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79" w:rsidRDefault="00861079" w:rsidP="00861079">
      <w:pPr>
        <w:rPr>
          <w:rFonts w:ascii="方正黑体_GBK" w:eastAsia="方正黑体_GBK" w:hint="eastAsia"/>
          <w:snapToGrid w:val="0"/>
          <w:szCs w:val="32"/>
        </w:rPr>
      </w:pPr>
      <w:r>
        <w:rPr>
          <w:rFonts w:ascii="方正黑体_GBK" w:eastAsia="方正黑体_GBK" w:hint="eastAsia"/>
          <w:snapToGrid w:val="0"/>
          <w:szCs w:val="32"/>
        </w:rPr>
        <w:t>附件1</w:t>
      </w:r>
    </w:p>
    <w:p w:rsidR="00861079" w:rsidRDefault="00861079" w:rsidP="00861079">
      <w:pPr>
        <w:rPr>
          <w:rFonts w:ascii="方正黑体_GBK" w:eastAsia="方正黑体_GBK"/>
          <w:snapToGrid w:val="0"/>
          <w:szCs w:val="32"/>
        </w:rPr>
      </w:pPr>
    </w:p>
    <w:p w:rsidR="00861079" w:rsidRDefault="00861079" w:rsidP="00861079">
      <w:pPr>
        <w:spacing w:line="560" w:lineRule="exact"/>
        <w:jc w:val="center"/>
        <w:rPr>
          <w:rFonts w:ascii="方正小标宋_GBK" w:eastAsia="方正小标宋_GBK" w:hint="eastAsia"/>
          <w:snapToGrid w:val="0"/>
          <w:color w:val="000000"/>
          <w:sz w:val="36"/>
          <w:szCs w:val="36"/>
        </w:rPr>
      </w:pPr>
      <w:bookmarkStart w:id="0" w:name="_GoBack"/>
      <w:r>
        <w:rPr>
          <w:rFonts w:ascii="方正小标宋_GBK" w:eastAsia="方正小标宋_GBK" w:hint="eastAsia"/>
          <w:snapToGrid w:val="0"/>
          <w:color w:val="000000"/>
          <w:sz w:val="36"/>
          <w:szCs w:val="36"/>
        </w:rPr>
        <w:t>合川区实施城镇规划建设项目土地分类面积及拟征地人员安置人数表</w:t>
      </w:r>
    </w:p>
    <w:bookmarkEnd w:id="0"/>
    <w:p w:rsidR="00861079" w:rsidRDefault="00861079" w:rsidP="00861079">
      <w:pPr>
        <w:spacing w:line="560" w:lineRule="exact"/>
        <w:jc w:val="center"/>
        <w:rPr>
          <w:rFonts w:ascii="方正小标宋_GBK" w:eastAsia="方正小标宋_GBK"/>
          <w:snapToGrid w:val="0"/>
          <w:color w:val="000000"/>
          <w:sz w:val="36"/>
          <w:szCs w:val="36"/>
        </w:rPr>
      </w:pPr>
    </w:p>
    <w:p w:rsidR="00861079" w:rsidRDefault="00861079" w:rsidP="00861079">
      <w:pPr>
        <w:widowControl/>
        <w:spacing w:line="200" w:lineRule="exact"/>
        <w:rPr>
          <w:rFonts w:ascii="方正仿宋_GBK" w:eastAsia="方正仿宋_GBK" w:hAnsi="宋体" w:cs="宋体"/>
          <w:snapToGrid w:val="0"/>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879"/>
        <w:gridCol w:w="520"/>
        <w:gridCol w:w="727"/>
        <w:gridCol w:w="990"/>
        <w:gridCol w:w="885"/>
        <w:gridCol w:w="840"/>
        <w:gridCol w:w="758"/>
        <w:gridCol w:w="592"/>
        <w:gridCol w:w="642"/>
        <w:gridCol w:w="940"/>
        <w:gridCol w:w="640"/>
        <w:gridCol w:w="633"/>
        <w:gridCol w:w="580"/>
        <w:gridCol w:w="530"/>
        <w:gridCol w:w="567"/>
        <w:gridCol w:w="567"/>
        <w:gridCol w:w="894"/>
      </w:tblGrid>
      <w:tr w:rsidR="00861079" w:rsidTr="002A59EB">
        <w:trPr>
          <w:trHeight w:val="285"/>
          <w:jc w:val="center"/>
        </w:trPr>
        <w:tc>
          <w:tcPr>
            <w:tcW w:w="1962" w:type="dxa"/>
            <w:gridSpan w:val="3"/>
            <w:vMerge w:val="restart"/>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bookmarkStart w:id="1" w:name="_Hlk50738425"/>
            <w:r>
              <w:rPr>
                <w:rFonts w:ascii="方正黑体_GBK" w:eastAsia="方正黑体_GBK" w:hAnsi="等线" w:cs="宋体" w:hint="eastAsia"/>
                <w:color w:val="000000"/>
                <w:kern w:val="0"/>
                <w:sz w:val="22"/>
                <w:szCs w:val="22"/>
              </w:rPr>
              <w:t>镇村社</w:t>
            </w:r>
          </w:p>
        </w:tc>
        <w:tc>
          <w:tcPr>
            <w:tcW w:w="727" w:type="dxa"/>
            <w:vMerge w:val="restart"/>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hint="eastAsia"/>
                <w:color w:val="000000"/>
                <w:kern w:val="0"/>
                <w:sz w:val="22"/>
                <w:szCs w:val="22"/>
              </w:rPr>
            </w:pPr>
            <w:r>
              <w:rPr>
                <w:rFonts w:ascii="方正黑体_GBK" w:eastAsia="方正黑体_GBK" w:hAnsi="等线" w:cs="宋体" w:hint="eastAsia"/>
                <w:color w:val="000000"/>
                <w:kern w:val="0"/>
                <w:sz w:val="22"/>
                <w:szCs w:val="22"/>
              </w:rPr>
              <w:t>地类</w:t>
            </w:r>
          </w:p>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权属</w:t>
            </w:r>
          </w:p>
        </w:tc>
        <w:tc>
          <w:tcPr>
            <w:tcW w:w="990" w:type="dxa"/>
            <w:vMerge w:val="restart"/>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hint="eastAsia"/>
                <w:color w:val="000000"/>
                <w:kern w:val="0"/>
                <w:sz w:val="22"/>
                <w:szCs w:val="22"/>
              </w:rPr>
            </w:pPr>
            <w:r>
              <w:rPr>
                <w:rFonts w:ascii="方正黑体_GBK" w:eastAsia="方正黑体_GBK" w:hAnsi="等线" w:cs="宋体" w:hint="eastAsia"/>
                <w:color w:val="000000"/>
                <w:kern w:val="0"/>
                <w:sz w:val="22"/>
                <w:szCs w:val="22"/>
              </w:rPr>
              <w:t>土地</w:t>
            </w:r>
          </w:p>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总面积</w:t>
            </w:r>
          </w:p>
        </w:tc>
        <w:tc>
          <w:tcPr>
            <w:tcW w:w="5297" w:type="dxa"/>
            <w:gridSpan w:val="7"/>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农用地</w:t>
            </w:r>
          </w:p>
        </w:tc>
        <w:tc>
          <w:tcPr>
            <w:tcW w:w="1743" w:type="dxa"/>
            <w:gridSpan w:val="3"/>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建设用地</w:t>
            </w:r>
          </w:p>
        </w:tc>
        <w:tc>
          <w:tcPr>
            <w:tcW w:w="1134" w:type="dxa"/>
            <w:gridSpan w:val="2"/>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未利用地</w:t>
            </w:r>
          </w:p>
        </w:tc>
        <w:tc>
          <w:tcPr>
            <w:tcW w:w="894" w:type="dxa"/>
            <w:vMerge w:val="restart"/>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拟征地人员安置人数(人)</w:t>
            </w:r>
          </w:p>
        </w:tc>
      </w:tr>
      <w:tr w:rsidR="00861079" w:rsidTr="002A59EB">
        <w:trPr>
          <w:trHeight w:val="285"/>
          <w:jc w:val="center"/>
        </w:trPr>
        <w:tc>
          <w:tcPr>
            <w:tcW w:w="1962" w:type="dxa"/>
            <w:gridSpan w:val="3"/>
            <w:vMerge/>
            <w:vAlign w:val="center"/>
          </w:tcPr>
          <w:p w:rsidR="00861079" w:rsidRDefault="00861079" w:rsidP="002A59EB">
            <w:pPr>
              <w:widowControl/>
              <w:adjustRightInd w:val="0"/>
              <w:snapToGrid w:val="0"/>
              <w:jc w:val="left"/>
              <w:rPr>
                <w:rFonts w:ascii="方正黑体_GBK" w:eastAsia="方正黑体_GBK" w:hAnsi="等线" w:cs="宋体"/>
                <w:color w:val="000000"/>
                <w:kern w:val="0"/>
                <w:sz w:val="22"/>
                <w:szCs w:val="22"/>
              </w:rPr>
            </w:pPr>
          </w:p>
        </w:tc>
        <w:tc>
          <w:tcPr>
            <w:tcW w:w="727" w:type="dxa"/>
            <w:vMerge/>
            <w:vAlign w:val="center"/>
          </w:tcPr>
          <w:p w:rsidR="00861079" w:rsidRDefault="00861079" w:rsidP="002A59EB">
            <w:pPr>
              <w:widowControl/>
              <w:adjustRightInd w:val="0"/>
              <w:snapToGrid w:val="0"/>
              <w:jc w:val="left"/>
              <w:rPr>
                <w:rFonts w:ascii="方正黑体_GBK" w:eastAsia="方正黑体_GBK" w:hAnsi="等线" w:cs="宋体"/>
                <w:color w:val="000000"/>
                <w:kern w:val="0"/>
                <w:sz w:val="22"/>
                <w:szCs w:val="22"/>
              </w:rPr>
            </w:pPr>
          </w:p>
        </w:tc>
        <w:tc>
          <w:tcPr>
            <w:tcW w:w="990" w:type="dxa"/>
            <w:vMerge/>
            <w:vAlign w:val="center"/>
          </w:tcPr>
          <w:p w:rsidR="00861079" w:rsidRDefault="00861079" w:rsidP="002A59EB">
            <w:pPr>
              <w:widowControl/>
              <w:adjustRightInd w:val="0"/>
              <w:snapToGrid w:val="0"/>
              <w:jc w:val="left"/>
              <w:rPr>
                <w:rFonts w:ascii="方正黑体_GBK" w:eastAsia="方正黑体_GBK" w:hAnsi="等线" w:cs="宋体"/>
                <w:color w:val="000000"/>
                <w:kern w:val="0"/>
                <w:sz w:val="22"/>
                <w:szCs w:val="22"/>
              </w:rPr>
            </w:pPr>
          </w:p>
        </w:tc>
        <w:tc>
          <w:tcPr>
            <w:tcW w:w="885"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小计</w:t>
            </w:r>
          </w:p>
        </w:tc>
        <w:tc>
          <w:tcPr>
            <w:tcW w:w="8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耕地</w:t>
            </w:r>
          </w:p>
        </w:tc>
        <w:tc>
          <w:tcPr>
            <w:tcW w:w="758"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园地</w:t>
            </w:r>
          </w:p>
        </w:tc>
        <w:tc>
          <w:tcPr>
            <w:tcW w:w="592"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林地</w:t>
            </w:r>
          </w:p>
        </w:tc>
        <w:tc>
          <w:tcPr>
            <w:tcW w:w="642"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交通用地</w:t>
            </w:r>
          </w:p>
        </w:tc>
        <w:tc>
          <w:tcPr>
            <w:tcW w:w="9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hint="eastAsia"/>
                <w:color w:val="000000"/>
                <w:kern w:val="0"/>
                <w:sz w:val="22"/>
                <w:szCs w:val="22"/>
              </w:rPr>
            </w:pPr>
            <w:r>
              <w:rPr>
                <w:rFonts w:ascii="方正黑体_GBK" w:eastAsia="方正黑体_GBK" w:hAnsi="等线" w:cs="宋体" w:hint="eastAsia"/>
                <w:color w:val="000000"/>
                <w:kern w:val="0"/>
                <w:sz w:val="22"/>
                <w:szCs w:val="22"/>
              </w:rPr>
              <w:t>水域及水利设施</w:t>
            </w:r>
          </w:p>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用地</w:t>
            </w:r>
          </w:p>
        </w:tc>
        <w:tc>
          <w:tcPr>
            <w:tcW w:w="6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其它土地</w:t>
            </w:r>
          </w:p>
        </w:tc>
        <w:tc>
          <w:tcPr>
            <w:tcW w:w="633"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小计</w:t>
            </w:r>
          </w:p>
        </w:tc>
        <w:tc>
          <w:tcPr>
            <w:tcW w:w="58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住宅用地</w:t>
            </w:r>
          </w:p>
        </w:tc>
        <w:tc>
          <w:tcPr>
            <w:tcW w:w="53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其他土地</w:t>
            </w: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小计</w:t>
            </w: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黑体_GBK" w:eastAsia="方正黑体_GBK" w:hAnsi="等线" w:cs="宋体"/>
                <w:color w:val="000000"/>
                <w:kern w:val="0"/>
                <w:sz w:val="22"/>
                <w:szCs w:val="22"/>
              </w:rPr>
            </w:pPr>
            <w:r>
              <w:rPr>
                <w:rFonts w:ascii="方正黑体_GBK" w:eastAsia="方正黑体_GBK" w:hAnsi="等线" w:cs="宋体" w:hint="eastAsia"/>
                <w:color w:val="000000"/>
                <w:kern w:val="0"/>
                <w:sz w:val="22"/>
                <w:szCs w:val="22"/>
              </w:rPr>
              <w:t>其他土地</w:t>
            </w:r>
          </w:p>
        </w:tc>
        <w:tc>
          <w:tcPr>
            <w:tcW w:w="894" w:type="dxa"/>
            <w:vMerge/>
            <w:vAlign w:val="center"/>
          </w:tcPr>
          <w:p w:rsidR="00861079" w:rsidRDefault="00861079" w:rsidP="002A59EB">
            <w:pPr>
              <w:widowControl/>
              <w:adjustRightInd w:val="0"/>
              <w:snapToGrid w:val="0"/>
              <w:jc w:val="left"/>
              <w:rPr>
                <w:rFonts w:ascii="方正黑体_GBK" w:eastAsia="方正黑体_GBK" w:hAnsi="等线" w:cs="宋体"/>
                <w:color w:val="000000"/>
                <w:kern w:val="0"/>
                <w:sz w:val="22"/>
                <w:szCs w:val="22"/>
              </w:rPr>
            </w:pPr>
          </w:p>
        </w:tc>
      </w:tr>
      <w:tr w:rsidR="00861079" w:rsidTr="002A59EB">
        <w:trPr>
          <w:trHeight w:val="631"/>
          <w:jc w:val="center"/>
        </w:trPr>
        <w:tc>
          <w:tcPr>
            <w:tcW w:w="2689" w:type="dxa"/>
            <w:gridSpan w:val="4"/>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合计</w:t>
            </w:r>
          </w:p>
        </w:tc>
        <w:tc>
          <w:tcPr>
            <w:tcW w:w="990"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7.5202</w:t>
            </w:r>
          </w:p>
        </w:tc>
        <w:tc>
          <w:tcPr>
            <w:tcW w:w="885"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84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758"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9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9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33"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8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3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894"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189</w:t>
            </w:r>
          </w:p>
        </w:tc>
      </w:tr>
      <w:bookmarkEnd w:id="1"/>
      <w:tr w:rsidR="00861079" w:rsidTr="002A59EB">
        <w:trPr>
          <w:trHeight w:val="657"/>
          <w:jc w:val="center"/>
        </w:trPr>
        <w:tc>
          <w:tcPr>
            <w:tcW w:w="563" w:type="dxa"/>
            <w:vMerge w:val="restart"/>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清</w:t>
            </w:r>
          </w:p>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平</w:t>
            </w:r>
          </w:p>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镇</w:t>
            </w:r>
          </w:p>
        </w:tc>
        <w:tc>
          <w:tcPr>
            <w:tcW w:w="879"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黄金村</w:t>
            </w:r>
          </w:p>
        </w:tc>
        <w:tc>
          <w:tcPr>
            <w:tcW w:w="52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6社</w:t>
            </w:r>
          </w:p>
        </w:tc>
        <w:tc>
          <w:tcPr>
            <w:tcW w:w="727" w:type="dxa"/>
            <w:vMerge w:val="restart"/>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集体</w:t>
            </w:r>
          </w:p>
        </w:tc>
        <w:tc>
          <w:tcPr>
            <w:tcW w:w="990"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2.361</w:t>
            </w:r>
          </w:p>
        </w:tc>
        <w:tc>
          <w:tcPr>
            <w:tcW w:w="885"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sidRPr="00920077">
              <w:rPr>
                <w:rFonts w:ascii="方正仿宋_GBK" w:eastAsia="方正仿宋_GBK" w:hAnsi="等线" w:cs="宋体" w:hint="eastAsia"/>
                <w:color w:val="000000"/>
                <w:kern w:val="0"/>
                <w:sz w:val="20"/>
                <w:szCs w:val="20"/>
              </w:rPr>
              <w:t>2.2122</w:t>
            </w:r>
          </w:p>
        </w:tc>
        <w:tc>
          <w:tcPr>
            <w:tcW w:w="84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1.8677</w:t>
            </w:r>
          </w:p>
        </w:tc>
        <w:tc>
          <w:tcPr>
            <w:tcW w:w="758"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9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0.0134</w:t>
            </w:r>
          </w:p>
        </w:tc>
        <w:tc>
          <w:tcPr>
            <w:tcW w:w="9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0.0248</w:t>
            </w:r>
          </w:p>
        </w:tc>
        <w:tc>
          <w:tcPr>
            <w:tcW w:w="6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0.3063</w:t>
            </w:r>
          </w:p>
        </w:tc>
        <w:tc>
          <w:tcPr>
            <w:tcW w:w="633"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0.1488</w:t>
            </w:r>
          </w:p>
        </w:tc>
        <w:tc>
          <w:tcPr>
            <w:tcW w:w="58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3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894" w:type="dxa"/>
            <w:tcMar>
              <w:top w:w="15" w:type="dxa"/>
              <w:left w:w="15" w:type="dxa"/>
              <w:bottom w:w="0" w:type="dxa"/>
              <w:right w:w="15" w:type="dxa"/>
            </w:tcMar>
            <w:vAlign w:val="center"/>
          </w:tcPr>
          <w:p w:rsidR="00861079" w:rsidRDefault="00861079" w:rsidP="002A59EB">
            <w:pPr>
              <w:widowControl/>
              <w:jc w:val="center"/>
              <w:textAlignment w:val="center"/>
              <w:rPr>
                <w:rFonts w:ascii="方正仿宋_GBK" w:eastAsia="方正仿宋_GBK" w:hAnsi="等线" w:cs="宋体"/>
                <w:color w:val="000000"/>
                <w:kern w:val="0"/>
                <w:sz w:val="20"/>
                <w:szCs w:val="20"/>
              </w:rPr>
            </w:pPr>
            <w:r>
              <w:rPr>
                <w:rFonts w:ascii="方正仿宋_GBK" w:eastAsia="方正仿宋_GBK" w:hAnsi="方正仿宋_GBK" w:cs="方正仿宋_GBK" w:hint="eastAsia"/>
                <w:color w:val="000000"/>
                <w:kern w:val="0"/>
                <w:sz w:val="22"/>
                <w:szCs w:val="22"/>
              </w:rPr>
              <w:t>21</w:t>
            </w:r>
          </w:p>
        </w:tc>
      </w:tr>
      <w:tr w:rsidR="00861079" w:rsidTr="002A59EB">
        <w:trPr>
          <w:trHeight w:val="540"/>
          <w:jc w:val="center"/>
        </w:trPr>
        <w:tc>
          <w:tcPr>
            <w:tcW w:w="563" w:type="dxa"/>
            <w:vMerge/>
            <w:shd w:val="clear" w:color="auto" w:fill="auto"/>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p>
        </w:tc>
        <w:tc>
          <w:tcPr>
            <w:tcW w:w="879"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福林村</w:t>
            </w:r>
          </w:p>
        </w:tc>
        <w:tc>
          <w:tcPr>
            <w:tcW w:w="52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9社</w:t>
            </w:r>
          </w:p>
        </w:tc>
        <w:tc>
          <w:tcPr>
            <w:tcW w:w="727" w:type="dxa"/>
            <w:vMerge/>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p>
        </w:tc>
        <w:tc>
          <w:tcPr>
            <w:tcW w:w="990"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0.0637</w:t>
            </w:r>
          </w:p>
        </w:tc>
        <w:tc>
          <w:tcPr>
            <w:tcW w:w="885"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sidRPr="00920077">
              <w:rPr>
                <w:rFonts w:ascii="方正仿宋_GBK" w:eastAsia="方正仿宋_GBK" w:hAnsi="等线" w:cs="宋体" w:hint="eastAsia"/>
                <w:color w:val="000000"/>
                <w:kern w:val="0"/>
                <w:sz w:val="20"/>
                <w:szCs w:val="20"/>
              </w:rPr>
              <w:t>0.0637</w:t>
            </w:r>
          </w:p>
        </w:tc>
        <w:tc>
          <w:tcPr>
            <w:tcW w:w="84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0.0541</w:t>
            </w:r>
          </w:p>
        </w:tc>
        <w:tc>
          <w:tcPr>
            <w:tcW w:w="758"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9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9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0.0096</w:t>
            </w:r>
          </w:p>
        </w:tc>
        <w:tc>
          <w:tcPr>
            <w:tcW w:w="633"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8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3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894" w:type="dxa"/>
            <w:tcMar>
              <w:top w:w="15" w:type="dxa"/>
              <w:left w:w="15" w:type="dxa"/>
              <w:bottom w:w="0" w:type="dxa"/>
              <w:right w:w="15" w:type="dxa"/>
            </w:tcMar>
            <w:vAlign w:val="center"/>
          </w:tcPr>
          <w:p w:rsidR="00861079" w:rsidRDefault="00861079" w:rsidP="002A59EB">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1</w:t>
            </w:r>
          </w:p>
        </w:tc>
      </w:tr>
      <w:tr w:rsidR="00861079" w:rsidTr="002A59EB">
        <w:trPr>
          <w:trHeight w:val="540"/>
          <w:jc w:val="center"/>
        </w:trPr>
        <w:tc>
          <w:tcPr>
            <w:tcW w:w="563" w:type="dxa"/>
            <w:vMerge/>
            <w:shd w:val="clear" w:color="auto" w:fill="auto"/>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p>
        </w:tc>
        <w:tc>
          <w:tcPr>
            <w:tcW w:w="879"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新木村</w:t>
            </w:r>
          </w:p>
        </w:tc>
        <w:tc>
          <w:tcPr>
            <w:tcW w:w="52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2社</w:t>
            </w:r>
          </w:p>
        </w:tc>
        <w:tc>
          <w:tcPr>
            <w:tcW w:w="727" w:type="dxa"/>
            <w:vMerge/>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p>
        </w:tc>
        <w:tc>
          <w:tcPr>
            <w:tcW w:w="990"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0.6360</w:t>
            </w:r>
          </w:p>
        </w:tc>
        <w:tc>
          <w:tcPr>
            <w:tcW w:w="885"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sidRPr="00920077">
              <w:rPr>
                <w:rFonts w:ascii="方正仿宋_GBK" w:eastAsia="方正仿宋_GBK" w:hAnsi="等线" w:cs="宋体" w:hint="eastAsia"/>
                <w:color w:val="000000"/>
                <w:kern w:val="0"/>
                <w:sz w:val="20"/>
                <w:szCs w:val="20"/>
              </w:rPr>
              <w:t>0.636</w:t>
            </w:r>
          </w:p>
        </w:tc>
        <w:tc>
          <w:tcPr>
            <w:tcW w:w="84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0.5724</w:t>
            </w:r>
          </w:p>
        </w:tc>
        <w:tc>
          <w:tcPr>
            <w:tcW w:w="758"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9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9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0.0636</w:t>
            </w:r>
          </w:p>
        </w:tc>
        <w:tc>
          <w:tcPr>
            <w:tcW w:w="633"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8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3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894" w:type="dxa"/>
            <w:tcMar>
              <w:top w:w="15" w:type="dxa"/>
              <w:left w:w="15" w:type="dxa"/>
              <w:bottom w:w="0" w:type="dxa"/>
              <w:right w:w="15" w:type="dxa"/>
            </w:tcMar>
            <w:vAlign w:val="center"/>
          </w:tcPr>
          <w:p w:rsidR="00861079" w:rsidRDefault="00861079" w:rsidP="002A59EB">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20</w:t>
            </w:r>
          </w:p>
        </w:tc>
      </w:tr>
      <w:tr w:rsidR="00861079" w:rsidTr="002A59EB">
        <w:trPr>
          <w:trHeight w:val="540"/>
          <w:jc w:val="center"/>
        </w:trPr>
        <w:tc>
          <w:tcPr>
            <w:tcW w:w="563" w:type="dxa"/>
            <w:vMerge/>
            <w:shd w:val="clear" w:color="auto" w:fill="auto"/>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p>
        </w:tc>
        <w:tc>
          <w:tcPr>
            <w:tcW w:w="879"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新木村</w:t>
            </w:r>
          </w:p>
        </w:tc>
        <w:tc>
          <w:tcPr>
            <w:tcW w:w="52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r>
              <w:rPr>
                <w:rFonts w:ascii="方正仿宋_GBK" w:eastAsia="方正仿宋_GBK" w:hAnsi="等线" w:cs="宋体" w:hint="eastAsia"/>
                <w:color w:val="000000"/>
                <w:kern w:val="0"/>
                <w:sz w:val="22"/>
                <w:szCs w:val="22"/>
              </w:rPr>
              <w:t>3社</w:t>
            </w:r>
          </w:p>
        </w:tc>
        <w:tc>
          <w:tcPr>
            <w:tcW w:w="727" w:type="dxa"/>
            <w:vMerge/>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2"/>
                <w:szCs w:val="22"/>
              </w:rPr>
            </w:pPr>
          </w:p>
        </w:tc>
        <w:tc>
          <w:tcPr>
            <w:tcW w:w="990"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4.4595</w:t>
            </w:r>
          </w:p>
        </w:tc>
        <w:tc>
          <w:tcPr>
            <w:tcW w:w="885" w:type="dxa"/>
            <w:shd w:val="clear" w:color="auto" w:fill="auto"/>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sidRPr="00920077">
              <w:rPr>
                <w:rFonts w:ascii="方正仿宋_GBK" w:eastAsia="方正仿宋_GBK" w:hAnsi="等线" w:cs="宋体" w:hint="eastAsia"/>
                <w:color w:val="000000"/>
                <w:kern w:val="0"/>
                <w:sz w:val="20"/>
                <w:szCs w:val="20"/>
              </w:rPr>
              <w:t>3.758</w:t>
            </w:r>
          </w:p>
        </w:tc>
        <w:tc>
          <w:tcPr>
            <w:tcW w:w="840"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3.4845</w:t>
            </w:r>
          </w:p>
        </w:tc>
        <w:tc>
          <w:tcPr>
            <w:tcW w:w="758"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9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642" w:type="dxa"/>
            <w:shd w:val="clear" w:color="000000" w:fill="FFFFFF"/>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9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0.0295</w:t>
            </w:r>
          </w:p>
        </w:tc>
        <w:tc>
          <w:tcPr>
            <w:tcW w:w="64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0.2440</w:t>
            </w:r>
          </w:p>
        </w:tc>
        <w:tc>
          <w:tcPr>
            <w:tcW w:w="633"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r>
              <w:rPr>
                <w:rFonts w:ascii="方正仿宋_GBK" w:eastAsia="方正仿宋_GBK" w:hAnsi="等线" w:cs="宋体" w:hint="eastAsia"/>
                <w:color w:val="000000"/>
                <w:kern w:val="0"/>
                <w:sz w:val="20"/>
                <w:szCs w:val="20"/>
              </w:rPr>
              <w:t>0.7015</w:t>
            </w:r>
          </w:p>
        </w:tc>
        <w:tc>
          <w:tcPr>
            <w:tcW w:w="58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30"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567" w:type="dxa"/>
            <w:tcMar>
              <w:top w:w="15" w:type="dxa"/>
              <w:left w:w="15" w:type="dxa"/>
              <w:bottom w:w="0" w:type="dxa"/>
              <w:right w:w="15" w:type="dxa"/>
            </w:tcMar>
            <w:vAlign w:val="center"/>
          </w:tcPr>
          <w:p w:rsidR="00861079" w:rsidRDefault="00861079" w:rsidP="002A59EB">
            <w:pPr>
              <w:widowControl/>
              <w:adjustRightInd w:val="0"/>
              <w:snapToGrid w:val="0"/>
              <w:jc w:val="center"/>
              <w:rPr>
                <w:rFonts w:ascii="方正仿宋_GBK" w:eastAsia="方正仿宋_GBK" w:hAnsi="等线" w:cs="宋体"/>
                <w:color w:val="000000"/>
                <w:kern w:val="0"/>
                <w:sz w:val="20"/>
                <w:szCs w:val="20"/>
              </w:rPr>
            </w:pPr>
          </w:p>
        </w:tc>
        <w:tc>
          <w:tcPr>
            <w:tcW w:w="894" w:type="dxa"/>
            <w:tcMar>
              <w:top w:w="15" w:type="dxa"/>
              <w:left w:w="15" w:type="dxa"/>
              <w:bottom w:w="0" w:type="dxa"/>
              <w:right w:w="15" w:type="dxa"/>
            </w:tcMar>
            <w:vAlign w:val="center"/>
          </w:tcPr>
          <w:p w:rsidR="00861079" w:rsidRDefault="00861079" w:rsidP="002A59EB">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147</w:t>
            </w:r>
          </w:p>
        </w:tc>
      </w:tr>
    </w:tbl>
    <w:p w:rsidR="00861079" w:rsidRDefault="00861079" w:rsidP="00861079">
      <w:pPr>
        <w:rPr>
          <w:rFonts w:ascii="方正仿宋_GBK" w:eastAsia="方正仿宋_GBK"/>
          <w:szCs w:val="32"/>
        </w:rPr>
      </w:pPr>
      <w:r>
        <w:rPr>
          <w:rFonts w:ascii="方正仿宋_GBK" w:eastAsia="方正仿宋_GBK" w:hint="eastAsia"/>
          <w:szCs w:val="32"/>
        </w:rPr>
        <w:t xml:space="preserve">            </w:t>
      </w:r>
    </w:p>
    <w:p w:rsidR="00861079" w:rsidRDefault="00861079" w:rsidP="00861079">
      <w:pPr>
        <w:rPr>
          <w:rFonts w:ascii="方正仿宋_GBK" w:eastAsia="方正仿宋_GBK"/>
          <w:szCs w:val="32"/>
        </w:rPr>
      </w:pPr>
    </w:p>
    <w:p w:rsidR="00861079" w:rsidRDefault="00861079" w:rsidP="00861079">
      <w:pPr>
        <w:rPr>
          <w:rFonts w:ascii="方正仿宋_GBK" w:eastAsia="方正仿宋_GBK"/>
          <w:szCs w:val="32"/>
        </w:rPr>
        <w:sectPr w:rsidR="00861079">
          <w:pgSz w:w="16838" w:h="11906" w:orient="landscape"/>
          <w:pgMar w:top="1531" w:right="2098" w:bottom="1531" w:left="1985" w:header="851" w:footer="1531" w:gutter="0"/>
          <w:cols w:space="720"/>
          <w:docGrid w:type="linesAndChars" w:linePitch="318"/>
        </w:sectPr>
      </w:pPr>
    </w:p>
    <w:p w:rsidR="001144E9" w:rsidRDefault="001144E9"/>
    <w:sectPr w:rsidR="001144E9" w:rsidSect="0086107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79"/>
    <w:rsid w:val="001144E9"/>
    <w:rsid w:val="0086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079"/>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079"/>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357</Characters>
  <Application>Microsoft Office Word</Application>
  <DocSecurity>0</DocSecurity>
  <Lines>2</Lines>
  <Paragraphs>1</Paragraphs>
  <ScaleCrop>false</ScaleCrop>
  <Company>Sky123.Org</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2021-01-13T09:05:00Z</dcterms:created>
  <dcterms:modified xsi:type="dcterms:W3CDTF">2021-01-13T09:05:00Z</dcterms:modified>
</cp:coreProperties>
</file>