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1D" w:rsidRPr="00CC551B" w:rsidRDefault="0081181D" w:rsidP="0081181D">
      <w:pPr>
        <w:widowControl/>
        <w:rPr>
          <w:color w:val="000000"/>
          <w:kern w:val="0"/>
          <w:sz w:val="32"/>
          <w:szCs w:val="32"/>
        </w:rPr>
      </w:pPr>
      <w:r w:rsidRPr="00CC551B">
        <w:rPr>
          <w:rFonts w:ascii="方正黑体_GBK" w:eastAsia="方正黑体_GBK" w:hint="eastAsia"/>
          <w:color w:val="000000"/>
          <w:kern w:val="0"/>
          <w:sz w:val="32"/>
          <w:szCs w:val="32"/>
        </w:rPr>
        <w:t>附件1</w:t>
      </w:r>
    </w:p>
    <w:p w:rsidR="0081181D" w:rsidRPr="00CC551B" w:rsidRDefault="0081181D" w:rsidP="0081181D">
      <w:pPr>
        <w:widowControl/>
        <w:rPr>
          <w:color w:val="000000"/>
          <w:kern w:val="0"/>
          <w:sz w:val="32"/>
          <w:szCs w:val="32"/>
        </w:rPr>
      </w:pPr>
      <w:r w:rsidRPr="00CC551B">
        <w:rPr>
          <w:rFonts w:ascii="方正小标宋_GBK" w:eastAsia="方正小标宋_GBK" w:hint="eastAsia"/>
          <w:color w:val="000000"/>
          <w:kern w:val="0"/>
          <w:sz w:val="36"/>
          <w:szCs w:val="36"/>
        </w:rPr>
        <w:t> </w:t>
      </w:r>
    </w:p>
    <w:p w:rsidR="0081181D" w:rsidRPr="00CC551B" w:rsidRDefault="0081181D" w:rsidP="0081181D">
      <w:pPr>
        <w:widowControl/>
        <w:jc w:val="center"/>
        <w:rPr>
          <w:color w:val="000000"/>
          <w:kern w:val="0"/>
          <w:sz w:val="32"/>
          <w:szCs w:val="32"/>
        </w:rPr>
      </w:pPr>
      <w:bookmarkStart w:id="0" w:name="_GoBack"/>
      <w:r w:rsidRPr="00CC551B">
        <w:rPr>
          <w:rFonts w:ascii="方正小标宋_GBK" w:eastAsia="方正小标宋_GBK" w:hint="eastAsia"/>
          <w:color w:val="000000"/>
          <w:kern w:val="0"/>
          <w:sz w:val="36"/>
          <w:szCs w:val="36"/>
        </w:rPr>
        <w:t>双凤水土保持监测基地项目土地分类面积及征地人员安置人数表</w:t>
      </w:r>
    </w:p>
    <w:bookmarkEnd w:id="0"/>
    <w:p w:rsidR="0081181D" w:rsidRPr="00CC551B" w:rsidRDefault="0081181D" w:rsidP="0081181D">
      <w:pPr>
        <w:widowControl/>
        <w:jc w:val="center"/>
        <w:rPr>
          <w:color w:val="000000"/>
          <w:kern w:val="0"/>
          <w:sz w:val="32"/>
          <w:szCs w:val="32"/>
        </w:rPr>
      </w:pPr>
      <w:r w:rsidRPr="00CC551B">
        <w:rPr>
          <w:rFonts w:ascii="方正小标宋_GBK" w:eastAsia="方正小标宋_GBK" w:hint="eastAsia"/>
          <w:color w:val="000000"/>
          <w:kern w:val="0"/>
          <w:sz w:val="36"/>
          <w:szCs w:val="36"/>
        </w:rPr>
        <w:t> </w:t>
      </w:r>
    </w:p>
    <w:tbl>
      <w:tblPr>
        <w:tblW w:w="13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880"/>
        <w:gridCol w:w="523"/>
        <w:gridCol w:w="723"/>
        <w:gridCol w:w="1227"/>
        <w:gridCol w:w="764"/>
        <w:gridCol w:w="704"/>
        <w:gridCol w:w="702"/>
        <w:gridCol w:w="642"/>
        <w:gridCol w:w="597"/>
        <w:gridCol w:w="1106"/>
        <w:gridCol w:w="794"/>
        <w:gridCol w:w="733"/>
        <w:gridCol w:w="734"/>
        <w:gridCol w:w="672"/>
        <w:gridCol w:w="568"/>
        <w:gridCol w:w="568"/>
        <w:gridCol w:w="1143"/>
      </w:tblGrid>
      <w:tr w:rsidR="0081181D" w:rsidRPr="00CC551B" w:rsidTr="00442A29">
        <w:trPr>
          <w:trHeight w:val="285"/>
        </w:trPr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50738425"/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街道（镇）村社</w:t>
            </w:r>
            <w:bookmarkEnd w:id="1"/>
          </w:p>
        </w:tc>
        <w:tc>
          <w:tcPr>
            <w:tcW w:w="7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地类</w:t>
            </w:r>
          </w:p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权属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土地总面积（公顷）</w:t>
            </w:r>
          </w:p>
        </w:tc>
        <w:tc>
          <w:tcPr>
            <w:tcW w:w="52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未利用地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拟征地人员安置人数（人）</w:t>
            </w:r>
          </w:p>
        </w:tc>
      </w:tr>
      <w:tr w:rsidR="0081181D" w:rsidRPr="00CC551B" w:rsidTr="00442A29">
        <w:trPr>
          <w:trHeight w:val="28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交通用地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水域及水利设施用地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其它</w:t>
            </w:r>
          </w:p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土地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住宅</w:t>
            </w:r>
          </w:p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用地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其他</w:t>
            </w:r>
          </w:p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土地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181D" w:rsidRPr="00CC551B" w:rsidTr="00442A29">
        <w:trPr>
          <w:trHeight w:val="772"/>
        </w:trPr>
        <w:tc>
          <w:tcPr>
            <w:tcW w:w="28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0.0852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0.0852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0.0767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0.0085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1181D" w:rsidRPr="00CC551B" w:rsidTr="00442A29">
        <w:trPr>
          <w:trHeight w:val="892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双凤镇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塘湾村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4社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集体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0.0852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0.0852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0.0767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0.0085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81D" w:rsidRPr="00CC551B" w:rsidRDefault="0081181D" w:rsidP="00442A29">
            <w:pPr>
              <w:widowControl/>
              <w:spacing w:before="100" w:beforeAutospacing="1" w:after="100" w:afterAutospacing="1" w:line="28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CC551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1181D" w:rsidRPr="00CC551B" w:rsidTr="00442A2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181D" w:rsidRPr="00CC551B" w:rsidRDefault="0081181D" w:rsidP="00442A2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:rsidR="00063105" w:rsidRDefault="0081181D">
      <w:r w:rsidRPr="00CC551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br w:type="textWrapping" w:clear="all"/>
      </w:r>
    </w:p>
    <w:sectPr w:rsidR="00063105" w:rsidSect="008118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1D"/>
    <w:rsid w:val="00063105"/>
    <w:rsid w:val="0081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8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8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周倪利</dc:creator>
  <cp:keywords/>
  <dc:description/>
  <cp:lastModifiedBy>周倪利</cp:lastModifiedBy>
  <cp:revision>1</cp:revision>
  <dcterms:created xsi:type="dcterms:W3CDTF">2020-11-23T07:46:00Z</dcterms:created>
  <dcterms:modified xsi:type="dcterms:W3CDTF">2020-11-23T07:46:00Z</dcterms:modified>
</cp:coreProperties>
</file>