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5D" w:rsidRPr="007548E5" w:rsidRDefault="0051535D" w:rsidP="0051535D">
      <w:pPr>
        <w:widowControl/>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附件</w:t>
      </w:r>
      <w:r w:rsidRPr="007548E5">
        <w:rPr>
          <w:color w:val="000000"/>
          <w:kern w:val="0"/>
          <w:sz w:val="32"/>
          <w:szCs w:val="32"/>
        </w:rPr>
        <w:t>2</w:t>
      </w:r>
    </w:p>
    <w:p w:rsidR="0051535D" w:rsidRPr="007548E5" w:rsidRDefault="0051535D" w:rsidP="0051535D">
      <w:pPr>
        <w:widowControl/>
        <w:spacing w:line="560" w:lineRule="atLeast"/>
        <w:jc w:val="center"/>
        <w:rPr>
          <w:rFonts w:ascii="Calibri" w:hAnsi="Calibri" w:cs="Calibri"/>
          <w:color w:val="000000"/>
          <w:kern w:val="0"/>
          <w:sz w:val="32"/>
          <w:szCs w:val="32"/>
        </w:rPr>
      </w:pPr>
      <w:r w:rsidRPr="007548E5">
        <w:rPr>
          <w:color w:val="000000"/>
          <w:kern w:val="0"/>
          <w:sz w:val="44"/>
          <w:szCs w:val="44"/>
        </w:rPr>
        <w:t> </w:t>
      </w:r>
    </w:p>
    <w:p w:rsidR="0051535D" w:rsidRPr="007548E5" w:rsidRDefault="0051535D" w:rsidP="0051535D">
      <w:pPr>
        <w:widowControl/>
        <w:spacing w:line="560" w:lineRule="atLeast"/>
        <w:jc w:val="center"/>
        <w:rPr>
          <w:rFonts w:ascii="Calibri" w:hAnsi="Calibri" w:cs="Calibri"/>
          <w:color w:val="000000"/>
          <w:kern w:val="0"/>
          <w:sz w:val="32"/>
          <w:szCs w:val="32"/>
        </w:rPr>
      </w:pPr>
      <w:bookmarkStart w:id="0" w:name="_GoBack"/>
      <w:r w:rsidRPr="007548E5">
        <w:rPr>
          <w:rFonts w:ascii="方正小标宋_GBK" w:eastAsia="方正小标宋_GBK" w:hAnsi="Calibri" w:cs="Calibri" w:hint="eastAsia"/>
          <w:color w:val="000000"/>
          <w:kern w:val="0"/>
          <w:sz w:val="44"/>
          <w:szCs w:val="44"/>
        </w:rPr>
        <w:t>拟</w:t>
      </w:r>
      <w:proofErr w:type="gramStart"/>
      <w:r w:rsidRPr="007548E5">
        <w:rPr>
          <w:rFonts w:ascii="方正小标宋_GBK" w:eastAsia="方正小标宋_GBK" w:hAnsi="Calibri" w:cs="Calibri" w:hint="eastAsia"/>
          <w:color w:val="000000"/>
          <w:kern w:val="0"/>
          <w:sz w:val="44"/>
          <w:szCs w:val="44"/>
        </w:rPr>
        <w:t>征收狮滩镇</w:t>
      </w:r>
      <w:proofErr w:type="gramEnd"/>
      <w:r w:rsidRPr="007548E5">
        <w:rPr>
          <w:rFonts w:ascii="方正小标宋_GBK" w:eastAsia="方正小标宋_GBK" w:hAnsi="Calibri" w:cs="Calibri" w:hint="eastAsia"/>
          <w:color w:val="000000"/>
          <w:kern w:val="0"/>
          <w:sz w:val="44"/>
          <w:szCs w:val="44"/>
        </w:rPr>
        <w:t>新屋村</w:t>
      </w:r>
      <w:r w:rsidRPr="007548E5">
        <w:rPr>
          <w:color w:val="000000"/>
          <w:kern w:val="0"/>
          <w:sz w:val="44"/>
          <w:szCs w:val="44"/>
        </w:rPr>
        <w:t>8</w:t>
      </w:r>
      <w:r w:rsidRPr="007548E5">
        <w:rPr>
          <w:rFonts w:ascii="方正小标宋_GBK" w:eastAsia="方正小标宋_GBK" w:hAnsi="Calibri" w:cs="Calibri" w:hint="eastAsia"/>
          <w:color w:val="000000"/>
          <w:kern w:val="0"/>
          <w:sz w:val="44"/>
          <w:szCs w:val="44"/>
        </w:rPr>
        <w:t>社</w:t>
      </w:r>
      <w:r w:rsidRPr="007548E5">
        <w:rPr>
          <w:color w:val="000000"/>
          <w:kern w:val="0"/>
          <w:sz w:val="44"/>
          <w:szCs w:val="44"/>
        </w:rPr>
        <w:t>9</w:t>
      </w:r>
      <w:r w:rsidRPr="007548E5">
        <w:rPr>
          <w:rFonts w:ascii="方正小标宋_GBK" w:eastAsia="方正小标宋_GBK" w:hAnsi="Calibri" w:cs="Calibri" w:hint="eastAsia"/>
          <w:color w:val="000000"/>
          <w:kern w:val="0"/>
          <w:sz w:val="44"/>
          <w:szCs w:val="44"/>
        </w:rPr>
        <w:t>社</w:t>
      </w:r>
      <w:r w:rsidRPr="007548E5">
        <w:rPr>
          <w:color w:val="000000"/>
          <w:kern w:val="0"/>
          <w:sz w:val="44"/>
          <w:szCs w:val="44"/>
        </w:rPr>
        <w:t>10</w:t>
      </w:r>
      <w:r w:rsidRPr="007548E5">
        <w:rPr>
          <w:rFonts w:ascii="方正小标宋_GBK" w:eastAsia="方正小标宋_GBK" w:hAnsi="Calibri" w:cs="Calibri" w:hint="eastAsia"/>
          <w:color w:val="000000"/>
          <w:kern w:val="0"/>
          <w:sz w:val="44"/>
          <w:szCs w:val="44"/>
        </w:rPr>
        <w:t>社</w:t>
      </w:r>
    </w:p>
    <w:p w:rsidR="0051535D" w:rsidRPr="007548E5" w:rsidRDefault="0051535D" w:rsidP="0051535D">
      <w:pPr>
        <w:widowControl/>
        <w:spacing w:line="560" w:lineRule="atLeast"/>
        <w:jc w:val="center"/>
        <w:rPr>
          <w:rFonts w:ascii="Calibri" w:hAnsi="Calibri" w:cs="Calibri"/>
          <w:color w:val="000000"/>
          <w:kern w:val="0"/>
          <w:sz w:val="32"/>
          <w:szCs w:val="32"/>
        </w:rPr>
      </w:pPr>
      <w:r w:rsidRPr="007548E5">
        <w:rPr>
          <w:rFonts w:ascii="方正小标宋_GBK" w:eastAsia="方正小标宋_GBK" w:hAnsi="Calibri" w:cs="Calibri" w:hint="eastAsia"/>
          <w:color w:val="000000"/>
          <w:kern w:val="0"/>
          <w:sz w:val="44"/>
          <w:szCs w:val="44"/>
        </w:rPr>
        <w:t>小</w:t>
      </w:r>
      <w:proofErr w:type="gramStart"/>
      <w:r w:rsidRPr="007548E5">
        <w:rPr>
          <w:rFonts w:ascii="方正小标宋_GBK" w:eastAsia="方正小标宋_GBK" w:hAnsi="Calibri" w:cs="Calibri" w:hint="eastAsia"/>
          <w:color w:val="000000"/>
          <w:kern w:val="0"/>
          <w:sz w:val="44"/>
          <w:szCs w:val="44"/>
        </w:rPr>
        <w:t>沔镇道角村</w:t>
      </w:r>
      <w:proofErr w:type="gramEnd"/>
      <w:r w:rsidRPr="007548E5">
        <w:rPr>
          <w:color w:val="000000"/>
          <w:kern w:val="0"/>
          <w:sz w:val="44"/>
          <w:szCs w:val="44"/>
        </w:rPr>
        <w:t>9</w:t>
      </w:r>
      <w:proofErr w:type="gramStart"/>
      <w:r w:rsidRPr="007548E5">
        <w:rPr>
          <w:rFonts w:ascii="方正小标宋_GBK" w:eastAsia="方正小标宋_GBK" w:hAnsi="Calibri" w:cs="Calibri" w:hint="eastAsia"/>
          <w:color w:val="000000"/>
          <w:kern w:val="0"/>
          <w:sz w:val="44"/>
          <w:szCs w:val="44"/>
        </w:rPr>
        <w:t>社部分</w:t>
      </w:r>
      <w:proofErr w:type="gramEnd"/>
      <w:r w:rsidRPr="007548E5">
        <w:rPr>
          <w:rFonts w:ascii="方正小标宋_GBK" w:eastAsia="方正小标宋_GBK" w:hAnsi="Calibri" w:cs="Calibri" w:hint="eastAsia"/>
          <w:color w:val="000000"/>
          <w:kern w:val="0"/>
          <w:sz w:val="44"/>
          <w:szCs w:val="44"/>
        </w:rPr>
        <w:t>集体土地补偿安置方案</w:t>
      </w:r>
    </w:p>
    <w:bookmarkEnd w:id="0"/>
    <w:p w:rsidR="0051535D" w:rsidRPr="007548E5" w:rsidRDefault="0051535D" w:rsidP="0051535D">
      <w:pPr>
        <w:widowControl/>
        <w:spacing w:line="560" w:lineRule="atLeast"/>
        <w:ind w:firstLine="467"/>
        <w:rPr>
          <w:rFonts w:ascii="Calibri" w:hAnsi="Calibri" w:cs="Calibri"/>
          <w:color w:val="000000"/>
          <w:kern w:val="0"/>
          <w:sz w:val="32"/>
          <w:szCs w:val="32"/>
        </w:rPr>
      </w:pPr>
      <w:r w:rsidRPr="007548E5">
        <w:rPr>
          <w:color w:val="000000"/>
          <w:kern w:val="0"/>
          <w:sz w:val="32"/>
          <w:szCs w:val="32"/>
        </w:rPr>
        <w:t> </w:t>
      </w:r>
    </w:p>
    <w:p w:rsidR="0051535D" w:rsidRPr="007548E5" w:rsidRDefault="0051535D" w:rsidP="0051535D">
      <w:pPr>
        <w:widowControl/>
        <w:spacing w:line="560" w:lineRule="atLeast"/>
        <w:ind w:right="310"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根据《重庆市土地管理规定》（重庆市人民政府令第</w:t>
      </w:r>
      <w:r w:rsidRPr="007548E5">
        <w:rPr>
          <w:color w:val="000000"/>
          <w:kern w:val="0"/>
          <w:sz w:val="32"/>
          <w:szCs w:val="32"/>
        </w:rPr>
        <w:t>53</w:t>
      </w:r>
      <w:r w:rsidRPr="007548E5">
        <w:rPr>
          <w:rFonts w:ascii="方正仿宋_GBK" w:eastAsia="方正仿宋_GBK" w:hAnsi="Calibri" w:cs="Calibri" w:hint="eastAsia"/>
          <w:color w:val="000000"/>
          <w:kern w:val="0"/>
          <w:sz w:val="32"/>
          <w:szCs w:val="32"/>
        </w:rPr>
        <w:t>号）、《重庆市征地补偿安置办法》（重庆市人民政府令第</w:t>
      </w:r>
      <w:r w:rsidRPr="007548E5">
        <w:rPr>
          <w:color w:val="000000"/>
          <w:kern w:val="0"/>
          <w:sz w:val="32"/>
          <w:szCs w:val="32"/>
        </w:rPr>
        <w:t>55</w:t>
      </w:r>
      <w:r w:rsidRPr="007548E5">
        <w:rPr>
          <w:rFonts w:ascii="方正仿宋_GBK" w:eastAsia="方正仿宋_GBK" w:hAnsi="Calibri" w:cs="Calibri" w:hint="eastAsia"/>
          <w:color w:val="000000"/>
          <w:kern w:val="0"/>
          <w:sz w:val="32"/>
          <w:szCs w:val="32"/>
        </w:rPr>
        <w:t>号）、《重庆市人民政府关于印发重庆市</w:t>
      </w:r>
      <w:r w:rsidRPr="007548E5">
        <w:rPr>
          <w:color w:val="000000"/>
          <w:kern w:val="0"/>
          <w:sz w:val="32"/>
          <w:szCs w:val="32"/>
        </w:rPr>
        <w:t>2007</w:t>
      </w:r>
      <w:r w:rsidRPr="007548E5">
        <w:rPr>
          <w:rFonts w:ascii="方正仿宋_GBK" w:eastAsia="方正仿宋_GBK" w:hAnsi="Calibri" w:cs="Calibri" w:hint="eastAsia"/>
          <w:color w:val="000000"/>
          <w:kern w:val="0"/>
          <w:sz w:val="32"/>
          <w:szCs w:val="32"/>
        </w:rPr>
        <w:t>年</w:t>
      </w:r>
      <w:r w:rsidRPr="007548E5">
        <w:rPr>
          <w:color w:val="000000"/>
          <w:kern w:val="0"/>
          <w:sz w:val="32"/>
          <w:szCs w:val="32"/>
        </w:rPr>
        <w:t>12</w:t>
      </w:r>
      <w:r w:rsidRPr="007548E5">
        <w:rPr>
          <w:rFonts w:ascii="方正仿宋_GBK" w:eastAsia="方正仿宋_GBK" w:hAnsi="Calibri" w:cs="Calibri" w:hint="eastAsia"/>
          <w:color w:val="000000"/>
          <w:kern w:val="0"/>
          <w:sz w:val="32"/>
          <w:szCs w:val="32"/>
        </w:rPr>
        <w:t>月</w:t>
      </w:r>
      <w:r w:rsidRPr="007548E5">
        <w:rPr>
          <w:color w:val="000000"/>
          <w:kern w:val="0"/>
          <w:sz w:val="32"/>
          <w:szCs w:val="32"/>
        </w:rPr>
        <w:t>31</w:t>
      </w:r>
      <w:r w:rsidRPr="007548E5">
        <w:rPr>
          <w:rFonts w:ascii="方正仿宋_GBK" w:eastAsia="方正仿宋_GBK" w:hAnsi="Calibri" w:cs="Calibri" w:hint="eastAsia"/>
          <w:color w:val="000000"/>
          <w:kern w:val="0"/>
          <w:sz w:val="32"/>
          <w:szCs w:val="32"/>
        </w:rPr>
        <w:t>日以前被征地农转非人员基本养老保险试行办法和重庆市</w:t>
      </w:r>
      <w:r w:rsidRPr="007548E5">
        <w:rPr>
          <w:color w:val="000000"/>
          <w:kern w:val="0"/>
          <w:sz w:val="32"/>
          <w:szCs w:val="32"/>
        </w:rPr>
        <w:t>2008</w:t>
      </w:r>
      <w:r w:rsidRPr="007548E5">
        <w:rPr>
          <w:rFonts w:ascii="方正仿宋_GBK" w:eastAsia="方正仿宋_GBK" w:hAnsi="Calibri" w:cs="Calibri" w:hint="eastAsia"/>
          <w:color w:val="000000"/>
          <w:kern w:val="0"/>
          <w:sz w:val="32"/>
          <w:szCs w:val="32"/>
        </w:rPr>
        <w:t>年</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月</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日以后新征地农转非人员基本养老保险试行办法的通知》（</w:t>
      </w:r>
      <w:proofErr w:type="gramStart"/>
      <w:r w:rsidRPr="007548E5">
        <w:rPr>
          <w:rFonts w:ascii="方正仿宋_GBK" w:eastAsia="方正仿宋_GBK" w:hAnsi="Calibri" w:cs="Calibri" w:hint="eastAsia"/>
          <w:color w:val="000000"/>
          <w:kern w:val="0"/>
          <w:sz w:val="32"/>
          <w:szCs w:val="32"/>
        </w:rPr>
        <w:t>渝府发</w:t>
      </w:r>
      <w:proofErr w:type="gramEnd"/>
      <w:r w:rsidRPr="007548E5">
        <w:rPr>
          <w:rFonts w:ascii="方正仿宋_GBK" w:eastAsia="方正仿宋_GBK" w:hAnsi="Calibri" w:cs="Calibri" w:hint="eastAsia"/>
          <w:color w:val="000000"/>
          <w:kern w:val="0"/>
          <w:sz w:val="32"/>
          <w:szCs w:val="32"/>
        </w:rPr>
        <w:t>〔</w:t>
      </w:r>
      <w:r w:rsidRPr="007548E5">
        <w:rPr>
          <w:color w:val="000000"/>
          <w:kern w:val="0"/>
          <w:sz w:val="32"/>
          <w:szCs w:val="32"/>
        </w:rPr>
        <w:t>2008</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26</w:t>
      </w:r>
      <w:r w:rsidRPr="007548E5">
        <w:rPr>
          <w:rFonts w:ascii="方正仿宋_GBK" w:eastAsia="方正仿宋_GBK" w:hAnsi="Calibri" w:cs="Calibri" w:hint="eastAsia"/>
          <w:color w:val="000000"/>
          <w:kern w:val="0"/>
          <w:sz w:val="32"/>
          <w:szCs w:val="32"/>
        </w:rPr>
        <w:t>号）、《重庆市人民政府关于调整征地补偿安置政策有关事项的通知》（</w:t>
      </w:r>
      <w:proofErr w:type="gramStart"/>
      <w:r w:rsidRPr="007548E5">
        <w:rPr>
          <w:rFonts w:ascii="方正仿宋_GBK" w:eastAsia="方正仿宋_GBK" w:hAnsi="Calibri" w:cs="Calibri" w:hint="eastAsia"/>
          <w:color w:val="000000"/>
          <w:kern w:val="0"/>
          <w:sz w:val="32"/>
          <w:szCs w:val="32"/>
        </w:rPr>
        <w:t>渝府发</w:t>
      </w:r>
      <w:proofErr w:type="gramEnd"/>
      <w:r w:rsidRPr="007548E5">
        <w:rPr>
          <w:rFonts w:ascii="方正仿宋_GBK" w:eastAsia="方正仿宋_GBK" w:hAnsi="Calibri" w:cs="Calibri" w:hint="eastAsia"/>
          <w:color w:val="000000"/>
          <w:kern w:val="0"/>
          <w:sz w:val="32"/>
          <w:szCs w:val="32"/>
        </w:rPr>
        <w:t>〔</w:t>
      </w:r>
      <w:r w:rsidRPr="007548E5">
        <w:rPr>
          <w:color w:val="000000"/>
          <w:kern w:val="0"/>
          <w:sz w:val="32"/>
          <w:szCs w:val="32"/>
        </w:rPr>
        <w:t>2008</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45</w:t>
      </w:r>
      <w:r w:rsidRPr="007548E5">
        <w:rPr>
          <w:rFonts w:ascii="方正仿宋_GBK" w:eastAsia="方正仿宋_GBK" w:hAnsi="Calibri" w:cs="Calibri" w:hint="eastAsia"/>
          <w:color w:val="000000"/>
          <w:kern w:val="0"/>
          <w:sz w:val="32"/>
          <w:szCs w:val="32"/>
        </w:rPr>
        <w:t>号）、《重庆市人民政府关于进一步调整征地补偿安置标准有关事项的通知》（</w:t>
      </w:r>
      <w:proofErr w:type="gramStart"/>
      <w:r w:rsidRPr="007548E5">
        <w:rPr>
          <w:rFonts w:ascii="方正仿宋_GBK" w:eastAsia="方正仿宋_GBK" w:hAnsi="Calibri" w:cs="Calibri" w:hint="eastAsia"/>
          <w:color w:val="000000"/>
          <w:kern w:val="0"/>
          <w:sz w:val="32"/>
          <w:szCs w:val="32"/>
        </w:rPr>
        <w:t>渝府发</w:t>
      </w:r>
      <w:proofErr w:type="gramEnd"/>
      <w:r w:rsidRPr="007548E5">
        <w:rPr>
          <w:rFonts w:ascii="方正仿宋_GBK" w:eastAsia="方正仿宋_GBK" w:hAnsi="Calibri" w:cs="Calibri" w:hint="eastAsia"/>
          <w:color w:val="000000"/>
          <w:kern w:val="0"/>
          <w:sz w:val="32"/>
          <w:szCs w:val="32"/>
        </w:rPr>
        <w:t>〔</w:t>
      </w:r>
      <w:r w:rsidRPr="007548E5">
        <w:rPr>
          <w:color w:val="000000"/>
          <w:kern w:val="0"/>
          <w:sz w:val="32"/>
          <w:szCs w:val="32"/>
        </w:rPr>
        <w:t>2013</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58</w:t>
      </w:r>
      <w:r w:rsidRPr="007548E5">
        <w:rPr>
          <w:rFonts w:ascii="方正仿宋_GBK" w:eastAsia="方正仿宋_GBK" w:hAnsi="Calibri" w:cs="Calibri" w:hint="eastAsia"/>
          <w:color w:val="000000"/>
          <w:kern w:val="0"/>
          <w:sz w:val="32"/>
          <w:szCs w:val="32"/>
        </w:rPr>
        <w:t>号）、《重庆市合川区人民政府关于调整征地补偿安置政策有关事项的通知》（合川府发〔</w:t>
      </w:r>
      <w:r w:rsidRPr="007548E5">
        <w:rPr>
          <w:color w:val="000000"/>
          <w:kern w:val="0"/>
          <w:sz w:val="32"/>
          <w:szCs w:val="32"/>
        </w:rPr>
        <w:t>2008</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15</w:t>
      </w:r>
      <w:r w:rsidRPr="007548E5">
        <w:rPr>
          <w:rFonts w:ascii="方正仿宋_GBK" w:eastAsia="方正仿宋_GBK" w:hAnsi="Calibri" w:cs="Calibri" w:hint="eastAsia"/>
          <w:color w:val="000000"/>
          <w:kern w:val="0"/>
          <w:sz w:val="32"/>
          <w:szCs w:val="32"/>
        </w:rPr>
        <w:t>号）、《重庆市合川区人民政府关于调整征地补偿安置标准有关事项的通知》（合川府发〔</w:t>
      </w:r>
      <w:r w:rsidRPr="007548E5">
        <w:rPr>
          <w:color w:val="000000"/>
          <w:kern w:val="0"/>
          <w:sz w:val="32"/>
          <w:szCs w:val="32"/>
        </w:rPr>
        <w:t>2013</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17</w:t>
      </w:r>
      <w:r w:rsidRPr="007548E5">
        <w:rPr>
          <w:rFonts w:ascii="方正仿宋_GBK" w:eastAsia="方正仿宋_GBK" w:hAnsi="Calibri" w:cs="Calibri" w:hint="eastAsia"/>
          <w:color w:val="000000"/>
          <w:kern w:val="0"/>
          <w:sz w:val="32"/>
          <w:szCs w:val="32"/>
        </w:rPr>
        <w:t>号）等文件有关规定，编制本补偿安置方案。</w:t>
      </w:r>
      <w:r w:rsidRPr="007548E5">
        <w:rPr>
          <w:color w:val="000000"/>
          <w:kern w:val="0"/>
          <w:sz w:val="32"/>
          <w:szCs w:val="32"/>
        </w:rPr>
        <w:t>   </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lastRenderedPageBreak/>
        <w:t>一、批准征地范围、地类、面积和需安置的农业人口</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经重庆市合川区人民政府研究决定，拟</w:t>
      </w:r>
      <w:proofErr w:type="gramStart"/>
      <w:r w:rsidRPr="007548E5">
        <w:rPr>
          <w:rFonts w:ascii="方正仿宋_GBK" w:eastAsia="方正仿宋_GBK" w:hAnsi="Calibri" w:cs="Calibri" w:hint="eastAsia"/>
          <w:color w:val="000000"/>
          <w:kern w:val="0"/>
          <w:sz w:val="32"/>
          <w:szCs w:val="32"/>
        </w:rPr>
        <w:t>征收狮滩镇</w:t>
      </w:r>
      <w:proofErr w:type="gramEnd"/>
      <w:r w:rsidRPr="007548E5">
        <w:rPr>
          <w:rFonts w:ascii="方正仿宋_GBK" w:eastAsia="方正仿宋_GBK" w:hAnsi="Calibri" w:cs="Calibri" w:hint="eastAsia"/>
          <w:color w:val="000000"/>
          <w:kern w:val="0"/>
          <w:sz w:val="32"/>
          <w:szCs w:val="32"/>
        </w:rPr>
        <w:t>新屋村</w:t>
      </w:r>
      <w:r w:rsidRPr="007548E5">
        <w:rPr>
          <w:color w:val="000000"/>
          <w:kern w:val="0"/>
          <w:sz w:val="32"/>
          <w:szCs w:val="32"/>
        </w:rPr>
        <w:t>8</w:t>
      </w:r>
      <w:r w:rsidRPr="007548E5">
        <w:rPr>
          <w:rFonts w:ascii="方正仿宋_GBK" w:eastAsia="方正仿宋_GBK" w:hAnsi="Calibri" w:cs="Calibri" w:hint="eastAsia"/>
          <w:color w:val="000000"/>
          <w:kern w:val="0"/>
          <w:sz w:val="32"/>
          <w:szCs w:val="32"/>
        </w:rPr>
        <w:t>社、</w:t>
      </w:r>
      <w:r w:rsidRPr="007548E5">
        <w:rPr>
          <w:color w:val="000000"/>
          <w:kern w:val="0"/>
          <w:sz w:val="32"/>
          <w:szCs w:val="32"/>
        </w:rPr>
        <w:t>9</w:t>
      </w:r>
      <w:r w:rsidRPr="007548E5">
        <w:rPr>
          <w:rFonts w:ascii="方正仿宋_GBK" w:eastAsia="方正仿宋_GBK" w:hAnsi="Calibri" w:cs="Calibri" w:hint="eastAsia"/>
          <w:color w:val="000000"/>
          <w:kern w:val="0"/>
          <w:sz w:val="32"/>
          <w:szCs w:val="32"/>
        </w:rPr>
        <w:t>社、</w:t>
      </w:r>
      <w:r w:rsidRPr="007548E5">
        <w:rPr>
          <w:color w:val="000000"/>
          <w:kern w:val="0"/>
          <w:sz w:val="32"/>
          <w:szCs w:val="32"/>
        </w:rPr>
        <w:t>10</w:t>
      </w:r>
      <w:r w:rsidRPr="007548E5">
        <w:rPr>
          <w:rFonts w:ascii="方正仿宋_GBK" w:eastAsia="方正仿宋_GBK" w:hAnsi="Calibri" w:cs="Calibri" w:hint="eastAsia"/>
          <w:color w:val="000000"/>
          <w:kern w:val="0"/>
          <w:sz w:val="32"/>
          <w:szCs w:val="32"/>
        </w:rPr>
        <w:t>社和小</w:t>
      </w:r>
      <w:proofErr w:type="gramStart"/>
      <w:r w:rsidRPr="007548E5">
        <w:rPr>
          <w:rFonts w:ascii="方正仿宋_GBK" w:eastAsia="方正仿宋_GBK" w:hAnsi="Calibri" w:cs="Calibri" w:hint="eastAsia"/>
          <w:color w:val="000000"/>
          <w:kern w:val="0"/>
          <w:sz w:val="32"/>
          <w:szCs w:val="32"/>
        </w:rPr>
        <w:t>沔镇道角村</w:t>
      </w:r>
      <w:proofErr w:type="gramEnd"/>
      <w:r w:rsidRPr="007548E5">
        <w:rPr>
          <w:color w:val="000000"/>
          <w:kern w:val="0"/>
          <w:sz w:val="32"/>
          <w:szCs w:val="32"/>
        </w:rPr>
        <w:t>9</w:t>
      </w:r>
      <w:proofErr w:type="gramStart"/>
      <w:r w:rsidRPr="007548E5">
        <w:rPr>
          <w:rFonts w:ascii="方正仿宋_GBK" w:eastAsia="方正仿宋_GBK" w:hAnsi="Calibri" w:cs="Calibri" w:hint="eastAsia"/>
          <w:color w:val="000000"/>
          <w:kern w:val="0"/>
          <w:sz w:val="32"/>
          <w:szCs w:val="32"/>
        </w:rPr>
        <w:t>社部分</w:t>
      </w:r>
      <w:proofErr w:type="gramEnd"/>
      <w:r w:rsidRPr="007548E5">
        <w:rPr>
          <w:rFonts w:ascii="方正仿宋_GBK" w:eastAsia="方正仿宋_GBK" w:hAnsi="Calibri" w:cs="Calibri" w:hint="eastAsia"/>
          <w:color w:val="000000"/>
          <w:kern w:val="0"/>
          <w:sz w:val="32"/>
          <w:szCs w:val="32"/>
        </w:rPr>
        <w:t>集体土地</w:t>
      </w:r>
      <w:r w:rsidRPr="007548E5">
        <w:rPr>
          <w:color w:val="000000"/>
          <w:kern w:val="0"/>
          <w:sz w:val="32"/>
          <w:szCs w:val="32"/>
        </w:rPr>
        <w:t>5.351</w:t>
      </w:r>
      <w:r w:rsidRPr="007548E5">
        <w:rPr>
          <w:rFonts w:ascii="方正仿宋_GBK" w:eastAsia="方正仿宋_GBK" w:hAnsi="Calibri" w:cs="Calibri" w:hint="eastAsia"/>
          <w:color w:val="000000"/>
          <w:kern w:val="0"/>
          <w:sz w:val="32"/>
          <w:szCs w:val="32"/>
        </w:rPr>
        <w:t>公顷，其中：农用地</w:t>
      </w:r>
      <w:r w:rsidRPr="007548E5">
        <w:rPr>
          <w:color w:val="000000"/>
          <w:kern w:val="0"/>
          <w:sz w:val="32"/>
          <w:szCs w:val="32"/>
        </w:rPr>
        <w:t>5.1039</w:t>
      </w:r>
      <w:r w:rsidRPr="007548E5">
        <w:rPr>
          <w:rFonts w:ascii="方正仿宋_GBK" w:eastAsia="方正仿宋_GBK" w:hAnsi="Calibri" w:cs="Calibri" w:hint="eastAsia"/>
          <w:color w:val="000000"/>
          <w:kern w:val="0"/>
          <w:sz w:val="32"/>
          <w:szCs w:val="32"/>
        </w:rPr>
        <w:t>公顷（耕地</w:t>
      </w:r>
      <w:r w:rsidRPr="007548E5">
        <w:rPr>
          <w:color w:val="000000"/>
          <w:kern w:val="0"/>
          <w:sz w:val="32"/>
          <w:szCs w:val="32"/>
        </w:rPr>
        <w:t>3.5851</w:t>
      </w:r>
      <w:r w:rsidRPr="007548E5">
        <w:rPr>
          <w:rFonts w:ascii="方正仿宋_GBK" w:eastAsia="方正仿宋_GBK" w:hAnsi="Calibri" w:cs="Calibri" w:hint="eastAsia"/>
          <w:color w:val="000000"/>
          <w:kern w:val="0"/>
          <w:sz w:val="32"/>
          <w:szCs w:val="32"/>
        </w:rPr>
        <w:t>公顷、园地</w:t>
      </w:r>
      <w:r w:rsidRPr="007548E5">
        <w:rPr>
          <w:color w:val="000000"/>
          <w:kern w:val="0"/>
          <w:sz w:val="32"/>
          <w:szCs w:val="32"/>
        </w:rPr>
        <w:t>0.0223</w:t>
      </w:r>
      <w:r w:rsidRPr="007548E5">
        <w:rPr>
          <w:rFonts w:ascii="方正仿宋_GBK" w:eastAsia="方正仿宋_GBK" w:hAnsi="Calibri" w:cs="Calibri" w:hint="eastAsia"/>
          <w:color w:val="000000"/>
          <w:kern w:val="0"/>
          <w:sz w:val="32"/>
          <w:szCs w:val="32"/>
        </w:rPr>
        <w:t>公顷、林地</w:t>
      </w:r>
      <w:r w:rsidRPr="007548E5">
        <w:rPr>
          <w:color w:val="000000"/>
          <w:kern w:val="0"/>
          <w:sz w:val="32"/>
          <w:szCs w:val="32"/>
        </w:rPr>
        <w:t>0.9308</w:t>
      </w:r>
      <w:r w:rsidRPr="007548E5">
        <w:rPr>
          <w:rFonts w:ascii="方正仿宋_GBK" w:eastAsia="方正仿宋_GBK" w:hAnsi="Calibri" w:cs="Calibri" w:hint="eastAsia"/>
          <w:color w:val="000000"/>
          <w:kern w:val="0"/>
          <w:sz w:val="32"/>
          <w:szCs w:val="32"/>
        </w:rPr>
        <w:t>公顷、交通用地</w:t>
      </w:r>
      <w:r w:rsidRPr="007548E5">
        <w:rPr>
          <w:color w:val="000000"/>
          <w:kern w:val="0"/>
          <w:sz w:val="32"/>
          <w:szCs w:val="32"/>
        </w:rPr>
        <w:t>0.1149</w:t>
      </w:r>
      <w:r w:rsidRPr="007548E5">
        <w:rPr>
          <w:rFonts w:ascii="方正仿宋_GBK" w:eastAsia="方正仿宋_GBK" w:hAnsi="Calibri" w:cs="Calibri" w:hint="eastAsia"/>
          <w:color w:val="000000"/>
          <w:kern w:val="0"/>
          <w:sz w:val="32"/>
          <w:szCs w:val="32"/>
        </w:rPr>
        <w:t>公顷、水域及水利设施用地</w:t>
      </w:r>
      <w:r w:rsidRPr="007548E5">
        <w:rPr>
          <w:color w:val="000000"/>
          <w:kern w:val="0"/>
          <w:sz w:val="32"/>
          <w:szCs w:val="32"/>
        </w:rPr>
        <w:t>0.0079</w:t>
      </w:r>
      <w:r w:rsidRPr="007548E5">
        <w:rPr>
          <w:rFonts w:ascii="方正仿宋_GBK" w:eastAsia="方正仿宋_GBK" w:hAnsi="Calibri" w:cs="Calibri" w:hint="eastAsia"/>
          <w:color w:val="000000"/>
          <w:kern w:val="0"/>
          <w:sz w:val="32"/>
          <w:szCs w:val="32"/>
        </w:rPr>
        <w:t>公顷、其他土地</w:t>
      </w:r>
      <w:r w:rsidRPr="007548E5">
        <w:rPr>
          <w:color w:val="000000"/>
          <w:kern w:val="0"/>
          <w:sz w:val="32"/>
          <w:szCs w:val="32"/>
        </w:rPr>
        <w:t>0.4429</w:t>
      </w:r>
      <w:r w:rsidRPr="007548E5">
        <w:rPr>
          <w:rFonts w:ascii="方正仿宋_GBK" w:eastAsia="方正仿宋_GBK" w:hAnsi="Calibri" w:cs="Calibri" w:hint="eastAsia"/>
          <w:color w:val="000000"/>
          <w:kern w:val="0"/>
          <w:sz w:val="32"/>
          <w:szCs w:val="32"/>
        </w:rPr>
        <w:t>公顷），建设用地</w:t>
      </w:r>
      <w:r w:rsidRPr="007548E5">
        <w:rPr>
          <w:color w:val="000000"/>
          <w:kern w:val="0"/>
          <w:sz w:val="32"/>
          <w:szCs w:val="32"/>
        </w:rPr>
        <w:t>0.2471</w:t>
      </w:r>
      <w:r w:rsidRPr="007548E5">
        <w:rPr>
          <w:rFonts w:ascii="方正仿宋_GBK" w:eastAsia="方正仿宋_GBK" w:hAnsi="Calibri" w:cs="Calibri" w:hint="eastAsia"/>
          <w:color w:val="000000"/>
          <w:kern w:val="0"/>
          <w:sz w:val="32"/>
          <w:szCs w:val="32"/>
        </w:rPr>
        <w:t>公顷。应推荐征地人员安置对象</w:t>
      </w:r>
      <w:r w:rsidRPr="007548E5">
        <w:rPr>
          <w:color w:val="000000"/>
          <w:kern w:val="0"/>
          <w:sz w:val="32"/>
          <w:szCs w:val="32"/>
        </w:rPr>
        <w:t>54</w:t>
      </w:r>
      <w:r w:rsidRPr="007548E5">
        <w:rPr>
          <w:rFonts w:ascii="方正仿宋_GBK" w:eastAsia="方正仿宋_GBK" w:hAnsi="Calibri" w:cs="Calibri" w:hint="eastAsia"/>
          <w:color w:val="000000"/>
          <w:kern w:val="0"/>
          <w:sz w:val="32"/>
          <w:szCs w:val="32"/>
        </w:rPr>
        <w:t>人。拟征收各村社土地权属、地类、面积及征地人员安置人数详见附件</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。征地范围详见征地红线图。</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二、关于被征地农村集体经济组织人员安置范围的确定</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t>（一）城乡统一户口登记后，市政府令第</w:t>
      </w:r>
      <w:r w:rsidRPr="007548E5">
        <w:rPr>
          <w:color w:val="000000"/>
          <w:kern w:val="0"/>
          <w:sz w:val="32"/>
          <w:szCs w:val="32"/>
        </w:rPr>
        <w:t>55</w:t>
      </w:r>
      <w:r w:rsidRPr="007548E5">
        <w:rPr>
          <w:rFonts w:ascii="方正楷体_GBK" w:eastAsia="方正楷体_GBK" w:hAnsi="Calibri" w:cs="Calibri" w:hint="eastAsia"/>
          <w:color w:val="000000"/>
          <w:kern w:val="0"/>
          <w:sz w:val="32"/>
          <w:szCs w:val="32"/>
        </w:rPr>
        <w:t>号第十三条规定的人员范围按下列规定进行确定。</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1</w:t>
      </w:r>
      <w:r w:rsidRPr="007548E5">
        <w:rPr>
          <w:rFonts w:ascii="方正仿宋_GBK" w:eastAsia="方正仿宋_GBK" w:hAnsi="Calibri" w:cs="Calibri" w:hint="eastAsia"/>
          <w:color w:val="000000"/>
          <w:kern w:val="0"/>
          <w:sz w:val="32"/>
          <w:szCs w:val="32"/>
        </w:rPr>
        <w:t>﹒《重庆市户口迁移登记实施办法》施行之日（即</w:t>
      </w:r>
      <w:r w:rsidRPr="007548E5">
        <w:rPr>
          <w:color w:val="000000"/>
          <w:kern w:val="0"/>
          <w:sz w:val="32"/>
          <w:szCs w:val="32"/>
        </w:rPr>
        <w:t>2016</w:t>
      </w:r>
      <w:r w:rsidRPr="007548E5">
        <w:rPr>
          <w:rFonts w:ascii="方正仿宋_GBK" w:eastAsia="方正仿宋_GBK" w:hAnsi="Calibri" w:cs="Calibri" w:hint="eastAsia"/>
          <w:color w:val="000000"/>
          <w:kern w:val="0"/>
          <w:sz w:val="32"/>
          <w:szCs w:val="32"/>
        </w:rPr>
        <w:t>年</w:t>
      </w:r>
      <w:r w:rsidRPr="007548E5">
        <w:rPr>
          <w:color w:val="000000"/>
          <w:kern w:val="0"/>
          <w:sz w:val="32"/>
          <w:szCs w:val="32"/>
        </w:rPr>
        <w:t>7</w:t>
      </w:r>
      <w:r w:rsidRPr="007548E5">
        <w:rPr>
          <w:rFonts w:ascii="方正仿宋_GBK" w:eastAsia="方正仿宋_GBK" w:hAnsi="Calibri" w:cs="Calibri" w:hint="eastAsia"/>
          <w:color w:val="000000"/>
          <w:kern w:val="0"/>
          <w:sz w:val="32"/>
          <w:szCs w:val="32"/>
        </w:rPr>
        <w:t>月</w:t>
      </w:r>
      <w:r w:rsidRPr="007548E5">
        <w:rPr>
          <w:color w:val="000000"/>
          <w:kern w:val="0"/>
          <w:sz w:val="32"/>
          <w:szCs w:val="32"/>
        </w:rPr>
        <w:t>21</w:t>
      </w:r>
      <w:r w:rsidRPr="007548E5">
        <w:rPr>
          <w:rFonts w:ascii="方正仿宋_GBK" w:eastAsia="方正仿宋_GBK" w:hAnsi="Calibri" w:cs="Calibri" w:hint="eastAsia"/>
          <w:color w:val="000000"/>
          <w:kern w:val="0"/>
          <w:sz w:val="32"/>
          <w:szCs w:val="32"/>
        </w:rPr>
        <w:t>日）至区人民政府发布拟征地公告之日期间，户口一直登记在被征地农村集体经济组织的常住人员。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2</w:t>
      </w:r>
      <w:r w:rsidRPr="007548E5">
        <w:rPr>
          <w:rFonts w:ascii="方正仿宋_GBK" w:eastAsia="方正仿宋_GBK" w:hAnsi="Calibri" w:cs="Calibri" w:hint="eastAsia"/>
          <w:color w:val="000000"/>
          <w:kern w:val="0"/>
          <w:sz w:val="32"/>
          <w:szCs w:val="32"/>
        </w:rPr>
        <w:t>﹒《重庆市户口迁移登记实施办法》施行之日（即</w:t>
      </w:r>
      <w:r w:rsidRPr="007548E5">
        <w:rPr>
          <w:color w:val="000000"/>
          <w:kern w:val="0"/>
          <w:sz w:val="32"/>
          <w:szCs w:val="32"/>
        </w:rPr>
        <w:t>2016</w:t>
      </w:r>
      <w:r w:rsidRPr="007548E5">
        <w:rPr>
          <w:rFonts w:ascii="方正仿宋_GBK" w:eastAsia="方正仿宋_GBK" w:hAnsi="Calibri" w:cs="Calibri" w:hint="eastAsia"/>
          <w:color w:val="000000"/>
          <w:kern w:val="0"/>
          <w:sz w:val="32"/>
          <w:szCs w:val="32"/>
        </w:rPr>
        <w:t>年</w:t>
      </w:r>
      <w:r w:rsidRPr="007548E5">
        <w:rPr>
          <w:color w:val="000000"/>
          <w:kern w:val="0"/>
          <w:sz w:val="32"/>
          <w:szCs w:val="32"/>
        </w:rPr>
        <w:t>7</w:t>
      </w:r>
      <w:r w:rsidRPr="007548E5">
        <w:rPr>
          <w:rFonts w:ascii="方正仿宋_GBK" w:eastAsia="方正仿宋_GBK" w:hAnsi="Calibri" w:cs="Calibri" w:hint="eastAsia"/>
          <w:color w:val="000000"/>
          <w:kern w:val="0"/>
          <w:sz w:val="32"/>
          <w:szCs w:val="32"/>
        </w:rPr>
        <w:t>月</w:t>
      </w:r>
      <w:r w:rsidRPr="007548E5">
        <w:rPr>
          <w:color w:val="000000"/>
          <w:kern w:val="0"/>
          <w:sz w:val="32"/>
          <w:szCs w:val="32"/>
        </w:rPr>
        <w:t>21</w:t>
      </w:r>
      <w:r w:rsidRPr="007548E5">
        <w:rPr>
          <w:rFonts w:ascii="方正仿宋_GBK" w:eastAsia="方正仿宋_GBK" w:hAnsi="Calibri" w:cs="Calibri" w:hint="eastAsia"/>
          <w:color w:val="000000"/>
          <w:kern w:val="0"/>
          <w:sz w:val="32"/>
          <w:szCs w:val="32"/>
        </w:rPr>
        <w:t>日）至区人民政府发布拟征地公告之日期间，因法定婚姻、法定收养、自然出生、政策性移民将户口登记在被征地农村集体经济组织的人员。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3</w:t>
      </w:r>
      <w:r w:rsidRPr="007548E5">
        <w:rPr>
          <w:rFonts w:ascii="方正仿宋_GBK" w:eastAsia="方正仿宋_GBK" w:hAnsi="Calibri" w:cs="Calibri" w:hint="eastAsia"/>
          <w:color w:val="000000"/>
          <w:kern w:val="0"/>
          <w:sz w:val="32"/>
          <w:szCs w:val="32"/>
        </w:rPr>
        <w:t>﹒因被大中专院校录取将户口从被征地农村集体经济组织迁入就读学校，且拟征地公告之日尚未毕业的在校大中专学生（</w:t>
      </w:r>
      <w:proofErr w:type="gramStart"/>
      <w:r w:rsidRPr="007548E5">
        <w:rPr>
          <w:rFonts w:ascii="方正仿宋_GBK" w:eastAsia="方正仿宋_GBK" w:hAnsi="Calibri" w:cs="Calibri" w:hint="eastAsia"/>
          <w:color w:val="000000"/>
          <w:kern w:val="0"/>
          <w:sz w:val="32"/>
          <w:szCs w:val="32"/>
        </w:rPr>
        <w:t>含连续</w:t>
      </w:r>
      <w:proofErr w:type="gramEnd"/>
      <w:r w:rsidRPr="007548E5">
        <w:rPr>
          <w:rFonts w:ascii="方正仿宋_GBK" w:eastAsia="方正仿宋_GBK" w:hAnsi="Calibri" w:cs="Calibri" w:hint="eastAsia"/>
          <w:color w:val="000000"/>
          <w:kern w:val="0"/>
          <w:sz w:val="32"/>
          <w:szCs w:val="32"/>
        </w:rPr>
        <w:t>就读的硕士、博士研究生）。</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lastRenderedPageBreak/>
        <w:t>4</w:t>
      </w:r>
      <w:r w:rsidRPr="007548E5">
        <w:rPr>
          <w:rFonts w:ascii="方正仿宋_GBK" w:eastAsia="方正仿宋_GBK" w:hAnsi="Calibri" w:cs="Calibri" w:hint="eastAsia"/>
          <w:color w:val="000000"/>
          <w:kern w:val="0"/>
          <w:sz w:val="32"/>
          <w:szCs w:val="32"/>
        </w:rPr>
        <w:t>﹒因应征入伍将户口从被征地农村集体经济组织注销，拟征地公告之日正在服役的义务兵和服现役不满</w:t>
      </w:r>
      <w:r w:rsidRPr="007548E5">
        <w:rPr>
          <w:color w:val="000000"/>
          <w:kern w:val="0"/>
          <w:sz w:val="32"/>
          <w:szCs w:val="32"/>
        </w:rPr>
        <w:t>12</w:t>
      </w:r>
      <w:r w:rsidRPr="007548E5">
        <w:rPr>
          <w:rFonts w:ascii="方正仿宋_GBK" w:eastAsia="方正仿宋_GBK" w:hAnsi="Calibri" w:cs="Calibri" w:hint="eastAsia"/>
          <w:color w:val="000000"/>
          <w:kern w:val="0"/>
          <w:sz w:val="32"/>
          <w:szCs w:val="32"/>
        </w:rPr>
        <w:t>年且不符合安排工作、退休安置、国家供养安置条件的士官。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5</w:t>
      </w:r>
      <w:r w:rsidRPr="007548E5">
        <w:rPr>
          <w:rFonts w:ascii="方正仿宋_GBK" w:eastAsia="方正仿宋_GBK" w:hAnsi="Calibri" w:cs="Calibri" w:hint="eastAsia"/>
          <w:color w:val="000000"/>
          <w:kern w:val="0"/>
          <w:sz w:val="32"/>
          <w:szCs w:val="32"/>
        </w:rPr>
        <w:t>﹒因服刑、被执行劳动教养将户口从被征地农村集体经济组织注销，且拟征地公告之日户口尚未登记的人员。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具体的征地人员安置对象由镇人民政府、街道办事处和村民委员会组织被征地单位按农民被征地多少依次确定，也可按被征地多少依次按户进行征地人员安置。</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t>（二）被征地农村集体经济组织的下列人员不予安置。</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1</w:t>
      </w:r>
      <w:r w:rsidRPr="007548E5">
        <w:rPr>
          <w:rFonts w:ascii="方正仿宋_GBK" w:eastAsia="方正仿宋_GBK" w:hAnsi="Calibri" w:cs="Calibri" w:hint="eastAsia"/>
          <w:color w:val="000000"/>
          <w:kern w:val="0"/>
          <w:sz w:val="32"/>
          <w:szCs w:val="32"/>
        </w:rPr>
        <w:t>﹒无法定婚姻关系或抚养（赡养）关系将户口迁入被征地农村集体经济组织且无承包地的人员。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2</w:t>
      </w:r>
      <w:r w:rsidRPr="007548E5">
        <w:rPr>
          <w:rFonts w:ascii="方正仿宋_GBK" w:eastAsia="方正仿宋_GBK" w:hAnsi="Calibri" w:cs="Calibri" w:hint="eastAsia"/>
          <w:color w:val="000000"/>
          <w:kern w:val="0"/>
          <w:sz w:val="32"/>
          <w:szCs w:val="32"/>
        </w:rPr>
        <w:t>﹒户口登记在被征地农村集体经济组织的轮换回乡落户的离退休人员。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3</w:t>
      </w:r>
      <w:r w:rsidRPr="007548E5">
        <w:rPr>
          <w:rFonts w:ascii="方正仿宋_GBK" w:eastAsia="方正仿宋_GBK" w:hAnsi="Calibri" w:cs="Calibri" w:hint="eastAsia"/>
          <w:color w:val="000000"/>
          <w:kern w:val="0"/>
          <w:sz w:val="32"/>
          <w:szCs w:val="32"/>
        </w:rPr>
        <w:t>﹒拟征地公告前死亡或宣告死亡未注销户口的人员。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4</w:t>
      </w:r>
      <w:r w:rsidRPr="007548E5">
        <w:rPr>
          <w:rFonts w:ascii="方正仿宋_GBK" w:eastAsia="方正仿宋_GBK" w:hAnsi="Calibri" w:cs="Calibri" w:hint="eastAsia"/>
          <w:color w:val="000000"/>
          <w:kern w:val="0"/>
          <w:sz w:val="32"/>
          <w:szCs w:val="32"/>
        </w:rPr>
        <w:t>﹒本次拟征地前已进行征地人员安置的人员及其家庭户在征地人员安置后新入户的人员。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5</w:t>
      </w:r>
      <w:r w:rsidRPr="007548E5">
        <w:rPr>
          <w:rFonts w:ascii="方正仿宋_GBK" w:eastAsia="方正仿宋_GBK" w:hAnsi="Calibri" w:cs="Calibri" w:hint="eastAsia"/>
          <w:color w:val="000000"/>
          <w:kern w:val="0"/>
          <w:sz w:val="32"/>
          <w:szCs w:val="32"/>
        </w:rPr>
        <w:t>﹒户口登记在被征地农村集体经济组织的原非农业户口人员，但按照有关政策规定保留征地人员安置权利的人员除外。</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6</w:t>
      </w:r>
      <w:r w:rsidRPr="007548E5">
        <w:rPr>
          <w:rFonts w:ascii="方正仿宋_GBK" w:eastAsia="方正仿宋_GBK" w:hAnsi="Calibri" w:cs="Calibri" w:hint="eastAsia"/>
          <w:color w:val="000000"/>
          <w:kern w:val="0"/>
          <w:sz w:val="32"/>
          <w:szCs w:val="32"/>
        </w:rPr>
        <w:t>﹒《重庆市户口迁移登记实施办法》施行之后因法定婚姻、法定收养等迁入被征地农村集体经济组织的原非农业户口人员。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lastRenderedPageBreak/>
        <w:t>7</w:t>
      </w:r>
      <w:r w:rsidRPr="007548E5">
        <w:rPr>
          <w:rFonts w:ascii="方正仿宋_GBK" w:eastAsia="方正仿宋_GBK" w:hAnsi="Calibri" w:cs="Calibri" w:hint="eastAsia"/>
          <w:color w:val="000000"/>
          <w:kern w:val="0"/>
          <w:sz w:val="32"/>
          <w:szCs w:val="32"/>
        </w:rPr>
        <w:t>﹒因其他原因等非正常迁入被征地农村集体经济组织的人员。</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三、土地补偿标准、金额及支付方式</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土地补偿费不分地类，</w:t>
      </w:r>
      <w:proofErr w:type="gramStart"/>
      <w:r w:rsidRPr="007548E5">
        <w:rPr>
          <w:rFonts w:ascii="方正仿宋_GBK" w:eastAsia="方正仿宋_GBK" w:hAnsi="Calibri" w:cs="Calibri" w:hint="eastAsia"/>
          <w:color w:val="000000"/>
          <w:kern w:val="0"/>
          <w:sz w:val="32"/>
          <w:szCs w:val="32"/>
        </w:rPr>
        <w:t>按拟征收</w:t>
      </w:r>
      <w:proofErr w:type="gramEnd"/>
      <w:r w:rsidRPr="007548E5">
        <w:rPr>
          <w:rFonts w:ascii="方正仿宋_GBK" w:eastAsia="方正仿宋_GBK" w:hAnsi="Calibri" w:cs="Calibri" w:hint="eastAsia"/>
          <w:color w:val="000000"/>
          <w:kern w:val="0"/>
          <w:sz w:val="32"/>
          <w:szCs w:val="32"/>
        </w:rPr>
        <w:t>的土地总面积计算，标准为每亩</w:t>
      </w:r>
      <w:r w:rsidRPr="007548E5">
        <w:rPr>
          <w:color w:val="000000"/>
          <w:kern w:val="0"/>
          <w:sz w:val="32"/>
          <w:szCs w:val="32"/>
        </w:rPr>
        <w:t>15000</w:t>
      </w:r>
      <w:r w:rsidRPr="007548E5">
        <w:rPr>
          <w:rFonts w:ascii="方正仿宋_GBK" w:eastAsia="方正仿宋_GBK" w:hAnsi="Calibri" w:cs="Calibri" w:hint="eastAsia"/>
          <w:color w:val="000000"/>
          <w:kern w:val="0"/>
          <w:sz w:val="32"/>
          <w:szCs w:val="32"/>
        </w:rPr>
        <w:t>元。土地补偿费总额的</w:t>
      </w:r>
      <w:r w:rsidRPr="007548E5">
        <w:rPr>
          <w:color w:val="000000"/>
          <w:kern w:val="0"/>
          <w:sz w:val="32"/>
          <w:szCs w:val="32"/>
        </w:rPr>
        <w:t>80%</w:t>
      </w:r>
      <w:r w:rsidRPr="007548E5">
        <w:rPr>
          <w:rFonts w:ascii="方正仿宋_GBK" w:eastAsia="方正仿宋_GBK" w:hAnsi="Calibri" w:cs="Calibri" w:hint="eastAsia"/>
          <w:color w:val="000000"/>
          <w:kern w:val="0"/>
          <w:sz w:val="32"/>
          <w:szCs w:val="32"/>
        </w:rPr>
        <w:t>部分统筹用于征地人员安置对象参加城镇企业职工基本养老保险，由区房屋征收事务中心代为划拨到劳动保障部门。土地补偿费总额的</w:t>
      </w:r>
      <w:r w:rsidRPr="007548E5">
        <w:rPr>
          <w:color w:val="000000"/>
          <w:kern w:val="0"/>
          <w:sz w:val="32"/>
          <w:szCs w:val="32"/>
        </w:rPr>
        <w:t>20%</w:t>
      </w:r>
      <w:r w:rsidRPr="007548E5">
        <w:rPr>
          <w:rFonts w:ascii="方正仿宋_GBK" w:eastAsia="方正仿宋_GBK" w:hAnsi="Calibri" w:cs="Calibri" w:hint="eastAsia"/>
          <w:color w:val="000000"/>
          <w:kern w:val="0"/>
          <w:sz w:val="32"/>
          <w:szCs w:val="32"/>
        </w:rPr>
        <w:t>部分支付给被征地集体经济组织，用于发展集体经济和安排集体经济组织成员的生产生活。</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四、安置补助费标准、安置途径及支付方式</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安置补助费按照征地人员安置人口数计算，每个征地人员安置对象的安置补助费标准为</w:t>
      </w:r>
      <w:r w:rsidRPr="007548E5">
        <w:rPr>
          <w:color w:val="000000"/>
          <w:kern w:val="0"/>
          <w:sz w:val="32"/>
          <w:szCs w:val="32"/>
        </w:rPr>
        <w:t>36000</w:t>
      </w:r>
      <w:r w:rsidRPr="007548E5">
        <w:rPr>
          <w:rFonts w:ascii="方正仿宋_GBK" w:eastAsia="方正仿宋_GBK" w:hAnsi="Calibri" w:cs="Calibri" w:hint="eastAsia"/>
          <w:color w:val="000000"/>
          <w:kern w:val="0"/>
          <w:sz w:val="32"/>
          <w:szCs w:val="32"/>
        </w:rPr>
        <w:t>元。</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安置补助费的支付按征地人员安置对象的不同年龄段确定。在征地补偿安置方案生效当月，对</w:t>
      </w:r>
      <w:proofErr w:type="gramStart"/>
      <w:r w:rsidRPr="007548E5">
        <w:rPr>
          <w:rFonts w:ascii="方正仿宋_GBK" w:eastAsia="方正仿宋_GBK" w:hAnsi="Calibri" w:cs="Calibri" w:hint="eastAsia"/>
          <w:color w:val="000000"/>
          <w:kern w:val="0"/>
          <w:sz w:val="32"/>
          <w:szCs w:val="32"/>
        </w:rPr>
        <w:t>未年</w:t>
      </w:r>
      <w:proofErr w:type="gramEnd"/>
      <w:r w:rsidRPr="007548E5">
        <w:rPr>
          <w:rFonts w:ascii="方正仿宋_GBK" w:eastAsia="方正仿宋_GBK" w:hAnsi="Calibri" w:cs="Calibri" w:hint="eastAsia"/>
          <w:color w:val="000000"/>
          <w:kern w:val="0"/>
          <w:sz w:val="32"/>
          <w:szCs w:val="32"/>
        </w:rPr>
        <w:t>满</w:t>
      </w:r>
      <w:r w:rsidRPr="007548E5">
        <w:rPr>
          <w:color w:val="000000"/>
          <w:kern w:val="0"/>
          <w:sz w:val="32"/>
          <w:szCs w:val="32"/>
        </w:rPr>
        <w:t>16</w:t>
      </w:r>
      <w:r w:rsidRPr="007548E5">
        <w:rPr>
          <w:rFonts w:ascii="方正仿宋_GBK" w:eastAsia="方正仿宋_GBK" w:hAnsi="Calibri" w:cs="Calibri" w:hint="eastAsia"/>
          <w:color w:val="000000"/>
          <w:kern w:val="0"/>
          <w:sz w:val="32"/>
          <w:szCs w:val="32"/>
        </w:rPr>
        <w:t>周岁的征地人员安置对象，安置补助费全额支付给征地人员安置对象个人，对年满</w:t>
      </w:r>
      <w:r w:rsidRPr="007548E5">
        <w:rPr>
          <w:color w:val="000000"/>
          <w:kern w:val="0"/>
          <w:sz w:val="32"/>
          <w:szCs w:val="32"/>
        </w:rPr>
        <w:t>16</w:t>
      </w:r>
      <w:r w:rsidRPr="007548E5">
        <w:rPr>
          <w:rFonts w:ascii="方正仿宋_GBK" w:eastAsia="方正仿宋_GBK" w:hAnsi="Calibri" w:cs="Calibri" w:hint="eastAsia"/>
          <w:color w:val="000000"/>
          <w:kern w:val="0"/>
          <w:sz w:val="32"/>
          <w:szCs w:val="32"/>
        </w:rPr>
        <w:t>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符合安置条件的男年满</w:t>
      </w:r>
      <w:r w:rsidRPr="007548E5">
        <w:rPr>
          <w:color w:val="000000"/>
          <w:kern w:val="0"/>
          <w:sz w:val="32"/>
          <w:szCs w:val="32"/>
        </w:rPr>
        <w:t>60</w:t>
      </w:r>
      <w:r w:rsidRPr="007548E5">
        <w:rPr>
          <w:rFonts w:ascii="方正仿宋_GBK" w:eastAsia="方正仿宋_GBK" w:hAnsi="Calibri" w:cs="Calibri" w:hint="eastAsia"/>
          <w:color w:val="000000"/>
          <w:kern w:val="0"/>
          <w:sz w:val="32"/>
          <w:szCs w:val="32"/>
        </w:rPr>
        <w:t>周岁以上、女年满</w:t>
      </w:r>
      <w:r w:rsidRPr="007548E5">
        <w:rPr>
          <w:color w:val="000000"/>
          <w:kern w:val="0"/>
          <w:sz w:val="32"/>
          <w:szCs w:val="32"/>
        </w:rPr>
        <w:t>55</w:t>
      </w:r>
      <w:r w:rsidRPr="007548E5">
        <w:rPr>
          <w:rFonts w:ascii="方正仿宋_GBK" w:eastAsia="方正仿宋_GBK" w:hAnsi="Calibri" w:cs="Calibri" w:hint="eastAsia"/>
          <w:color w:val="000000"/>
          <w:kern w:val="0"/>
          <w:sz w:val="32"/>
          <w:szCs w:val="32"/>
        </w:rPr>
        <w:t>周岁以上的征地人员安置对象，一次性缴纳的基本养老保险费完清</w:t>
      </w:r>
      <w:r w:rsidRPr="007548E5">
        <w:rPr>
          <w:rFonts w:ascii="方正仿宋_GBK" w:eastAsia="方正仿宋_GBK" w:hAnsi="Calibri" w:cs="Calibri" w:hint="eastAsia"/>
          <w:color w:val="000000"/>
          <w:kern w:val="0"/>
          <w:sz w:val="32"/>
          <w:szCs w:val="32"/>
        </w:rPr>
        <w:lastRenderedPageBreak/>
        <w:t>后，从征地补偿安置方案生效的次月起，享受基本养老保险待遇。</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确有困难的，可申请城镇最低生活保障或困难生活救助、补助。</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五、青苗、林木及地上建（构）筑物补偿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t>（一）青苗、林木及构筑物补偿。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青苗、林木和除围墙堡坎、道路、坟墓和地坝以外的其他构（附</w:t>
      </w:r>
      <w:proofErr w:type="gramStart"/>
      <w:r w:rsidRPr="007548E5">
        <w:rPr>
          <w:rFonts w:ascii="方正仿宋_GBK" w:eastAsia="方正仿宋_GBK" w:hAnsi="Calibri" w:cs="Calibri" w:hint="eastAsia"/>
          <w:color w:val="000000"/>
          <w:kern w:val="0"/>
          <w:sz w:val="32"/>
          <w:szCs w:val="32"/>
        </w:rPr>
        <w:t>）着</w:t>
      </w:r>
      <w:proofErr w:type="gramEnd"/>
      <w:r w:rsidRPr="007548E5">
        <w:rPr>
          <w:rFonts w:ascii="方正仿宋_GBK" w:eastAsia="方正仿宋_GBK" w:hAnsi="Calibri" w:cs="Calibri" w:hint="eastAsia"/>
          <w:color w:val="000000"/>
          <w:kern w:val="0"/>
          <w:sz w:val="32"/>
          <w:szCs w:val="32"/>
        </w:rPr>
        <w:t>物实行综合定额补偿，以拟征收的土地总面积计算，不分地类，不分地区，按每亩定额补偿</w:t>
      </w:r>
      <w:r w:rsidRPr="007548E5">
        <w:rPr>
          <w:color w:val="000000"/>
          <w:kern w:val="0"/>
          <w:sz w:val="32"/>
          <w:szCs w:val="32"/>
        </w:rPr>
        <w:t>12000</w:t>
      </w:r>
      <w:r w:rsidRPr="007548E5">
        <w:rPr>
          <w:rFonts w:ascii="方正仿宋_GBK" w:eastAsia="方正仿宋_GBK" w:hAnsi="Calibri" w:cs="Calibri" w:hint="eastAsia"/>
          <w:color w:val="000000"/>
          <w:kern w:val="0"/>
          <w:sz w:val="32"/>
          <w:szCs w:val="32"/>
        </w:rPr>
        <w:t>元。</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围墙堡坎、道路、坟墓和地坝</w:t>
      </w:r>
      <w:r w:rsidRPr="007548E5">
        <w:rPr>
          <w:color w:val="000000"/>
          <w:kern w:val="0"/>
          <w:sz w:val="32"/>
          <w:szCs w:val="32"/>
        </w:rPr>
        <w:t>4</w:t>
      </w:r>
      <w:r w:rsidRPr="007548E5">
        <w:rPr>
          <w:rFonts w:ascii="方正仿宋_GBK" w:eastAsia="方正仿宋_GBK" w:hAnsi="Calibri" w:cs="Calibri" w:hint="eastAsia"/>
          <w:color w:val="000000"/>
          <w:kern w:val="0"/>
          <w:sz w:val="32"/>
          <w:szCs w:val="32"/>
        </w:rPr>
        <w:t>类特殊构筑物按合川府发〔</w:t>
      </w:r>
      <w:r w:rsidRPr="007548E5">
        <w:rPr>
          <w:color w:val="000000"/>
          <w:kern w:val="0"/>
          <w:sz w:val="32"/>
          <w:szCs w:val="32"/>
        </w:rPr>
        <w:t>2013</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17</w:t>
      </w:r>
      <w:r w:rsidRPr="007548E5">
        <w:rPr>
          <w:rFonts w:ascii="方正仿宋_GBK" w:eastAsia="方正仿宋_GBK" w:hAnsi="Calibri" w:cs="Calibri" w:hint="eastAsia"/>
          <w:color w:val="000000"/>
          <w:kern w:val="0"/>
          <w:sz w:val="32"/>
          <w:szCs w:val="32"/>
        </w:rPr>
        <w:t>号文件附件</w:t>
      </w:r>
      <w:r w:rsidRPr="007548E5">
        <w:rPr>
          <w:color w:val="000000"/>
          <w:kern w:val="0"/>
          <w:sz w:val="32"/>
          <w:szCs w:val="32"/>
        </w:rPr>
        <w:t>2</w:t>
      </w:r>
      <w:r w:rsidRPr="007548E5">
        <w:rPr>
          <w:rFonts w:ascii="方正仿宋_GBK" w:eastAsia="方正仿宋_GBK" w:hAnsi="Calibri" w:cs="Calibri" w:hint="eastAsia"/>
          <w:color w:val="000000"/>
          <w:kern w:val="0"/>
          <w:sz w:val="32"/>
          <w:szCs w:val="32"/>
        </w:rPr>
        <w:t>对应标准补偿。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t>（二）房屋补偿。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拟征地公告发布之日前，具有房地产权证的房屋按合川府发〔</w:t>
      </w:r>
      <w:r w:rsidRPr="007548E5">
        <w:rPr>
          <w:color w:val="000000"/>
          <w:kern w:val="0"/>
          <w:sz w:val="32"/>
          <w:szCs w:val="32"/>
        </w:rPr>
        <w:t>2013</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17</w:t>
      </w:r>
      <w:r w:rsidRPr="007548E5">
        <w:rPr>
          <w:rFonts w:ascii="方正仿宋_GBK" w:eastAsia="方正仿宋_GBK" w:hAnsi="Calibri" w:cs="Calibri" w:hint="eastAsia"/>
          <w:color w:val="000000"/>
          <w:kern w:val="0"/>
          <w:sz w:val="32"/>
          <w:szCs w:val="32"/>
        </w:rPr>
        <w:t>号文件附件</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对应标准补偿。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1991</w:t>
      </w:r>
      <w:r w:rsidRPr="007548E5">
        <w:rPr>
          <w:rFonts w:ascii="方正仿宋_GBK" w:eastAsia="方正仿宋_GBK" w:hAnsi="Calibri" w:cs="Calibri" w:hint="eastAsia"/>
          <w:color w:val="000000"/>
          <w:kern w:val="0"/>
          <w:sz w:val="32"/>
          <w:szCs w:val="32"/>
        </w:rPr>
        <w:t>年乡村房屋初始确权发证前已建成，因故未确权，或</w:t>
      </w:r>
      <w:r w:rsidRPr="007548E5">
        <w:rPr>
          <w:color w:val="000000"/>
          <w:kern w:val="0"/>
          <w:sz w:val="32"/>
          <w:szCs w:val="32"/>
        </w:rPr>
        <w:t>1991</w:t>
      </w:r>
      <w:r w:rsidRPr="007548E5">
        <w:rPr>
          <w:rFonts w:ascii="方正仿宋_GBK" w:eastAsia="方正仿宋_GBK" w:hAnsi="Calibri" w:cs="Calibri" w:hint="eastAsia"/>
          <w:color w:val="000000"/>
          <w:kern w:val="0"/>
          <w:sz w:val="32"/>
          <w:szCs w:val="32"/>
        </w:rPr>
        <w:t>年乡村房屋初始确权发证以后修建，未取得房地产权证，但具有集体土地建设用地许可证或规划建设许可证等</w:t>
      </w:r>
      <w:r w:rsidRPr="007548E5">
        <w:rPr>
          <w:rFonts w:ascii="方正仿宋_GBK" w:eastAsia="方正仿宋_GBK" w:hAnsi="Calibri" w:cs="Calibri" w:hint="eastAsia"/>
          <w:color w:val="000000"/>
          <w:kern w:val="0"/>
          <w:sz w:val="32"/>
          <w:szCs w:val="32"/>
        </w:rPr>
        <w:lastRenderedPageBreak/>
        <w:t>建房审批相关手续的房屋，经调查并公示无异议后，可参照有证房标准予以补偿。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1991</w:t>
      </w:r>
      <w:r w:rsidRPr="007548E5">
        <w:rPr>
          <w:rFonts w:ascii="方正仿宋_GBK" w:eastAsia="方正仿宋_GBK" w:hAnsi="Calibri" w:cs="Calibri" w:hint="eastAsia"/>
          <w:color w:val="000000"/>
          <w:kern w:val="0"/>
          <w:sz w:val="32"/>
          <w:szCs w:val="32"/>
        </w:rPr>
        <w:t>年乡村房屋初始确权发证以后修建，既未取得房地产权证，也未取得集体土地建设用地许可证和规划建设许可证等建房审批相关手续的房屋属违章建筑，不予补偿。违章建筑在规定时间内自行拆除的，按结构不同，分别给予钢</w:t>
      </w:r>
      <w:proofErr w:type="gramStart"/>
      <w:r w:rsidRPr="007548E5">
        <w:rPr>
          <w:rFonts w:ascii="方正仿宋_GBK" w:eastAsia="方正仿宋_GBK" w:hAnsi="Calibri" w:cs="Calibri" w:hint="eastAsia"/>
          <w:color w:val="000000"/>
          <w:kern w:val="0"/>
          <w:sz w:val="32"/>
          <w:szCs w:val="32"/>
        </w:rPr>
        <w:t>砼</w:t>
      </w:r>
      <w:proofErr w:type="gramEnd"/>
      <w:r w:rsidRPr="007548E5">
        <w:rPr>
          <w:rFonts w:ascii="方正仿宋_GBK" w:eastAsia="方正仿宋_GBK" w:hAnsi="Calibri" w:cs="Calibri" w:hint="eastAsia"/>
          <w:color w:val="000000"/>
          <w:kern w:val="0"/>
          <w:sz w:val="32"/>
          <w:szCs w:val="32"/>
        </w:rPr>
        <w:t>结构每平方米</w:t>
      </w:r>
      <w:r w:rsidRPr="007548E5">
        <w:rPr>
          <w:color w:val="000000"/>
          <w:kern w:val="0"/>
          <w:sz w:val="32"/>
          <w:szCs w:val="32"/>
        </w:rPr>
        <w:t>100</w:t>
      </w:r>
      <w:r w:rsidRPr="007548E5">
        <w:rPr>
          <w:rFonts w:ascii="方正仿宋_GBK" w:eastAsia="方正仿宋_GBK" w:hAnsi="Calibri" w:cs="Calibri" w:hint="eastAsia"/>
          <w:color w:val="000000"/>
          <w:kern w:val="0"/>
          <w:sz w:val="32"/>
          <w:szCs w:val="32"/>
        </w:rPr>
        <w:t>元、砖混结构（含有围墙彩钢棚）每平方米</w:t>
      </w:r>
      <w:r w:rsidRPr="007548E5">
        <w:rPr>
          <w:color w:val="000000"/>
          <w:kern w:val="0"/>
          <w:sz w:val="32"/>
          <w:szCs w:val="32"/>
        </w:rPr>
        <w:t>80</w:t>
      </w:r>
      <w:r w:rsidRPr="007548E5">
        <w:rPr>
          <w:rFonts w:ascii="方正仿宋_GBK" w:eastAsia="方正仿宋_GBK" w:hAnsi="Calibri" w:cs="Calibri" w:hint="eastAsia"/>
          <w:color w:val="000000"/>
          <w:kern w:val="0"/>
          <w:sz w:val="32"/>
          <w:szCs w:val="32"/>
        </w:rPr>
        <w:t>元、砖木结构每平方米</w:t>
      </w:r>
      <w:r w:rsidRPr="007548E5">
        <w:rPr>
          <w:color w:val="000000"/>
          <w:kern w:val="0"/>
          <w:sz w:val="32"/>
          <w:szCs w:val="32"/>
        </w:rPr>
        <w:t>60</w:t>
      </w:r>
      <w:r w:rsidRPr="007548E5">
        <w:rPr>
          <w:rFonts w:ascii="方正仿宋_GBK" w:eastAsia="方正仿宋_GBK" w:hAnsi="Calibri" w:cs="Calibri" w:hint="eastAsia"/>
          <w:color w:val="000000"/>
          <w:kern w:val="0"/>
          <w:sz w:val="32"/>
          <w:szCs w:val="32"/>
        </w:rPr>
        <w:t>元、土墙结构（</w:t>
      </w:r>
      <w:proofErr w:type="gramStart"/>
      <w:r w:rsidRPr="007548E5">
        <w:rPr>
          <w:rFonts w:ascii="方正仿宋_GBK" w:eastAsia="方正仿宋_GBK" w:hAnsi="Calibri" w:cs="Calibri" w:hint="eastAsia"/>
          <w:color w:val="000000"/>
          <w:kern w:val="0"/>
          <w:sz w:val="32"/>
          <w:szCs w:val="32"/>
        </w:rPr>
        <w:t>含无围墙</w:t>
      </w:r>
      <w:proofErr w:type="gramEnd"/>
      <w:r w:rsidRPr="007548E5">
        <w:rPr>
          <w:rFonts w:ascii="方正仿宋_GBK" w:eastAsia="方正仿宋_GBK" w:hAnsi="Calibri" w:cs="Calibri" w:hint="eastAsia"/>
          <w:color w:val="000000"/>
          <w:kern w:val="0"/>
          <w:sz w:val="32"/>
          <w:szCs w:val="32"/>
        </w:rPr>
        <w:t>彩钢棚）每平方米</w:t>
      </w:r>
      <w:r w:rsidRPr="007548E5">
        <w:rPr>
          <w:color w:val="000000"/>
          <w:kern w:val="0"/>
          <w:sz w:val="32"/>
          <w:szCs w:val="32"/>
        </w:rPr>
        <w:t>40</w:t>
      </w:r>
      <w:r w:rsidRPr="007548E5">
        <w:rPr>
          <w:rFonts w:ascii="方正仿宋_GBK" w:eastAsia="方正仿宋_GBK" w:hAnsi="Calibri" w:cs="Calibri" w:hint="eastAsia"/>
          <w:color w:val="000000"/>
          <w:kern w:val="0"/>
          <w:sz w:val="32"/>
          <w:szCs w:val="32"/>
        </w:rPr>
        <w:t>元，简易结构每平方米</w:t>
      </w:r>
      <w:r w:rsidRPr="007548E5">
        <w:rPr>
          <w:color w:val="000000"/>
          <w:kern w:val="0"/>
          <w:sz w:val="32"/>
          <w:szCs w:val="32"/>
        </w:rPr>
        <w:t>20</w:t>
      </w:r>
      <w:r w:rsidRPr="007548E5">
        <w:rPr>
          <w:rFonts w:ascii="方正仿宋_GBK" w:eastAsia="方正仿宋_GBK" w:hAnsi="Calibri" w:cs="Calibri" w:hint="eastAsia"/>
          <w:color w:val="000000"/>
          <w:kern w:val="0"/>
          <w:sz w:val="32"/>
          <w:szCs w:val="32"/>
        </w:rPr>
        <w:t>元</w:t>
      </w:r>
      <w:proofErr w:type="gramStart"/>
      <w:r w:rsidRPr="007548E5">
        <w:rPr>
          <w:rFonts w:ascii="方正仿宋_GBK" w:eastAsia="方正仿宋_GBK" w:hAnsi="Calibri" w:cs="Calibri" w:hint="eastAsia"/>
          <w:color w:val="000000"/>
          <w:kern w:val="0"/>
          <w:sz w:val="32"/>
          <w:szCs w:val="32"/>
        </w:rPr>
        <w:t>的拆工补助</w:t>
      </w:r>
      <w:proofErr w:type="gramEnd"/>
      <w:r w:rsidRPr="007548E5">
        <w:rPr>
          <w:rFonts w:ascii="方正仿宋_GBK" w:eastAsia="方正仿宋_GBK" w:hAnsi="Calibri" w:cs="Calibri" w:hint="eastAsia"/>
          <w:color w:val="000000"/>
          <w:kern w:val="0"/>
          <w:sz w:val="32"/>
          <w:szCs w:val="32"/>
        </w:rPr>
        <w:t>。</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有证房屋装饰装修，以实际装修房屋的建筑面积计算，按一类标准每平方米</w:t>
      </w:r>
      <w:r w:rsidRPr="007548E5">
        <w:rPr>
          <w:color w:val="000000"/>
          <w:kern w:val="0"/>
          <w:sz w:val="32"/>
          <w:szCs w:val="32"/>
        </w:rPr>
        <w:t>200</w:t>
      </w:r>
      <w:r w:rsidRPr="007548E5">
        <w:rPr>
          <w:rFonts w:ascii="方正仿宋_GBK" w:eastAsia="方正仿宋_GBK" w:hAnsi="Calibri" w:cs="Calibri" w:hint="eastAsia"/>
          <w:color w:val="000000"/>
          <w:kern w:val="0"/>
          <w:sz w:val="32"/>
          <w:szCs w:val="32"/>
        </w:rPr>
        <w:t>元、二类标准每平方米</w:t>
      </w:r>
      <w:r w:rsidRPr="007548E5">
        <w:rPr>
          <w:color w:val="000000"/>
          <w:kern w:val="0"/>
          <w:sz w:val="32"/>
          <w:szCs w:val="32"/>
        </w:rPr>
        <w:t>150</w:t>
      </w:r>
      <w:r w:rsidRPr="007548E5">
        <w:rPr>
          <w:rFonts w:ascii="方正仿宋_GBK" w:eastAsia="方正仿宋_GBK" w:hAnsi="Calibri" w:cs="Calibri" w:hint="eastAsia"/>
          <w:color w:val="000000"/>
          <w:kern w:val="0"/>
          <w:sz w:val="32"/>
          <w:szCs w:val="32"/>
        </w:rPr>
        <w:t>元、三类标准每平方米</w:t>
      </w:r>
      <w:r w:rsidRPr="007548E5">
        <w:rPr>
          <w:color w:val="000000"/>
          <w:kern w:val="0"/>
          <w:sz w:val="32"/>
          <w:szCs w:val="32"/>
        </w:rPr>
        <w:t>100</w:t>
      </w:r>
      <w:r w:rsidRPr="007548E5">
        <w:rPr>
          <w:rFonts w:ascii="方正仿宋_GBK" w:eastAsia="方正仿宋_GBK" w:hAnsi="Calibri" w:cs="Calibri" w:hint="eastAsia"/>
          <w:color w:val="000000"/>
          <w:kern w:val="0"/>
          <w:sz w:val="32"/>
          <w:szCs w:val="32"/>
        </w:rPr>
        <w:t>元补偿。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t>（三）专项设施补偿。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专项设施以被拆迁房屋实有设施数计算，按照自来水每户</w:t>
      </w:r>
      <w:r w:rsidRPr="007548E5">
        <w:rPr>
          <w:color w:val="000000"/>
          <w:kern w:val="0"/>
          <w:sz w:val="32"/>
          <w:szCs w:val="32"/>
        </w:rPr>
        <w:t>780</w:t>
      </w:r>
      <w:r w:rsidRPr="007548E5">
        <w:rPr>
          <w:rFonts w:ascii="方正仿宋_GBK" w:eastAsia="方正仿宋_GBK" w:hAnsi="Calibri" w:cs="Calibri" w:hint="eastAsia"/>
          <w:color w:val="000000"/>
          <w:kern w:val="0"/>
          <w:sz w:val="32"/>
          <w:szCs w:val="32"/>
        </w:rPr>
        <w:t>元、照明电每户</w:t>
      </w:r>
      <w:r w:rsidRPr="007548E5">
        <w:rPr>
          <w:color w:val="000000"/>
          <w:kern w:val="0"/>
          <w:sz w:val="32"/>
          <w:szCs w:val="32"/>
        </w:rPr>
        <w:t>600</w:t>
      </w:r>
      <w:r w:rsidRPr="007548E5">
        <w:rPr>
          <w:rFonts w:ascii="方正仿宋_GBK" w:eastAsia="方正仿宋_GBK" w:hAnsi="Calibri" w:cs="Calibri" w:hint="eastAsia"/>
          <w:color w:val="000000"/>
          <w:kern w:val="0"/>
          <w:sz w:val="32"/>
          <w:szCs w:val="32"/>
        </w:rPr>
        <w:t>元、闭路电视每户</w:t>
      </w:r>
      <w:r w:rsidRPr="007548E5">
        <w:rPr>
          <w:color w:val="000000"/>
          <w:kern w:val="0"/>
          <w:sz w:val="32"/>
          <w:szCs w:val="32"/>
        </w:rPr>
        <w:t>680</w:t>
      </w:r>
      <w:r w:rsidRPr="007548E5">
        <w:rPr>
          <w:rFonts w:ascii="方正仿宋_GBK" w:eastAsia="方正仿宋_GBK" w:hAnsi="Calibri" w:cs="Calibri" w:hint="eastAsia"/>
          <w:color w:val="000000"/>
          <w:kern w:val="0"/>
          <w:sz w:val="32"/>
          <w:szCs w:val="32"/>
        </w:rPr>
        <w:t>元的标准补偿。</w:t>
      </w:r>
    </w:p>
    <w:p w:rsidR="0051535D" w:rsidRPr="007548E5" w:rsidRDefault="0051535D" w:rsidP="0051535D">
      <w:pPr>
        <w:widowControl/>
        <w:spacing w:line="578"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六、住房安置</w:t>
      </w:r>
    </w:p>
    <w:p w:rsidR="0051535D" w:rsidRPr="007548E5" w:rsidRDefault="0051535D" w:rsidP="0051535D">
      <w:pPr>
        <w:widowControl/>
        <w:spacing w:line="578"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（一）拟征地公告发布之日前，持有房地产权证的被拆迁房屋的征地人员安置对象为住房安置对象。</w:t>
      </w:r>
    </w:p>
    <w:p w:rsidR="0051535D" w:rsidRPr="007548E5" w:rsidRDefault="0051535D" w:rsidP="0051535D">
      <w:pPr>
        <w:widowControl/>
        <w:spacing w:line="578"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（二）住房安置对象的人均建筑面积标准为</w:t>
      </w:r>
      <w:r w:rsidRPr="007548E5">
        <w:rPr>
          <w:color w:val="000000"/>
          <w:kern w:val="0"/>
          <w:sz w:val="32"/>
          <w:szCs w:val="32"/>
        </w:rPr>
        <w:t>30</w:t>
      </w:r>
      <w:r w:rsidRPr="007548E5">
        <w:rPr>
          <w:rFonts w:ascii="方正仿宋_GBK" w:eastAsia="方正仿宋_GBK" w:hAnsi="Calibri" w:cs="Calibri" w:hint="eastAsia"/>
          <w:color w:val="000000"/>
          <w:kern w:val="0"/>
          <w:sz w:val="32"/>
          <w:szCs w:val="32"/>
        </w:rPr>
        <w:t>平方米，一个自然间的建筑面积为</w:t>
      </w:r>
      <w:r w:rsidRPr="007548E5">
        <w:rPr>
          <w:color w:val="000000"/>
          <w:kern w:val="0"/>
          <w:sz w:val="32"/>
          <w:szCs w:val="32"/>
        </w:rPr>
        <w:t>15</w:t>
      </w:r>
      <w:r w:rsidRPr="007548E5">
        <w:rPr>
          <w:rFonts w:ascii="方正仿宋_GBK" w:eastAsia="方正仿宋_GBK" w:hAnsi="Calibri" w:cs="Calibri" w:hint="eastAsia"/>
          <w:color w:val="000000"/>
          <w:kern w:val="0"/>
          <w:sz w:val="32"/>
          <w:szCs w:val="32"/>
        </w:rPr>
        <w:t>平方米。</w:t>
      </w:r>
    </w:p>
    <w:p w:rsidR="0051535D" w:rsidRPr="007548E5" w:rsidRDefault="0051535D" w:rsidP="0051535D">
      <w:pPr>
        <w:widowControl/>
        <w:spacing w:line="578"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lastRenderedPageBreak/>
        <w:t>（三）经济适用房销售价格为城市规划区外</w:t>
      </w:r>
      <w:r w:rsidRPr="007548E5">
        <w:rPr>
          <w:color w:val="000000"/>
          <w:kern w:val="0"/>
          <w:sz w:val="32"/>
          <w:szCs w:val="32"/>
        </w:rPr>
        <w:t>1800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w:t>
      </w:r>
    </w:p>
    <w:p w:rsidR="0051535D" w:rsidRPr="007548E5" w:rsidRDefault="0051535D" w:rsidP="0051535D">
      <w:pPr>
        <w:widowControl/>
        <w:spacing w:line="578"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（四）住房安置对象的配偶、父母、子女同属该集体经济组织征地人员安置对象，户口虽已分开，但长期居住在一起，他处无住房，且未安置过住房的，合并为</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户安置住房。住房安置对象在</w:t>
      </w:r>
      <w:r w:rsidRPr="007548E5">
        <w:rPr>
          <w:color w:val="000000"/>
          <w:kern w:val="0"/>
          <w:sz w:val="32"/>
          <w:szCs w:val="32"/>
        </w:rPr>
        <w:t>2</w:t>
      </w:r>
      <w:r w:rsidRPr="007548E5">
        <w:rPr>
          <w:rFonts w:ascii="方正仿宋_GBK" w:eastAsia="方正仿宋_GBK" w:hAnsi="Calibri" w:cs="Calibri" w:hint="eastAsia"/>
          <w:color w:val="000000"/>
          <w:kern w:val="0"/>
          <w:sz w:val="32"/>
          <w:szCs w:val="32"/>
        </w:rPr>
        <w:t>个或</w:t>
      </w:r>
      <w:r w:rsidRPr="007548E5">
        <w:rPr>
          <w:color w:val="000000"/>
          <w:kern w:val="0"/>
          <w:sz w:val="32"/>
          <w:szCs w:val="32"/>
        </w:rPr>
        <w:t>2</w:t>
      </w:r>
      <w:r w:rsidRPr="007548E5">
        <w:rPr>
          <w:rFonts w:ascii="方正仿宋_GBK" w:eastAsia="方正仿宋_GBK" w:hAnsi="Calibri" w:cs="Calibri" w:hint="eastAsia"/>
          <w:color w:val="000000"/>
          <w:kern w:val="0"/>
          <w:sz w:val="32"/>
          <w:szCs w:val="32"/>
        </w:rPr>
        <w:t>个以上的集体经济组织建有住房的，征地拆迁时只安置</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次住房。</w:t>
      </w:r>
    </w:p>
    <w:p w:rsidR="0051535D" w:rsidRPr="007548E5" w:rsidRDefault="0051535D" w:rsidP="0051535D">
      <w:pPr>
        <w:widowControl/>
        <w:spacing w:line="578"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（五）搬家补助费以被拆迁户人数计算，按</w:t>
      </w:r>
      <w:r w:rsidRPr="007548E5">
        <w:rPr>
          <w:color w:val="000000"/>
          <w:kern w:val="0"/>
          <w:sz w:val="32"/>
          <w:szCs w:val="32"/>
        </w:rPr>
        <w:t>3</w:t>
      </w:r>
      <w:r w:rsidRPr="007548E5">
        <w:rPr>
          <w:rFonts w:ascii="方正仿宋_GBK" w:eastAsia="方正仿宋_GBK" w:hAnsi="Calibri" w:cs="Calibri" w:hint="eastAsia"/>
          <w:color w:val="000000"/>
          <w:kern w:val="0"/>
          <w:sz w:val="32"/>
          <w:szCs w:val="32"/>
        </w:rPr>
        <w:t>人以下（含</w:t>
      </w:r>
      <w:r w:rsidRPr="007548E5">
        <w:rPr>
          <w:color w:val="000000"/>
          <w:kern w:val="0"/>
          <w:sz w:val="32"/>
          <w:szCs w:val="32"/>
        </w:rPr>
        <w:t>3</w:t>
      </w:r>
      <w:r w:rsidRPr="007548E5">
        <w:rPr>
          <w:rFonts w:ascii="方正仿宋_GBK" w:eastAsia="方正仿宋_GBK" w:hAnsi="Calibri" w:cs="Calibri" w:hint="eastAsia"/>
          <w:color w:val="000000"/>
          <w:kern w:val="0"/>
          <w:sz w:val="32"/>
          <w:szCs w:val="32"/>
        </w:rPr>
        <w:t>人）户</w:t>
      </w:r>
      <w:r w:rsidRPr="007548E5">
        <w:rPr>
          <w:color w:val="000000"/>
          <w:kern w:val="0"/>
          <w:sz w:val="32"/>
          <w:szCs w:val="32"/>
        </w:rPr>
        <w:t>600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户、</w:t>
      </w:r>
      <w:r w:rsidRPr="007548E5">
        <w:rPr>
          <w:color w:val="000000"/>
          <w:kern w:val="0"/>
          <w:sz w:val="32"/>
          <w:szCs w:val="32"/>
        </w:rPr>
        <w:t>4</w:t>
      </w:r>
      <w:r w:rsidRPr="007548E5">
        <w:rPr>
          <w:rFonts w:ascii="方正仿宋_GBK" w:eastAsia="方正仿宋_GBK" w:hAnsi="Calibri" w:cs="Calibri" w:hint="eastAsia"/>
          <w:color w:val="000000"/>
          <w:kern w:val="0"/>
          <w:sz w:val="32"/>
          <w:szCs w:val="32"/>
        </w:rPr>
        <w:t>人户</w:t>
      </w:r>
      <w:r w:rsidRPr="007548E5">
        <w:rPr>
          <w:color w:val="000000"/>
          <w:kern w:val="0"/>
          <w:sz w:val="32"/>
          <w:szCs w:val="32"/>
        </w:rPr>
        <w:t>700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户、</w:t>
      </w:r>
      <w:r w:rsidRPr="007548E5">
        <w:rPr>
          <w:color w:val="000000"/>
          <w:kern w:val="0"/>
          <w:sz w:val="32"/>
          <w:szCs w:val="32"/>
        </w:rPr>
        <w:t>5</w:t>
      </w:r>
      <w:r w:rsidRPr="007548E5">
        <w:rPr>
          <w:rFonts w:ascii="方正仿宋_GBK" w:eastAsia="方正仿宋_GBK" w:hAnsi="Calibri" w:cs="Calibri" w:hint="eastAsia"/>
          <w:color w:val="000000"/>
          <w:kern w:val="0"/>
          <w:sz w:val="32"/>
          <w:szCs w:val="32"/>
        </w:rPr>
        <w:t>人以上（含</w:t>
      </w:r>
      <w:r w:rsidRPr="007548E5">
        <w:rPr>
          <w:color w:val="000000"/>
          <w:kern w:val="0"/>
          <w:sz w:val="32"/>
          <w:szCs w:val="32"/>
        </w:rPr>
        <w:t>5</w:t>
      </w:r>
      <w:r w:rsidRPr="007548E5">
        <w:rPr>
          <w:rFonts w:ascii="方正仿宋_GBK" w:eastAsia="方正仿宋_GBK" w:hAnsi="Calibri" w:cs="Calibri" w:hint="eastAsia"/>
          <w:color w:val="000000"/>
          <w:kern w:val="0"/>
          <w:sz w:val="32"/>
          <w:szCs w:val="32"/>
        </w:rPr>
        <w:t>人）户</w:t>
      </w:r>
      <w:r w:rsidRPr="007548E5">
        <w:rPr>
          <w:color w:val="000000"/>
          <w:kern w:val="0"/>
          <w:sz w:val="32"/>
          <w:szCs w:val="32"/>
        </w:rPr>
        <w:t>800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户计算补偿，计发两次。</w:t>
      </w:r>
    </w:p>
    <w:p w:rsidR="0051535D" w:rsidRPr="007548E5" w:rsidRDefault="0051535D" w:rsidP="0051535D">
      <w:pPr>
        <w:widowControl/>
        <w:spacing w:line="578"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（六）被拆迁对象</w:t>
      </w:r>
      <w:proofErr w:type="gramStart"/>
      <w:r w:rsidRPr="007548E5">
        <w:rPr>
          <w:rFonts w:ascii="方正仿宋_GBK" w:eastAsia="方正仿宋_GBK" w:hAnsi="Calibri" w:cs="Calibri" w:hint="eastAsia"/>
          <w:color w:val="000000"/>
          <w:kern w:val="0"/>
          <w:sz w:val="32"/>
          <w:szCs w:val="32"/>
        </w:rPr>
        <w:t>属住房</w:t>
      </w:r>
      <w:proofErr w:type="gramEnd"/>
      <w:r w:rsidRPr="007548E5">
        <w:rPr>
          <w:rFonts w:ascii="方正仿宋_GBK" w:eastAsia="方正仿宋_GBK" w:hAnsi="Calibri" w:cs="Calibri" w:hint="eastAsia"/>
          <w:color w:val="000000"/>
          <w:kern w:val="0"/>
          <w:sz w:val="32"/>
          <w:szCs w:val="32"/>
        </w:rPr>
        <w:t>安置对象的，原则上采取货币安置方式安置住房，由住房安置对象自行购买住房，在签订协议后，拆迁住房安置完结，并</w:t>
      </w:r>
      <w:proofErr w:type="gramStart"/>
      <w:r w:rsidRPr="007548E5">
        <w:rPr>
          <w:rFonts w:ascii="方正仿宋_GBK" w:eastAsia="方正仿宋_GBK" w:hAnsi="Calibri" w:cs="Calibri" w:hint="eastAsia"/>
          <w:color w:val="000000"/>
          <w:kern w:val="0"/>
          <w:sz w:val="32"/>
          <w:szCs w:val="32"/>
        </w:rPr>
        <w:t>凭签订</w:t>
      </w:r>
      <w:proofErr w:type="gramEnd"/>
      <w:r w:rsidRPr="007548E5">
        <w:rPr>
          <w:rFonts w:ascii="方正仿宋_GBK" w:eastAsia="方正仿宋_GBK" w:hAnsi="Calibri" w:cs="Calibri" w:hint="eastAsia"/>
          <w:color w:val="000000"/>
          <w:kern w:val="0"/>
          <w:sz w:val="32"/>
          <w:szCs w:val="32"/>
        </w:rPr>
        <w:t>的协议一次性领取货币安置款和货币安置补助。</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1</w:t>
      </w:r>
      <w:r w:rsidRPr="007548E5">
        <w:rPr>
          <w:rFonts w:ascii="方正仿宋_GBK" w:eastAsia="方正仿宋_GBK" w:hAnsi="Calibri" w:cs="Calibri" w:hint="eastAsia"/>
          <w:color w:val="000000"/>
          <w:kern w:val="0"/>
          <w:sz w:val="32"/>
          <w:szCs w:val="32"/>
        </w:rPr>
        <w:t>．货币安置款额。</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）住房安置对象的货币安置款额</w:t>
      </w:r>
      <w:r w:rsidRPr="007548E5">
        <w:rPr>
          <w:color w:val="000000"/>
          <w:kern w:val="0"/>
          <w:sz w:val="32"/>
          <w:szCs w:val="32"/>
        </w:rPr>
        <w:t>=30</w:t>
      </w:r>
      <w:r w:rsidRPr="007548E5">
        <w:rPr>
          <w:rFonts w:ascii="方正仿宋_GBK" w:eastAsia="方正仿宋_GBK" w:hAnsi="Calibri" w:cs="Calibri" w:hint="eastAsia"/>
          <w:color w:val="000000"/>
          <w:kern w:val="0"/>
          <w:sz w:val="32"/>
          <w:szCs w:val="32"/>
        </w:rPr>
        <w:t>平方米</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人×货币安置标准。货币安置标准按经济适用房销售价格的</w:t>
      </w:r>
      <w:r w:rsidRPr="007548E5">
        <w:rPr>
          <w:color w:val="000000"/>
          <w:kern w:val="0"/>
          <w:sz w:val="32"/>
          <w:szCs w:val="32"/>
        </w:rPr>
        <w:t>1.2</w:t>
      </w:r>
      <w:r w:rsidRPr="007548E5">
        <w:rPr>
          <w:rFonts w:ascii="方正仿宋_GBK" w:eastAsia="方正仿宋_GBK" w:hAnsi="Calibri" w:cs="Calibri" w:hint="eastAsia"/>
          <w:color w:val="000000"/>
          <w:kern w:val="0"/>
          <w:sz w:val="32"/>
          <w:szCs w:val="32"/>
        </w:rPr>
        <w:t>倍执行。</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2</w:t>
      </w:r>
      <w:r w:rsidRPr="007548E5">
        <w:rPr>
          <w:rFonts w:ascii="方正仿宋_GBK" w:eastAsia="方正仿宋_GBK" w:hAnsi="Calibri" w:cs="Calibri" w:hint="eastAsia"/>
          <w:color w:val="000000"/>
          <w:kern w:val="0"/>
          <w:sz w:val="32"/>
          <w:szCs w:val="32"/>
        </w:rPr>
        <w:t>）拟征地公告发布之日前长期居住在征地拆迁范围内的非农村集体经济组织人员，具有房地产权证且城镇无住房的，其住房货币安置款额参照住房安置对象执行。</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lastRenderedPageBreak/>
        <w:t>（</w:t>
      </w:r>
      <w:r w:rsidRPr="007548E5">
        <w:rPr>
          <w:color w:val="000000"/>
          <w:kern w:val="0"/>
          <w:sz w:val="32"/>
          <w:szCs w:val="32"/>
        </w:rPr>
        <w:t>3</w:t>
      </w:r>
      <w:r w:rsidRPr="007548E5">
        <w:rPr>
          <w:rFonts w:ascii="方正仿宋_GBK" w:eastAsia="方正仿宋_GBK" w:hAnsi="Calibri" w:cs="Calibri" w:hint="eastAsia"/>
          <w:color w:val="000000"/>
          <w:kern w:val="0"/>
          <w:sz w:val="32"/>
          <w:szCs w:val="32"/>
        </w:rPr>
        <w:t>）住房安置对象的配偶或未成年子女为非农村集体经济组织人员，经审核在他处确无住房且长期与其配偶或父母居住在征地拆迁范围内的，每人可申请享受的货币安置款额</w:t>
      </w:r>
      <w:r w:rsidRPr="007548E5">
        <w:rPr>
          <w:color w:val="000000"/>
          <w:kern w:val="0"/>
          <w:sz w:val="32"/>
          <w:szCs w:val="32"/>
        </w:rPr>
        <w:t>=15</w:t>
      </w:r>
      <w:r w:rsidRPr="007548E5">
        <w:rPr>
          <w:rFonts w:ascii="方正仿宋_GBK" w:eastAsia="方正仿宋_GBK" w:hAnsi="Calibri" w:cs="Calibri" w:hint="eastAsia"/>
          <w:color w:val="000000"/>
          <w:kern w:val="0"/>
          <w:sz w:val="32"/>
          <w:szCs w:val="32"/>
        </w:rPr>
        <w:t>平方米</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人×货币安置标准。</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4</w:t>
      </w:r>
      <w:r w:rsidRPr="007548E5">
        <w:rPr>
          <w:rFonts w:ascii="方正仿宋_GBK" w:eastAsia="方正仿宋_GBK" w:hAnsi="Calibri" w:cs="Calibri" w:hint="eastAsia"/>
          <w:color w:val="000000"/>
          <w:kern w:val="0"/>
          <w:sz w:val="32"/>
          <w:szCs w:val="32"/>
        </w:rPr>
        <w:t>）住房安置对象属已婚未育的，每对夫妇可增加享受的货币安置款额</w:t>
      </w:r>
      <w:r w:rsidRPr="007548E5">
        <w:rPr>
          <w:color w:val="000000"/>
          <w:kern w:val="0"/>
          <w:sz w:val="32"/>
          <w:szCs w:val="32"/>
        </w:rPr>
        <w:t>=15</w:t>
      </w:r>
      <w:r w:rsidRPr="007548E5">
        <w:rPr>
          <w:rFonts w:ascii="方正仿宋_GBK" w:eastAsia="方正仿宋_GBK" w:hAnsi="Calibri" w:cs="Calibri" w:hint="eastAsia"/>
          <w:color w:val="000000"/>
          <w:kern w:val="0"/>
          <w:sz w:val="32"/>
          <w:szCs w:val="32"/>
        </w:rPr>
        <w:t>平方米</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人×货币安置标准。</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5</w:t>
      </w:r>
      <w:r w:rsidRPr="007548E5">
        <w:rPr>
          <w:rFonts w:ascii="方正仿宋_GBK" w:eastAsia="方正仿宋_GBK" w:hAnsi="Calibri" w:cs="Calibri" w:hint="eastAsia"/>
          <w:color w:val="000000"/>
          <w:kern w:val="0"/>
          <w:sz w:val="32"/>
          <w:szCs w:val="32"/>
        </w:rPr>
        <w:t>）征地人员安置对象在征地范围内无房屋产权，且未享受过住房安置的（含未与配偶、父母或子女等合并安置住房），在全户征地人员安置时，可</w:t>
      </w:r>
      <w:proofErr w:type="gramStart"/>
      <w:r w:rsidRPr="007548E5">
        <w:rPr>
          <w:rFonts w:ascii="方正仿宋_GBK" w:eastAsia="方正仿宋_GBK" w:hAnsi="Calibri" w:cs="Calibri" w:hint="eastAsia"/>
          <w:color w:val="000000"/>
          <w:kern w:val="0"/>
          <w:sz w:val="32"/>
          <w:szCs w:val="32"/>
        </w:rPr>
        <w:t>申请按</w:t>
      </w:r>
      <w:proofErr w:type="gramEnd"/>
      <w:r w:rsidRPr="007548E5">
        <w:rPr>
          <w:color w:val="000000"/>
          <w:kern w:val="0"/>
          <w:sz w:val="32"/>
          <w:szCs w:val="32"/>
        </w:rPr>
        <w:t>30</w:t>
      </w:r>
      <w:r w:rsidRPr="007548E5">
        <w:rPr>
          <w:rFonts w:ascii="方正仿宋_GBK" w:eastAsia="方正仿宋_GBK" w:hAnsi="Calibri" w:cs="Calibri" w:hint="eastAsia"/>
          <w:color w:val="000000"/>
          <w:kern w:val="0"/>
          <w:sz w:val="32"/>
          <w:szCs w:val="32"/>
        </w:rPr>
        <w:t>平方米</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人×经济适用房销售价格标准享受货币安置款额，但</w:t>
      </w:r>
      <w:proofErr w:type="gramStart"/>
      <w:r w:rsidRPr="007548E5">
        <w:rPr>
          <w:rFonts w:ascii="方正仿宋_GBK" w:eastAsia="方正仿宋_GBK" w:hAnsi="Calibri" w:cs="Calibri" w:hint="eastAsia"/>
          <w:color w:val="000000"/>
          <w:kern w:val="0"/>
          <w:sz w:val="32"/>
          <w:szCs w:val="32"/>
        </w:rPr>
        <w:t>不计发</w:t>
      </w:r>
      <w:proofErr w:type="gramEnd"/>
      <w:r w:rsidRPr="007548E5">
        <w:rPr>
          <w:rFonts w:ascii="方正仿宋_GBK" w:eastAsia="方正仿宋_GBK" w:hAnsi="Calibri" w:cs="Calibri" w:hint="eastAsia"/>
          <w:color w:val="000000"/>
          <w:kern w:val="0"/>
          <w:sz w:val="32"/>
          <w:szCs w:val="32"/>
        </w:rPr>
        <w:t>货币安置补助、搬家补助费和搬迁补助费等费用。</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2</w:t>
      </w:r>
      <w:r w:rsidRPr="007548E5">
        <w:rPr>
          <w:rFonts w:ascii="方正仿宋_GBK" w:eastAsia="方正仿宋_GBK" w:hAnsi="Calibri" w:cs="Calibri" w:hint="eastAsia"/>
          <w:color w:val="000000"/>
          <w:kern w:val="0"/>
          <w:sz w:val="32"/>
          <w:szCs w:val="32"/>
        </w:rPr>
        <w:t>．货币安置补助。</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）住房安置对象货币安置补助标准为城市规划区外每人</w:t>
      </w:r>
      <w:r w:rsidRPr="007548E5">
        <w:rPr>
          <w:color w:val="000000"/>
          <w:kern w:val="0"/>
          <w:sz w:val="32"/>
          <w:szCs w:val="32"/>
        </w:rPr>
        <w:t>10000</w:t>
      </w:r>
      <w:r w:rsidRPr="007548E5">
        <w:rPr>
          <w:rFonts w:ascii="方正仿宋_GBK" w:eastAsia="方正仿宋_GBK" w:hAnsi="Calibri" w:cs="Calibri" w:hint="eastAsia"/>
          <w:color w:val="000000"/>
          <w:kern w:val="0"/>
          <w:sz w:val="32"/>
          <w:szCs w:val="32"/>
        </w:rPr>
        <w:t>元。</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2</w:t>
      </w:r>
      <w:r w:rsidRPr="007548E5">
        <w:rPr>
          <w:rFonts w:ascii="方正仿宋_GBK" w:eastAsia="方正仿宋_GBK" w:hAnsi="Calibri" w:cs="Calibri" w:hint="eastAsia"/>
          <w:color w:val="000000"/>
          <w:kern w:val="0"/>
          <w:sz w:val="32"/>
          <w:szCs w:val="32"/>
        </w:rPr>
        <w:t>）拟征地公告发布之日前长期居住在征地拆迁范围内的非农村集体经济组织人员，具有房地产权证且城镇确无住房的，每人可申请享受货币安置补助为城市规划区外</w:t>
      </w:r>
      <w:r w:rsidRPr="007548E5">
        <w:rPr>
          <w:color w:val="000000"/>
          <w:kern w:val="0"/>
          <w:sz w:val="32"/>
          <w:szCs w:val="32"/>
        </w:rPr>
        <w:t>5000</w:t>
      </w:r>
      <w:r w:rsidRPr="007548E5">
        <w:rPr>
          <w:rFonts w:ascii="方正仿宋_GBK" w:eastAsia="方正仿宋_GBK" w:hAnsi="Calibri" w:cs="Calibri" w:hint="eastAsia"/>
          <w:color w:val="000000"/>
          <w:kern w:val="0"/>
          <w:sz w:val="32"/>
          <w:szCs w:val="32"/>
        </w:rPr>
        <w:t>元。</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3</w:t>
      </w:r>
      <w:r w:rsidRPr="007548E5">
        <w:rPr>
          <w:rFonts w:ascii="方正仿宋_GBK" w:eastAsia="方正仿宋_GBK" w:hAnsi="Calibri" w:cs="Calibri" w:hint="eastAsia"/>
          <w:color w:val="000000"/>
          <w:kern w:val="0"/>
          <w:sz w:val="32"/>
          <w:szCs w:val="32"/>
        </w:rPr>
        <w:t>）住房安置对象的配偶或未成年子女为非农村集体经济组织人员，经审核在他处确无住房且长期与配偶或父母居住在征地拆迁范围内的，每人可申请享受货币安置补助为城市规划区外</w:t>
      </w:r>
      <w:r w:rsidRPr="007548E5">
        <w:rPr>
          <w:color w:val="000000"/>
          <w:kern w:val="0"/>
          <w:sz w:val="32"/>
          <w:szCs w:val="32"/>
        </w:rPr>
        <w:t>5000</w:t>
      </w:r>
      <w:r w:rsidRPr="007548E5">
        <w:rPr>
          <w:rFonts w:ascii="方正仿宋_GBK" w:eastAsia="方正仿宋_GBK" w:hAnsi="Calibri" w:cs="Calibri" w:hint="eastAsia"/>
          <w:color w:val="000000"/>
          <w:kern w:val="0"/>
          <w:sz w:val="32"/>
          <w:szCs w:val="32"/>
        </w:rPr>
        <w:t>元。</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lastRenderedPageBreak/>
        <w:t>（</w:t>
      </w:r>
      <w:r w:rsidRPr="007548E5">
        <w:rPr>
          <w:color w:val="000000"/>
          <w:kern w:val="0"/>
          <w:sz w:val="32"/>
          <w:szCs w:val="32"/>
        </w:rPr>
        <w:t>4</w:t>
      </w:r>
      <w:r w:rsidRPr="007548E5">
        <w:rPr>
          <w:rFonts w:ascii="方正仿宋_GBK" w:eastAsia="方正仿宋_GBK" w:hAnsi="Calibri" w:cs="Calibri" w:hint="eastAsia"/>
          <w:color w:val="000000"/>
          <w:kern w:val="0"/>
          <w:sz w:val="32"/>
          <w:szCs w:val="32"/>
        </w:rPr>
        <w:t>）住房安置对象属已婚未育的，每对夫妇可申请增加享受货币安置补助为城市规划区外</w:t>
      </w:r>
      <w:r w:rsidRPr="007548E5">
        <w:rPr>
          <w:color w:val="000000"/>
          <w:kern w:val="0"/>
          <w:sz w:val="32"/>
          <w:szCs w:val="32"/>
        </w:rPr>
        <w:t>5000</w:t>
      </w:r>
      <w:r w:rsidRPr="007548E5">
        <w:rPr>
          <w:rFonts w:ascii="方正仿宋_GBK" w:eastAsia="方正仿宋_GBK" w:hAnsi="Calibri" w:cs="Calibri" w:hint="eastAsia"/>
          <w:color w:val="000000"/>
          <w:kern w:val="0"/>
          <w:sz w:val="32"/>
          <w:szCs w:val="32"/>
        </w:rPr>
        <w:t>元。</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3</w:t>
      </w:r>
      <w:r w:rsidRPr="007548E5">
        <w:rPr>
          <w:rFonts w:ascii="方正仿宋_GBK" w:eastAsia="方正仿宋_GBK" w:hAnsi="Calibri" w:cs="Calibri" w:hint="eastAsia"/>
          <w:color w:val="000000"/>
          <w:kern w:val="0"/>
          <w:sz w:val="32"/>
          <w:szCs w:val="32"/>
        </w:rPr>
        <w:t>．</w:t>
      </w:r>
      <w:proofErr w:type="gramStart"/>
      <w:r w:rsidRPr="007548E5">
        <w:rPr>
          <w:rFonts w:ascii="方正仿宋_GBK" w:eastAsia="方正仿宋_GBK" w:hAnsi="Calibri" w:cs="Calibri" w:hint="eastAsia"/>
          <w:color w:val="000000"/>
          <w:kern w:val="0"/>
          <w:sz w:val="32"/>
          <w:szCs w:val="32"/>
        </w:rPr>
        <w:t>属住房</w:t>
      </w:r>
      <w:proofErr w:type="gramEnd"/>
      <w:r w:rsidRPr="007548E5">
        <w:rPr>
          <w:rFonts w:ascii="方正仿宋_GBK" w:eastAsia="方正仿宋_GBK" w:hAnsi="Calibri" w:cs="Calibri" w:hint="eastAsia"/>
          <w:color w:val="000000"/>
          <w:kern w:val="0"/>
          <w:sz w:val="32"/>
          <w:szCs w:val="32"/>
        </w:rPr>
        <w:t>安置对象的，其具有合法权属房屋建筑面积超过实际享受货币安置面积以上部分，按经济适用房销售价格扣除砖混结构原房补偿标准给予补助。</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4</w:t>
      </w:r>
      <w:r w:rsidRPr="007548E5">
        <w:rPr>
          <w:rFonts w:ascii="方正仿宋_GBK" w:eastAsia="方正仿宋_GBK" w:hAnsi="Calibri" w:cs="Calibri" w:hint="eastAsia"/>
          <w:color w:val="000000"/>
          <w:kern w:val="0"/>
          <w:sz w:val="32"/>
          <w:szCs w:val="32"/>
        </w:rPr>
        <w:t>．住房安置对象每人一次性发给</w:t>
      </w:r>
      <w:r w:rsidRPr="007548E5">
        <w:rPr>
          <w:color w:val="000000"/>
          <w:kern w:val="0"/>
          <w:sz w:val="32"/>
          <w:szCs w:val="32"/>
        </w:rPr>
        <w:t>1000</w:t>
      </w:r>
      <w:r w:rsidRPr="007548E5">
        <w:rPr>
          <w:rFonts w:ascii="方正仿宋_GBK" w:eastAsia="方正仿宋_GBK" w:hAnsi="Calibri" w:cs="Calibri" w:hint="eastAsia"/>
          <w:color w:val="000000"/>
          <w:kern w:val="0"/>
          <w:sz w:val="32"/>
          <w:szCs w:val="32"/>
        </w:rPr>
        <w:t>元的搬迁补助费。</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七、非住房安置对象被拆迁房屋补偿</w:t>
      </w:r>
    </w:p>
    <w:p w:rsidR="0051535D" w:rsidRPr="007548E5" w:rsidRDefault="0051535D" w:rsidP="0051535D">
      <w:pPr>
        <w:widowControl/>
        <w:spacing w:line="560" w:lineRule="atLeast"/>
        <w:ind w:firstLine="800"/>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（一）被拆迁对象属非住房安置对象的，实行自拆自建住房安置。其拆迁房屋按合川府发〔</w:t>
      </w:r>
      <w:r w:rsidRPr="007548E5">
        <w:rPr>
          <w:color w:val="000000"/>
          <w:kern w:val="0"/>
          <w:sz w:val="32"/>
          <w:szCs w:val="32"/>
        </w:rPr>
        <w:t>2013</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17</w:t>
      </w:r>
      <w:r w:rsidRPr="007548E5">
        <w:rPr>
          <w:rFonts w:ascii="方正仿宋_GBK" w:eastAsia="方正仿宋_GBK" w:hAnsi="Calibri" w:cs="Calibri" w:hint="eastAsia"/>
          <w:color w:val="000000"/>
          <w:kern w:val="0"/>
          <w:sz w:val="32"/>
          <w:szCs w:val="32"/>
        </w:rPr>
        <w:t>号文件附表</w:t>
      </w:r>
      <w:proofErr w:type="gramStart"/>
      <w:r w:rsidRPr="007548E5">
        <w:rPr>
          <w:rFonts w:ascii="方正仿宋_GBK" w:eastAsia="方正仿宋_GBK" w:hAnsi="Calibri" w:cs="Calibri" w:hint="eastAsia"/>
          <w:color w:val="000000"/>
          <w:kern w:val="0"/>
          <w:sz w:val="32"/>
          <w:szCs w:val="32"/>
        </w:rPr>
        <w:t>一</w:t>
      </w:r>
      <w:proofErr w:type="gramEnd"/>
      <w:r w:rsidRPr="007548E5">
        <w:rPr>
          <w:rFonts w:ascii="方正仿宋_GBK" w:eastAsia="方正仿宋_GBK" w:hAnsi="Calibri" w:cs="Calibri" w:hint="eastAsia"/>
          <w:color w:val="000000"/>
          <w:kern w:val="0"/>
          <w:sz w:val="32"/>
          <w:szCs w:val="32"/>
        </w:rPr>
        <w:t>规定的原房对应结构补偿标准上浮</w:t>
      </w:r>
      <w:r w:rsidRPr="007548E5">
        <w:rPr>
          <w:color w:val="000000"/>
          <w:kern w:val="0"/>
          <w:sz w:val="32"/>
          <w:szCs w:val="32"/>
        </w:rPr>
        <w:t>50%</w:t>
      </w:r>
      <w:r w:rsidRPr="007548E5">
        <w:rPr>
          <w:rFonts w:ascii="方正仿宋_GBK" w:eastAsia="方正仿宋_GBK" w:hAnsi="Calibri" w:cs="Calibri" w:hint="eastAsia"/>
          <w:color w:val="000000"/>
          <w:kern w:val="0"/>
          <w:sz w:val="32"/>
          <w:szCs w:val="32"/>
        </w:rPr>
        <w:t>予以补偿；被拆迁户属被征地农村集体经济组织成员的按照农村宅基地管理的有关规定申请宅基地，自建住房；按应申请宅基地面积给予</w:t>
      </w:r>
      <w:r w:rsidRPr="007548E5">
        <w:rPr>
          <w:color w:val="000000"/>
          <w:kern w:val="0"/>
          <w:sz w:val="32"/>
          <w:szCs w:val="32"/>
        </w:rPr>
        <w:t>30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平方米的宅基地调剂费，并按应申请宅基地人数给予</w:t>
      </w:r>
      <w:r w:rsidRPr="007548E5">
        <w:rPr>
          <w:color w:val="000000"/>
          <w:kern w:val="0"/>
          <w:sz w:val="32"/>
          <w:szCs w:val="32"/>
        </w:rPr>
        <w:t>3</w:t>
      </w:r>
      <w:r w:rsidRPr="007548E5">
        <w:rPr>
          <w:rFonts w:ascii="方正仿宋_GBK" w:eastAsia="方正仿宋_GBK" w:hAnsi="Calibri" w:cs="Calibri" w:hint="eastAsia"/>
          <w:color w:val="000000"/>
          <w:kern w:val="0"/>
          <w:sz w:val="32"/>
          <w:szCs w:val="32"/>
        </w:rPr>
        <w:t>个月过渡费，标准为每人每月</w:t>
      </w:r>
      <w:r w:rsidRPr="007548E5">
        <w:rPr>
          <w:color w:val="000000"/>
          <w:kern w:val="0"/>
          <w:sz w:val="32"/>
          <w:szCs w:val="32"/>
        </w:rPr>
        <w:t>260</w:t>
      </w:r>
      <w:r w:rsidRPr="007548E5">
        <w:rPr>
          <w:rFonts w:ascii="方正仿宋_GBK" w:eastAsia="方正仿宋_GBK" w:hAnsi="Calibri" w:cs="Calibri" w:hint="eastAsia"/>
          <w:color w:val="000000"/>
          <w:kern w:val="0"/>
          <w:sz w:val="32"/>
          <w:szCs w:val="32"/>
        </w:rPr>
        <w:t>元。同时，每人一次性发给</w:t>
      </w:r>
      <w:r w:rsidRPr="007548E5">
        <w:rPr>
          <w:color w:val="000000"/>
          <w:kern w:val="0"/>
          <w:sz w:val="32"/>
          <w:szCs w:val="32"/>
        </w:rPr>
        <w:t>1000</w:t>
      </w:r>
      <w:r w:rsidRPr="007548E5">
        <w:rPr>
          <w:rFonts w:ascii="方正仿宋_GBK" w:eastAsia="方正仿宋_GBK" w:hAnsi="Calibri" w:cs="Calibri" w:hint="eastAsia"/>
          <w:color w:val="000000"/>
          <w:kern w:val="0"/>
          <w:sz w:val="32"/>
          <w:szCs w:val="32"/>
        </w:rPr>
        <w:t>元的搬迁补助费。</w:t>
      </w:r>
    </w:p>
    <w:p w:rsidR="0051535D" w:rsidRPr="007548E5" w:rsidRDefault="0051535D" w:rsidP="0051535D">
      <w:pPr>
        <w:widowControl/>
        <w:spacing w:line="560" w:lineRule="atLeast"/>
        <w:ind w:firstLine="640"/>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（二）</w:t>
      </w:r>
      <w:r w:rsidRPr="007548E5">
        <w:rPr>
          <w:rFonts w:ascii="方正仿宋_GBK" w:eastAsia="方正仿宋_GBK" w:hAnsi="Calibri" w:cs="Calibri" w:hint="eastAsia"/>
          <w:color w:val="000000"/>
          <w:kern w:val="0"/>
          <w:sz w:val="31"/>
          <w:szCs w:val="31"/>
        </w:rPr>
        <w:t>非农村集体经济组织成员通过买卖、继承、赠予、离婚等方式取得房屋，但未取得房地产权证的，不予安置住房，对其取得的房屋份额按经济适用房销售价格扣除砖混结构原房补偿标准给予补助。</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八、征地范围内集体土地上的企业拆迁补偿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征收集体土地上的企业（含规模化种植和养殖户），其拆迁补偿按照以下规定执行。</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lastRenderedPageBreak/>
        <w:t>（一）具有房地产权证和其他合法手续的企业。</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1</w:t>
      </w:r>
      <w:r w:rsidRPr="007548E5">
        <w:rPr>
          <w:rFonts w:ascii="方正仿宋_GBK" w:eastAsia="方正仿宋_GBK" w:hAnsi="Calibri" w:cs="Calibri" w:hint="eastAsia"/>
          <w:color w:val="000000"/>
          <w:kern w:val="0"/>
          <w:sz w:val="32"/>
          <w:szCs w:val="32"/>
        </w:rPr>
        <w:t>．房屋补偿。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按重置价格执行。</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2</w:t>
      </w:r>
      <w:r w:rsidRPr="007548E5">
        <w:rPr>
          <w:rFonts w:ascii="方正仿宋_GBK" w:eastAsia="方正仿宋_GBK" w:hAnsi="Calibri" w:cs="Calibri" w:hint="eastAsia"/>
          <w:color w:val="000000"/>
          <w:kern w:val="0"/>
          <w:sz w:val="32"/>
          <w:szCs w:val="32"/>
        </w:rPr>
        <w:t>．搬迁损失费（含设备搬迁损耗、停工损失及搬迁费、下同）。</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）对生产性企业，其搬迁损失费按所搬迁设备折旧后净值的</w:t>
      </w:r>
      <w:r w:rsidRPr="007548E5">
        <w:rPr>
          <w:color w:val="000000"/>
          <w:kern w:val="0"/>
          <w:sz w:val="32"/>
          <w:szCs w:val="32"/>
        </w:rPr>
        <w:t>20%</w:t>
      </w:r>
      <w:r w:rsidRPr="007548E5">
        <w:rPr>
          <w:rFonts w:ascii="方正仿宋_GBK" w:eastAsia="方正仿宋_GBK" w:hAnsi="Calibri" w:cs="Calibri" w:hint="eastAsia"/>
          <w:color w:val="000000"/>
          <w:kern w:val="0"/>
          <w:sz w:val="32"/>
          <w:szCs w:val="32"/>
        </w:rPr>
        <w:t>计算；</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2</w:t>
      </w:r>
      <w:r w:rsidRPr="007548E5">
        <w:rPr>
          <w:rFonts w:ascii="方正仿宋_GBK" w:eastAsia="方正仿宋_GBK" w:hAnsi="Calibri" w:cs="Calibri" w:hint="eastAsia"/>
          <w:color w:val="000000"/>
          <w:kern w:val="0"/>
          <w:sz w:val="32"/>
          <w:szCs w:val="32"/>
        </w:rPr>
        <w:t>）对规模化种植（养殖）户，其搬迁损失费按下表规定标准计算。</w:t>
      </w:r>
    </w:p>
    <w:tbl>
      <w:tblPr>
        <w:tblW w:w="0" w:type="auto"/>
        <w:tblInd w:w="113" w:type="dxa"/>
        <w:tblCellMar>
          <w:left w:w="0" w:type="dxa"/>
          <w:right w:w="0" w:type="dxa"/>
        </w:tblCellMar>
        <w:tblLook w:val="04A0" w:firstRow="1" w:lastRow="0" w:firstColumn="1" w:lastColumn="0" w:noHBand="0" w:noVBand="1"/>
      </w:tblPr>
      <w:tblGrid>
        <w:gridCol w:w="857"/>
        <w:gridCol w:w="1823"/>
        <w:gridCol w:w="1638"/>
        <w:gridCol w:w="1638"/>
        <w:gridCol w:w="2453"/>
      </w:tblGrid>
      <w:tr w:rsidR="0051535D" w:rsidRPr="007548E5" w:rsidTr="00584066">
        <w:trPr>
          <w:trHeight w:val="375"/>
        </w:trPr>
        <w:tc>
          <w:tcPr>
            <w:tcW w:w="8926"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ind w:firstLine="672"/>
              <w:jc w:val="center"/>
              <w:rPr>
                <w:rFonts w:ascii="Calibri" w:hAnsi="Calibri" w:cs="Calibri"/>
                <w:kern w:val="0"/>
                <w:sz w:val="32"/>
                <w:szCs w:val="32"/>
              </w:rPr>
            </w:pPr>
            <w:r w:rsidRPr="007548E5">
              <w:rPr>
                <w:rFonts w:ascii="方正小标宋_GBK" w:eastAsia="方正小标宋_GBK" w:hAnsi="Calibri" w:cs="Calibri" w:hint="eastAsia"/>
                <w:kern w:val="0"/>
                <w:sz w:val="32"/>
                <w:szCs w:val="32"/>
              </w:rPr>
              <w:t>合川区规模化种植和养殖业搬迁损失费标准</w:t>
            </w:r>
          </w:p>
        </w:tc>
      </w:tr>
      <w:tr w:rsidR="0051535D" w:rsidRPr="007548E5" w:rsidTr="00584066">
        <w:trPr>
          <w:trHeight w:val="422"/>
        </w:trPr>
        <w:tc>
          <w:tcPr>
            <w:tcW w:w="2839"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51535D" w:rsidRPr="007548E5" w:rsidRDefault="0051535D" w:rsidP="00584066">
            <w:pPr>
              <w:widowControl/>
              <w:spacing w:line="320" w:lineRule="atLeast"/>
              <w:jc w:val="center"/>
              <w:rPr>
                <w:rFonts w:ascii="Calibri" w:hAnsi="Calibri" w:cs="Calibri"/>
                <w:kern w:val="0"/>
                <w:sz w:val="32"/>
                <w:szCs w:val="32"/>
              </w:rPr>
            </w:pPr>
            <w:r w:rsidRPr="007548E5">
              <w:rPr>
                <w:rFonts w:ascii="方正楷体_GBK" w:eastAsia="方正楷体_GBK" w:hAnsi="Calibri" w:cs="Calibri" w:hint="eastAsia"/>
                <w:kern w:val="0"/>
                <w:sz w:val="24"/>
              </w:rPr>
              <w:t>种类</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320" w:lineRule="atLeast"/>
              <w:jc w:val="center"/>
              <w:rPr>
                <w:rFonts w:ascii="Calibri" w:hAnsi="Calibri" w:cs="Calibri"/>
                <w:kern w:val="0"/>
                <w:sz w:val="32"/>
                <w:szCs w:val="32"/>
              </w:rPr>
            </w:pPr>
            <w:r w:rsidRPr="007548E5">
              <w:rPr>
                <w:rFonts w:ascii="方正楷体_GBK" w:eastAsia="方正楷体_GBK" w:hAnsi="Calibri" w:cs="Calibri" w:hint="eastAsia"/>
                <w:kern w:val="0"/>
                <w:sz w:val="24"/>
              </w:rPr>
              <w:t>规模</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320" w:lineRule="atLeast"/>
              <w:jc w:val="center"/>
              <w:rPr>
                <w:rFonts w:ascii="Calibri" w:hAnsi="Calibri" w:cs="Calibri"/>
                <w:kern w:val="0"/>
                <w:sz w:val="32"/>
                <w:szCs w:val="32"/>
              </w:rPr>
            </w:pPr>
            <w:r w:rsidRPr="007548E5">
              <w:rPr>
                <w:rFonts w:ascii="方正楷体_GBK" w:eastAsia="方正楷体_GBK" w:hAnsi="Calibri" w:cs="Calibri" w:hint="eastAsia"/>
                <w:kern w:val="0"/>
                <w:sz w:val="24"/>
              </w:rPr>
              <w:t>搬迁损失费标准</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35D" w:rsidRPr="007548E5" w:rsidRDefault="0051535D" w:rsidP="00584066">
            <w:pPr>
              <w:widowControl/>
              <w:spacing w:line="320" w:lineRule="atLeast"/>
              <w:jc w:val="center"/>
              <w:rPr>
                <w:rFonts w:ascii="Calibri" w:hAnsi="Calibri" w:cs="Calibri"/>
                <w:kern w:val="0"/>
                <w:sz w:val="32"/>
                <w:szCs w:val="32"/>
              </w:rPr>
            </w:pPr>
            <w:r w:rsidRPr="007548E5">
              <w:rPr>
                <w:rFonts w:ascii="方正楷体_GBK" w:eastAsia="方正楷体_GBK" w:hAnsi="Calibri" w:cs="Calibri" w:hint="eastAsia"/>
                <w:kern w:val="0"/>
                <w:sz w:val="24"/>
              </w:rPr>
              <w:t>备注</w:t>
            </w:r>
          </w:p>
        </w:tc>
      </w:tr>
      <w:tr w:rsidR="0051535D" w:rsidRPr="007548E5" w:rsidTr="00584066">
        <w:trPr>
          <w:trHeight w:val="642"/>
        </w:trPr>
        <w:tc>
          <w:tcPr>
            <w:tcW w:w="2839"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51535D" w:rsidRPr="007548E5" w:rsidRDefault="0051535D" w:rsidP="00584066">
            <w:pPr>
              <w:widowControl/>
              <w:rPr>
                <w:rFonts w:ascii="Calibri" w:hAnsi="Calibri" w:cs="Calibri"/>
                <w:kern w:val="0"/>
                <w:sz w:val="32"/>
                <w:szCs w:val="32"/>
              </w:rPr>
            </w:pPr>
            <w:r w:rsidRPr="007548E5">
              <w:rPr>
                <w:rFonts w:ascii="方正仿宋_GBK" w:eastAsia="方正仿宋_GBK" w:hAnsi="Calibri" w:cs="Calibri" w:hint="eastAsia"/>
                <w:kern w:val="0"/>
                <w:sz w:val="32"/>
                <w:szCs w:val="32"/>
              </w:rPr>
              <w:t>规模化种植</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jc w:val="center"/>
              <w:rPr>
                <w:rFonts w:ascii="Calibri" w:hAnsi="Calibri" w:cs="Calibri"/>
                <w:kern w:val="0"/>
                <w:sz w:val="32"/>
                <w:szCs w:val="32"/>
              </w:rPr>
            </w:pPr>
            <w:r w:rsidRPr="007548E5">
              <w:rPr>
                <w:rFonts w:ascii="方正仿宋_GBK" w:eastAsia="方正仿宋_GBK" w:hAnsi="Calibri" w:cs="Calibri" w:hint="eastAsia"/>
                <w:kern w:val="0"/>
                <w:sz w:val="32"/>
                <w:szCs w:val="32"/>
              </w:rPr>
              <w:t>≥</w:t>
            </w:r>
            <w:r w:rsidRPr="007548E5">
              <w:rPr>
                <w:kern w:val="0"/>
                <w:sz w:val="32"/>
                <w:szCs w:val="32"/>
              </w:rPr>
              <w:t>10</w:t>
            </w:r>
            <w:r w:rsidRPr="007548E5">
              <w:rPr>
                <w:rFonts w:ascii="方正仿宋_GBK" w:eastAsia="方正仿宋_GBK" w:hAnsi="Calibri" w:cs="Calibri" w:hint="eastAsia"/>
                <w:kern w:val="0"/>
                <w:sz w:val="32"/>
                <w:szCs w:val="32"/>
              </w:rPr>
              <w:t>亩</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rPr>
                <w:rFonts w:ascii="Calibri" w:hAnsi="Calibri" w:cs="Calibri"/>
                <w:kern w:val="0"/>
                <w:sz w:val="32"/>
                <w:szCs w:val="32"/>
              </w:rPr>
            </w:pPr>
            <w:r w:rsidRPr="007548E5">
              <w:rPr>
                <w:kern w:val="0"/>
                <w:sz w:val="32"/>
                <w:szCs w:val="32"/>
              </w:rPr>
              <w:t>6000</w:t>
            </w:r>
            <w:r w:rsidRPr="007548E5">
              <w:rPr>
                <w:rFonts w:ascii="方正仿宋_GBK" w:eastAsia="方正仿宋_GBK" w:hAnsi="Calibri" w:cs="Calibri" w:hint="eastAsia"/>
                <w:kern w:val="0"/>
                <w:sz w:val="32"/>
                <w:szCs w:val="32"/>
              </w:rPr>
              <w:t>元</w:t>
            </w:r>
            <w:r w:rsidRPr="007548E5">
              <w:rPr>
                <w:kern w:val="0"/>
                <w:sz w:val="32"/>
                <w:szCs w:val="32"/>
              </w:rPr>
              <w:t>/</w:t>
            </w:r>
            <w:r w:rsidRPr="007548E5">
              <w:rPr>
                <w:rFonts w:ascii="方正仿宋_GBK" w:eastAsia="方正仿宋_GBK" w:hAnsi="Calibri" w:cs="Calibri" w:hint="eastAsia"/>
                <w:kern w:val="0"/>
                <w:sz w:val="32"/>
                <w:szCs w:val="32"/>
              </w:rPr>
              <w:t>亩</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35D" w:rsidRPr="007548E5" w:rsidRDefault="0051535D" w:rsidP="00584066">
            <w:pPr>
              <w:widowControl/>
              <w:spacing w:line="500" w:lineRule="atLeast"/>
              <w:rPr>
                <w:rFonts w:ascii="Calibri" w:hAnsi="Calibri" w:cs="Calibri"/>
                <w:kern w:val="0"/>
                <w:sz w:val="32"/>
                <w:szCs w:val="32"/>
              </w:rPr>
            </w:pPr>
            <w:r w:rsidRPr="007548E5">
              <w:rPr>
                <w:rFonts w:ascii="方正仿宋_GBK" w:eastAsia="方正仿宋_GBK" w:hAnsi="Calibri" w:cs="Calibri" w:hint="eastAsia"/>
                <w:kern w:val="0"/>
                <w:sz w:val="32"/>
                <w:szCs w:val="32"/>
              </w:rPr>
              <w:t>按批准的种植规模内实际种植面积计算</w:t>
            </w:r>
          </w:p>
        </w:tc>
      </w:tr>
      <w:tr w:rsidR="0051535D" w:rsidRPr="007548E5" w:rsidTr="00584066">
        <w:trPr>
          <w:trHeight w:val="285"/>
        </w:trPr>
        <w:tc>
          <w:tcPr>
            <w:tcW w:w="903"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jc w:val="center"/>
              <w:rPr>
                <w:rFonts w:ascii="Calibri" w:hAnsi="Calibri" w:cs="Calibri"/>
                <w:kern w:val="0"/>
                <w:sz w:val="32"/>
                <w:szCs w:val="32"/>
              </w:rPr>
            </w:pPr>
            <w:r w:rsidRPr="007548E5">
              <w:rPr>
                <w:rFonts w:ascii="方正仿宋_GBK" w:eastAsia="方正仿宋_GBK" w:hAnsi="Calibri" w:cs="Calibri" w:hint="eastAsia"/>
                <w:kern w:val="0"/>
                <w:sz w:val="32"/>
                <w:szCs w:val="32"/>
              </w:rPr>
              <w:t>规模化养殖</w:t>
            </w: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rFonts w:ascii="方正仿宋_GBK" w:eastAsia="方正仿宋_GBK" w:hAnsi="Calibri" w:cs="Calibri" w:hint="eastAsia"/>
                <w:kern w:val="0"/>
                <w:sz w:val="32"/>
                <w:szCs w:val="32"/>
              </w:rPr>
              <w:t>牛</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jc w:val="center"/>
              <w:rPr>
                <w:rFonts w:ascii="Calibri" w:hAnsi="Calibri" w:cs="Calibri"/>
                <w:kern w:val="0"/>
                <w:sz w:val="32"/>
                <w:szCs w:val="32"/>
              </w:rPr>
            </w:pPr>
            <w:r w:rsidRPr="007548E5">
              <w:rPr>
                <w:rFonts w:ascii="方正仿宋_GBK" w:eastAsia="方正仿宋_GBK" w:hAnsi="Calibri" w:cs="Calibri" w:hint="eastAsia"/>
                <w:kern w:val="0"/>
                <w:sz w:val="32"/>
                <w:szCs w:val="32"/>
              </w:rPr>
              <w:t>≥</w:t>
            </w:r>
            <w:r w:rsidRPr="007548E5">
              <w:rPr>
                <w:kern w:val="0"/>
                <w:sz w:val="32"/>
                <w:szCs w:val="32"/>
              </w:rPr>
              <w:t>10</w:t>
            </w:r>
            <w:r w:rsidRPr="007548E5">
              <w:rPr>
                <w:rFonts w:ascii="方正仿宋_GBK" w:eastAsia="方正仿宋_GBK" w:hAnsi="Calibri" w:cs="Calibri" w:hint="eastAsia"/>
                <w:kern w:val="0"/>
                <w:sz w:val="32"/>
                <w:szCs w:val="32"/>
              </w:rPr>
              <w:t>头</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kern w:val="0"/>
                <w:sz w:val="32"/>
                <w:szCs w:val="32"/>
              </w:rPr>
              <w:t>1000</w:t>
            </w:r>
            <w:r w:rsidRPr="007548E5">
              <w:rPr>
                <w:rFonts w:ascii="方正仿宋_GBK" w:eastAsia="方正仿宋_GBK" w:hAnsi="Calibri" w:cs="Calibri" w:hint="eastAsia"/>
                <w:kern w:val="0"/>
                <w:sz w:val="32"/>
                <w:szCs w:val="32"/>
              </w:rPr>
              <w:t>元</w:t>
            </w:r>
            <w:r w:rsidRPr="007548E5">
              <w:rPr>
                <w:kern w:val="0"/>
                <w:sz w:val="32"/>
                <w:szCs w:val="32"/>
              </w:rPr>
              <w:t>/</w:t>
            </w:r>
            <w:r w:rsidRPr="007548E5">
              <w:rPr>
                <w:rFonts w:ascii="方正仿宋_GBK" w:eastAsia="方正仿宋_GBK" w:hAnsi="Calibri" w:cs="Calibri" w:hint="eastAsia"/>
                <w:kern w:val="0"/>
                <w:sz w:val="32"/>
                <w:szCs w:val="32"/>
              </w:rPr>
              <w:t>头</w:t>
            </w:r>
          </w:p>
        </w:tc>
        <w:tc>
          <w:tcPr>
            <w:tcW w:w="261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rFonts w:ascii="方正仿宋_GBK" w:eastAsia="方正仿宋_GBK" w:hAnsi="Calibri" w:cs="Calibri" w:hint="eastAsia"/>
                <w:kern w:val="0"/>
                <w:sz w:val="32"/>
                <w:szCs w:val="32"/>
              </w:rPr>
              <w:t>按实际需转场的畜禽数量计算</w:t>
            </w:r>
          </w:p>
        </w:tc>
      </w:tr>
      <w:tr w:rsidR="0051535D" w:rsidRPr="007548E5" w:rsidTr="00584066">
        <w:trPr>
          <w:trHeight w:val="285"/>
        </w:trPr>
        <w:tc>
          <w:tcPr>
            <w:tcW w:w="0" w:type="auto"/>
            <w:vMerge/>
            <w:tcBorders>
              <w:top w:val="nil"/>
              <w:left w:val="single" w:sz="8" w:space="0" w:color="auto"/>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rFonts w:ascii="方正仿宋_GBK" w:eastAsia="方正仿宋_GBK" w:hAnsi="Calibri" w:cs="Calibri" w:hint="eastAsia"/>
                <w:kern w:val="0"/>
                <w:sz w:val="32"/>
                <w:szCs w:val="32"/>
              </w:rPr>
              <w:t>猪</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jc w:val="center"/>
              <w:rPr>
                <w:rFonts w:ascii="Calibri" w:hAnsi="Calibri" w:cs="Calibri"/>
                <w:kern w:val="0"/>
                <w:sz w:val="32"/>
                <w:szCs w:val="32"/>
              </w:rPr>
            </w:pPr>
            <w:r w:rsidRPr="007548E5">
              <w:rPr>
                <w:rFonts w:ascii="方正仿宋_GBK" w:eastAsia="方正仿宋_GBK" w:hAnsi="Calibri" w:cs="Calibri" w:hint="eastAsia"/>
                <w:kern w:val="0"/>
                <w:sz w:val="32"/>
                <w:szCs w:val="32"/>
              </w:rPr>
              <w:t>≥</w:t>
            </w:r>
            <w:r w:rsidRPr="007548E5">
              <w:rPr>
                <w:kern w:val="0"/>
                <w:sz w:val="32"/>
                <w:szCs w:val="32"/>
              </w:rPr>
              <w:t>100</w:t>
            </w:r>
            <w:r w:rsidRPr="007548E5">
              <w:rPr>
                <w:rFonts w:ascii="方正仿宋_GBK" w:eastAsia="方正仿宋_GBK" w:hAnsi="Calibri" w:cs="Calibri" w:hint="eastAsia"/>
                <w:kern w:val="0"/>
                <w:sz w:val="32"/>
                <w:szCs w:val="32"/>
              </w:rPr>
              <w:t>头</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kern w:val="0"/>
                <w:sz w:val="32"/>
                <w:szCs w:val="32"/>
              </w:rPr>
              <w:t>100</w:t>
            </w:r>
            <w:r w:rsidRPr="007548E5">
              <w:rPr>
                <w:rFonts w:ascii="方正仿宋_GBK" w:eastAsia="方正仿宋_GBK" w:hAnsi="Calibri" w:cs="Calibri" w:hint="eastAsia"/>
                <w:kern w:val="0"/>
                <w:sz w:val="32"/>
                <w:szCs w:val="32"/>
              </w:rPr>
              <w:t>元</w:t>
            </w:r>
            <w:r w:rsidRPr="007548E5">
              <w:rPr>
                <w:kern w:val="0"/>
                <w:sz w:val="32"/>
                <w:szCs w:val="32"/>
              </w:rPr>
              <w:t>/</w:t>
            </w:r>
            <w:r w:rsidRPr="007548E5">
              <w:rPr>
                <w:rFonts w:ascii="方正仿宋_GBK" w:eastAsia="方正仿宋_GBK" w:hAnsi="Calibri" w:cs="Calibri" w:hint="eastAsia"/>
                <w:kern w:val="0"/>
                <w:sz w:val="32"/>
                <w:szCs w:val="32"/>
              </w:rPr>
              <w:t>头</w:t>
            </w:r>
          </w:p>
        </w:tc>
        <w:tc>
          <w:tcPr>
            <w:tcW w:w="0" w:type="auto"/>
            <w:vMerge/>
            <w:tcBorders>
              <w:top w:val="nil"/>
              <w:left w:val="nil"/>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r>
      <w:tr w:rsidR="0051535D" w:rsidRPr="007548E5" w:rsidTr="00584066">
        <w:trPr>
          <w:trHeight w:val="285"/>
        </w:trPr>
        <w:tc>
          <w:tcPr>
            <w:tcW w:w="0" w:type="auto"/>
            <w:vMerge/>
            <w:tcBorders>
              <w:top w:val="nil"/>
              <w:left w:val="single" w:sz="8" w:space="0" w:color="auto"/>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rFonts w:ascii="方正仿宋_GBK" w:eastAsia="方正仿宋_GBK" w:hAnsi="Calibri" w:cs="Calibri" w:hint="eastAsia"/>
                <w:kern w:val="0"/>
                <w:sz w:val="32"/>
                <w:szCs w:val="32"/>
              </w:rPr>
              <w:t>羊</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jc w:val="center"/>
              <w:rPr>
                <w:rFonts w:ascii="Calibri" w:hAnsi="Calibri" w:cs="Calibri"/>
                <w:kern w:val="0"/>
                <w:sz w:val="32"/>
                <w:szCs w:val="32"/>
              </w:rPr>
            </w:pPr>
            <w:r w:rsidRPr="007548E5">
              <w:rPr>
                <w:rFonts w:ascii="方正仿宋_GBK" w:eastAsia="方正仿宋_GBK" w:hAnsi="Calibri" w:cs="Calibri" w:hint="eastAsia"/>
                <w:kern w:val="0"/>
                <w:sz w:val="32"/>
                <w:szCs w:val="32"/>
              </w:rPr>
              <w:t>≥</w:t>
            </w:r>
            <w:r w:rsidRPr="007548E5">
              <w:rPr>
                <w:kern w:val="0"/>
                <w:sz w:val="32"/>
                <w:szCs w:val="32"/>
              </w:rPr>
              <w:t>1000</w:t>
            </w:r>
            <w:r w:rsidRPr="007548E5">
              <w:rPr>
                <w:rFonts w:ascii="方正仿宋_GBK" w:eastAsia="方正仿宋_GBK" w:hAnsi="Calibri" w:cs="Calibri" w:hint="eastAsia"/>
                <w:kern w:val="0"/>
                <w:sz w:val="32"/>
                <w:szCs w:val="32"/>
              </w:rPr>
              <w:t>只</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kern w:val="0"/>
                <w:sz w:val="32"/>
                <w:szCs w:val="32"/>
              </w:rPr>
              <w:t>40</w:t>
            </w:r>
            <w:r w:rsidRPr="007548E5">
              <w:rPr>
                <w:rFonts w:ascii="方正仿宋_GBK" w:eastAsia="方正仿宋_GBK" w:hAnsi="Calibri" w:cs="Calibri" w:hint="eastAsia"/>
                <w:kern w:val="0"/>
                <w:sz w:val="32"/>
                <w:szCs w:val="32"/>
              </w:rPr>
              <w:t>元</w:t>
            </w:r>
            <w:r w:rsidRPr="007548E5">
              <w:rPr>
                <w:kern w:val="0"/>
                <w:sz w:val="32"/>
                <w:szCs w:val="32"/>
              </w:rPr>
              <w:t>/</w:t>
            </w:r>
            <w:r w:rsidRPr="007548E5">
              <w:rPr>
                <w:rFonts w:ascii="方正仿宋_GBK" w:eastAsia="方正仿宋_GBK" w:hAnsi="Calibri" w:cs="Calibri" w:hint="eastAsia"/>
                <w:kern w:val="0"/>
                <w:sz w:val="32"/>
                <w:szCs w:val="32"/>
              </w:rPr>
              <w:t>只</w:t>
            </w:r>
          </w:p>
        </w:tc>
        <w:tc>
          <w:tcPr>
            <w:tcW w:w="0" w:type="auto"/>
            <w:vMerge/>
            <w:tcBorders>
              <w:top w:val="nil"/>
              <w:left w:val="nil"/>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r>
      <w:tr w:rsidR="0051535D" w:rsidRPr="007548E5" w:rsidTr="00584066">
        <w:trPr>
          <w:trHeight w:val="285"/>
        </w:trPr>
        <w:tc>
          <w:tcPr>
            <w:tcW w:w="0" w:type="auto"/>
            <w:vMerge/>
            <w:tcBorders>
              <w:top w:val="nil"/>
              <w:left w:val="single" w:sz="8" w:space="0" w:color="auto"/>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rFonts w:ascii="方正仿宋_GBK" w:eastAsia="方正仿宋_GBK" w:hAnsi="Calibri" w:cs="Calibri" w:hint="eastAsia"/>
                <w:kern w:val="0"/>
                <w:sz w:val="32"/>
                <w:szCs w:val="32"/>
              </w:rPr>
              <w:t>鹅</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jc w:val="center"/>
              <w:rPr>
                <w:rFonts w:ascii="Calibri" w:hAnsi="Calibri" w:cs="Calibri"/>
                <w:kern w:val="0"/>
                <w:sz w:val="32"/>
                <w:szCs w:val="32"/>
              </w:rPr>
            </w:pPr>
            <w:r w:rsidRPr="007548E5">
              <w:rPr>
                <w:rFonts w:ascii="方正仿宋_GBK" w:eastAsia="方正仿宋_GBK" w:hAnsi="Calibri" w:cs="Calibri" w:hint="eastAsia"/>
                <w:kern w:val="0"/>
                <w:sz w:val="32"/>
                <w:szCs w:val="32"/>
              </w:rPr>
              <w:t>≥</w:t>
            </w:r>
            <w:r w:rsidRPr="007548E5">
              <w:rPr>
                <w:kern w:val="0"/>
                <w:sz w:val="32"/>
                <w:szCs w:val="32"/>
              </w:rPr>
              <w:t>1000</w:t>
            </w:r>
            <w:r w:rsidRPr="007548E5">
              <w:rPr>
                <w:rFonts w:ascii="方正仿宋_GBK" w:eastAsia="方正仿宋_GBK" w:hAnsi="Calibri" w:cs="Calibri" w:hint="eastAsia"/>
                <w:kern w:val="0"/>
                <w:sz w:val="32"/>
                <w:szCs w:val="32"/>
              </w:rPr>
              <w:t>只</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kern w:val="0"/>
                <w:sz w:val="32"/>
                <w:szCs w:val="32"/>
              </w:rPr>
              <w:t>10</w:t>
            </w:r>
            <w:r w:rsidRPr="007548E5">
              <w:rPr>
                <w:rFonts w:ascii="方正仿宋_GBK" w:eastAsia="方正仿宋_GBK" w:hAnsi="Calibri" w:cs="Calibri" w:hint="eastAsia"/>
                <w:kern w:val="0"/>
                <w:sz w:val="32"/>
                <w:szCs w:val="32"/>
              </w:rPr>
              <w:t>元</w:t>
            </w:r>
            <w:r w:rsidRPr="007548E5">
              <w:rPr>
                <w:kern w:val="0"/>
                <w:sz w:val="32"/>
                <w:szCs w:val="32"/>
              </w:rPr>
              <w:t>/</w:t>
            </w:r>
            <w:r w:rsidRPr="007548E5">
              <w:rPr>
                <w:rFonts w:ascii="方正仿宋_GBK" w:eastAsia="方正仿宋_GBK" w:hAnsi="Calibri" w:cs="Calibri" w:hint="eastAsia"/>
                <w:kern w:val="0"/>
                <w:sz w:val="32"/>
                <w:szCs w:val="32"/>
              </w:rPr>
              <w:t>只</w:t>
            </w:r>
          </w:p>
        </w:tc>
        <w:tc>
          <w:tcPr>
            <w:tcW w:w="0" w:type="auto"/>
            <w:vMerge/>
            <w:tcBorders>
              <w:top w:val="nil"/>
              <w:left w:val="nil"/>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r>
      <w:tr w:rsidR="0051535D" w:rsidRPr="007548E5" w:rsidTr="00584066">
        <w:trPr>
          <w:trHeight w:val="285"/>
        </w:trPr>
        <w:tc>
          <w:tcPr>
            <w:tcW w:w="0" w:type="auto"/>
            <w:vMerge/>
            <w:tcBorders>
              <w:top w:val="nil"/>
              <w:left w:val="single" w:sz="8" w:space="0" w:color="auto"/>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rFonts w:ascii="方正仿宋_GBK" w:eastAsia="方正仿宋_GBK" w:hAnsi="Calibri" w:cs="Calibri" w:hint="eastAsia"/>
                <w:kern w:val="0"/>
                <w:sz w:val="32"/>
                <w:szCs w:val="32"/>
              </w:rPr>
              <w:t>鸡、鸭、兔</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jc w:val="center"/>
              <w:rPr>
                <w:rFonts w:ascii="Calibri" w:hAnsi="Calibri" w:cs="Calibri"/>
                <w:kern w:val="0"/>
                <w:sz w:val="32"/>
                <w:szCs w:val="32"/>
              </w:rPr>
            </w:pPr>
            <w:r w:rsidRPr="007548E5">
              <w:rPr>
                <w:rFonts w:ascii="方正仿宋_GBK" w:eastAsia="方正仿宋_GBK" w:hAnsi="Calibri" w:cs="Calibri" w:hint="eastAsia"/>
                <w:kern w:val="0"/>
                <w:sz w:val="32"/>
                <w:szCs w:val="32"/>
              </w:rPr>
              <w:t>≥</w:t>
            </w:r>
            <w:r w:rsidRPr="007548E5">
              <w:rPr>
                <w:kern w:val="0"/>
                <w:sz w:val="32"/>
                <w:szCs w:val="32"/>
              </w:rPr>
              <w:t>10000</w:t>
            </w:r>
            <w:r w:rsidRPr="007548E5">
              <w:rPr>
                <w:rFonts w:ascii="方正仿宋_GBK" w:eastAsia="方正仿宋_GBK" w:hAnsi="Calibri" w:cs="Calibri" w:hint="eastAsia"/>
                <w:kern w:val="0"/>
                <w:sz w:val="32"/>
                <w:szCs w:val="32"/>
              </w:rPr>
              <w:t>只</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spacing w:line="285" w:lineRule="atLeast"/>
              <w:rPr>
                <w:rFonts w:ascii="Calibri" w:hAnsi="Calibri" w:cs="Calibri"/>
                <w:kern w:val="0"/>
                <w:sz w:val="32"/>
                <w:szCs w:val="32"/>
              </w:rPr>
            </w:pPr>
            <w:r w:rsidRPr="007548E5">
              <w:rPr>
                <w:kern w:val="0"/>
                <w:sz w:val="32"/>
                <w:szCs w:val="32"/>
              </w:rPr>
              <w:t>5</w:t>
            </w:r>
            <w:r w:rsidRPr="007548E5">
              <w:rPr>
                <w:rFonts w:ascii="方正仿宋_GBK" w:eastAsia="方正仿宋_GBK" w:hAnsi="Calibri" w:cs="Calibri" w:hint="eastAsia"/>
                <w:kern w:val="0"/>
                <w:sz w:val="32"/>
                <w:szCs w:val="32"/>
              </w:rPr>
              <w:t>元</w:t>
            </w:r>
            <w:r w:rsidRPr="007548E5">
              <w:rPr>
                <w:kern w:val="0"/>
                <w:sz w:val="32"/>
                <w:szCs w:val="32"/>
              </w:rPr>
              <w:t>/</w:t>
            </w:r>
            <w:r w:rsidRPr="007548E5">
              <w:rPr>
                <w:rFonts w:ascii="方正仿宋_GBK" w:eastAsia="方正仿宋_GBK" w:hAnsi="Calibri" w:cs="Calibri" w:hint="eastAsia"/>
                <w:kern w:val="0"/>
                <w:sz w:val="32"/>
                <w:szCs w:val="32"/>
              </w:rPr>
              <w:t>只</w:t>
            </w:r>
          </w:p>
        </w:tc>
        <w:tc>
          <w:tcPr>
            <w:tcW w:w="0" w:type="auto"/>
            <w:vMerge/>
            <w:tcBorders>
              <w:top w:val="nil"/>
              <w:left w:val="nil"/>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r>
      <w:tr w:rsidR="0051535D" w:rsidRPr="007548E5" w:rsidTr="00584066">
        <w:trPr>
          <w:trHeight w:val="855"/>
        </w:trPr>
        <w:tc>
          <w:tcPr>
            <w:tcW w:w="0" w:type="auto"/>
            <w:vMerge/>
            <w:tcBorders>
              <w:top w:val="nil"/>
              <w:left w:val="single" w:sz="8" w:space="0" w:color="auto"/>
              <w:bottom w:val="single" w:sz="8" w:space="0" w:color="000000"/>
              <w:right w:val="single" w:sz="8" w:space="0" w:color="auto"/>
            </w:tcBorders>
            <w:vAlign w:val="center"/>
            <w:hideMark/>
          </w:tcPr>
          <w:p w:rsidR="0051535D" w:rsidRPr="007548E5" w:rsidRDefault="0051535D" w:rsidP="00584066">
            <w:pPr>
              <w:widowControl/>
              <w:jc w:val="left"/>
              <w:rPr>
                <w:rFonts w:ascii="Calibri" w:hAnsi="Calibri" w:cs="Calibri"/>
                <w:kern w:val="0"/>
                <w:sz w:val="32"/>
                <w:szCs w:val="32"/>
              </w:rPr>
            </w:pPr>
          </w:p>
        </w:tc>
        <w:tc>
          <w:tcPr>
            <w:tcW w:w="1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rPr>
                <w:rFonts w:ascii="Calibri" w:hAnsi="Calibri" w:cs="Calibri"/>
                <w:kern w:val="0"/>
                <w:sz w:val="32"/>
                <w:szCs w:val="32"/>
              </w:rPr>
            </w:pPr>
            <w:r w:rsidRPr="007548E5">
              <w:rPr>
                <w:rFonts w:ascii="方正仿宋_GBK" w:eastAsia="方正仿宋_GBK" w:hAnsi="Calibri" w:cs="Calibri" w:hint="eastAsia"/>
                <w:kern w:val="0"/>
                <w:sz w:val="32"/>
                <w:szCs w:val="32"/>
              </w:rPr>
              <w:t>水产品</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jc w:val="center"/>
              <w:rPr>
                <w:rFonts w:ascii="Calibri" w:hAnsi="Calibri" w:cs="Calibri"/>
                <w:kern w:val="0"/>
                <w:sz w:val="32"/>
                <w:szCs w:val="32"/>
              </w:rPr>
            </w:pPr>
            <w:r w:rsidRPr="007548E5">
              <w:rPr>
                <w:rFonts w:ascii="方正仿宋_GBK" w:eastAsia="方正仿宋_GBK" w:hAnsi="Calibri" w:cs="Calibri" w:hint="eastAsia"/>
                <w:kern w:val="0"/>
                <w:sz w:val="32"/>
                <w:szCs w:val="32"/>
              </w:rPr>
              <w:t>≥</w:t>
            </w:r>
            <w:r w:rsidRPr="007548E5">
              <w:rPr>
                <w:kern w:val="0"/>
                <w:sz w:val="32"/>
                <w:szCs w:val="32"/>
              </w:rPr>
              <w:t>5</w:t>
            </w:r>
            <w:r w:rsidRPr="007548E5">
              <w:rPr>
                <w:rFonts w:ascii="方正仿宋_GBK" w:eastAsia="方正仿宋_GBK" w:hAnsi="Calibri" w:cs="Calibri" w:hint="eastAsia"/>
                <w:kern w:val="0"/>
                <w:sz w:val="32"/>
                <w:szCs w:val="32"/>
              </w:rPr>
              <w:t>亩</w:t>
            </w:r>
          </w:p>
        </w:tc>
        <w:tc>
          <w:tcPr>
            <w:tcW w:w="17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rPr>
                <w:rFonts w:ascii="Calibri" w:hAnsi="Calibri" w:cs="Calibri"/>
                <w:kern w:val="0"/>
                <w:sz w:val="32"/>
                <w:szCs w:val="32"/>
              </w:rPr>
            </w:pPr>
            <w:r w:rsidRPr="007548E5">
              <w:rPr>
                <w:kern w:val="0"/>
                <w:sz w:val="32"/>
                <w:szCs w:val="32"/>
              </w:rPr>
              <w:t>6000</w:t>
            </w:r>
            <w:r w:rsidRPr="007548E5">
              <w:rPr>
                <w:rFonts w:ascii="方正仿宋_GBK" w:eastAsia="方正仿宋_GBK" w:hAnsi="Calibri" w:cs="Calibri" w:hint="eastAsia"/>
                <w:kern w:val="0"/>
                <w:sz w:val="32"/>
                <w:szCs w:val="32"/>
              </w:rPr>
              <w:t>元</w:t>
            </w:r>
            <w:r w:rsidRPr="007548E5">
              <w:rPr>
                <w:kern w:val="0"/>
                <w:sz w:val="32"/>
                <w:szCs w:val="32"/>
              </w:rPr>
              <w:t>/</w:t>
            </w:r>
            <w:r w:rsidRPr="007548E5">
              <w:rPr>
                <w:rFonts w:ascii="方正仿宋_GBK" w:eastAsia="方正仿宋_GBK" w:hAnsi="Calibri" w:cs="Calibri" w:hint="eastAsia"/>
                <w:kern w:val="0"/>
                <w:sz w:val="32"/>
                <w:szCs w:val="32"/>
              </w:rPr>
              <w:t>亩</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35D" w:rsidRPr="007548E5" w:rsidRDefault="0051535D" w:rsidP="00584066">
            <w:pPr>
              <w:widowControl/>
              <w:spacing w:line="500" w:lineRule="atLeast"/>
              <w:rPr>
                <w:rFonts w:ascii="Calibri" w:hAnsi="Calibri" w:cs="Calibri"/>
                <w:kern w:val="0"/>
                <w:sz w:val="32"/>
                <w:szCs w:val="32"/>
              </w:rPr>
            </w:pPr>
            <w:r w:rsidRPr="007548E5">
              <w:rPr>
                <w:kern w:val="0"/>
                <w:sz w:val="32"/>
                <w:szCs w:val="32"/>
              </w:rPr>
              <w:t>1</w:t>
            </w:r>
            <w:r w:rsidRPr="007548E5">
              <w:rPr>
                <w:rFonts w:ascii="方正仿宋_GBK" w:eastAsia="方正仿宋_GBK" w:hAnsi="Calibri" w:cs="Calibri" w:hint="eastAsia"/>
                <w:kern w:val="0"/>
                <w:sz w:val="32"/>
                <w:szCs w:val="32"/>
              </w:rPr>
              <w:t>．稻田养植物不予补偿；</w:t>
            </w:r>
            <w:r w:rsidRPr="007548E5">
              <w:rPr>
                <w:kern w:val="0"/>
                <w:sz w:val="32"/>
                <w:szCs w:val="32"/>
              </w:rPr>
              <w:br/>
              <w:t>2</w:t>
            </w:r>
            <w:r w:rsidRPr="007548E5">
              <w:rPr>
                <w:rFonts w:ascii="方正仿宋_GBK" w:eastAsia="方正仿宋_GBK" w:hAnsi="Calibri" w:cs="Calibri" w:hint="eastAsia"/>
                <w:kern w:val="0"/>
                <w:sz w:val="32"/>
                <w:szCs w:val="32"/>
              </w:rPr>
              <w:t>．征地红线外确有影响的，被影响区参照红线内标准补偿。</w:t>
            </w:r>
          </w:p>
        </w:tc>
      </w:tr>
      <w:tr w:rsidR="0051535D" w:rsidRPr="007548E5" w:rsidTr="00584066">
        <w:trPr>
          <w:trHeight w:val="513"/>
        </w:trPr>
        <w:tc>
          <w:tcPr>
            <w:tcW w:w="8926"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535D" w:rsidRPr="007548E5" w:rsidRDefault="0051535D" w:rsidP="00584066">
            <w:pPr>
              <w:widowControl/>
              <w:jc w:val="left"/>
              <w:rPr>
                <w:rFonts w:ascii="Calibri" w:hAnsi="Calibri" w:cs="Calibri"/>
                <w:kern w:val="0"/>
                <w:sz w:val="32"/>
                <w:szCs w:val="32"/>
              </w:rPr>
            </w:pPr>
            <w:r w:rsidRPr="007548E5">
              <w:rPr>
                <w:rFonts w:ascii="方正仿宋_GBK" w:eastAsia="方正仿宋_GBK" w:hAnsi="Calibri" w:cs="Calibri" w:hint="eastAsia"/>
                <w:kern w:val="0"/>
                <w:sz w:val="32"/>
                <w:szCs w:val="32"/>
              </w:rPr>
              <w:t>注：种植（养殖）规模小于规定标准的，折半补偿。</w:t>
            </w:r>
          </w:p>
        </w:tc>
      </w:tr>
    </w:tbl>
    <w:p w:rsidR="0051535D" w:rsidRPr="007548E5" w:rsidRDefault="0051535D" w:rsidP="0051535D">
      <w:pPr>
        <w:widowControl/>
        <w:spacing w:line="560" w:lineRule="atLeast"/>
        <w:ind w:firstLine="640"/>
        <w:rPr>
          <w:rFonts w:ascii="Calibri" w:hAnsi="Calibri" w:cs="Calibri"/>
          <w:color w:val="000000"/>
          <w:kern w:val="0"/>
          <w:sz w:val="32"/>
          <w:szCs w:val="32"/>
        </w:rPr>
      </w:pPr>
      <w:r w:rsidRPr="007548E5">
        <w:rPr>
          <w:color w:val="000000"/>
          <w:kern w:val="0"/>
          <w:sz w:val="32"/>
          <w:szCs w:val="32"/>
        </w:rPr>
        <w:t>3</w:t>
      </w:r>
      <w:r w:rsidRPr="007548E5">
        <w:rPr>
          <w:rFonts w:ascii="方正仿宋_GBK" w:eastAsia="方正仿宋_GBK" w:hAnsi="Calibri" w:cs="Calibri" w:hint="eastAsia"/>
          <w:color w:val="000000"/>
          <w:kern w:val="0"/>
          <w:sz w:val="32"/>
          <w:szCs w:val="32"/>
        </w:rPr>
        <w:t>．搬迁奖励。</w:t>
      </w:r>
    </w:p>
    <w:p w:rsidR="0051535D" w:rsidRPr="007548E5" w:rsidRDefault="0051535D" w:rsidP="0051535D">
      <w:pPr>
        <w:widowControl/>
        <w:spacing w:line="560" w:lineRule="atLeast"/>
        <w:ind w:firstLine="640"/>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对在规定时间签订房屋拆迁协议并在规定期限内腾空房屋交付拆迁的，按其房屋权证面积给予</w:t>
      </w:r>
      <w:r w:rsidRPr="007548E5">
        <w:rPr>
          <w:color w:val="000000"/>
          <w:kern w:val="0"/>
          <w:sz w:val="32"/>
          <w:szCs w:val="32"/>
        </w:rPr>
        <w:t>100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㎡的提前搬迁奖励。</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t>（二）无房地产权证和其他合法手续，但具有立项批准文件、行业主管部门审批手续或建设批准文件等相关手续的企业。</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1</w:t>
      </w:r>
      <w:r w:rsidRPr="007548E5">
        <w:rPr>
          <w:rFonts w:ascii="方正仿宋_GBK" w:eastAsia="方正仿宋_GBK" w:hAnsi="Calibri" w:cs="Calibri" w:hint="eastAsia"/>
          <w:color w:val="000000"/>
          <w:kern w:val="0"/>
          <w:sz w:val="32"/>
          <w:szCs w:val="32"/>
        </w:rPr>
        <w:t>．房屋补偿。</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参照合川府发〔</w:t>
      </w:r>
      <w:r w:rsidRPr="007548E5">
        <w:rPr>
          <w:color w:val="000000"/>
          <w:kern w:val="0"/>
          <w:sz w:val="32"/>
          <w:szCs w:val="32"/>
        </w:rPr>
        <w:t>2013</w:t>
      </w:r>
      <w:r w:rsidRPr="007548E5">
        <w:rPr>
          <w:rFonts w:ascii="方正仿宋_GBK" w:eastAsia="方正仿宋_GBK" w:hAnsi="Calibri" w:cs="Calibri" w:hint="eastAsia"/>
          <w:color w:val="000000"/>
          <w:kern w:val="0"/>
          <w:sz w:val="32"/>
          <w:szCs w:val="32"/>
        </w:rPr>
        <w:t>〕</w:t>
      </w:r>
      <w:r w:rsidRPr="007548E5">
        <w:rPr>
          <w:color w:val="000000"/>
          <w:kern w:val="0"/>
          <w:sz w:val="32"/>
          <w:szCs w:val="32"/>
        </w:rPr>
        <w:t>17</w:t>
      </w:r>
      <w:r w:rsidRPr="007548E5">
        <w:rPr>
          <w:rFonts w:ascii="方正仿宋_GBK" w:eastAsia="方正仿宋_GBK" w:hAnsi="Calibri" w:cs="Calibri" w:hint="eastAsia"/>
          <w:color w:val="000000"/>
          <w:kern w:val="0"/>
          <w:sz w:val="32"/>
          <w:szCs w:val="32"/>
        </w:rPr>
        <w:t>号文件附件</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所列对应结构原房补偿标准的</w:t>
      </w:r>
      <w:r w:rsidRPr="007548E5">
        <w:rPr>
          <w:color w:val="000000"/>
          <w:kern w:val="0"/>
          <w:sz w:val="32"/>
          <w:szCs w:val="32"/>
        </w:rPr>
        <w:t>80%</w:t>
      </w:r>
      <w:r w:rsidRPr="007548E5">
        <w:rPr>
          <w:rFonts w:ascii="方正仿宋_GBK" w:eastAsia="方正仿宋_GBK" w:hAnsi="Calibri" w:cs="Calibri" w:hint="eastAsia"/>
          <w:color w:val="000000"/>
          <w:kern w:val="0"/>
          <w:sz w:val="32"/>
          <w:szCs w:val="32"/>
        </w:rPr>
        <w:t>执行。</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t>2</w:t>
      </w:r>
      <w:r w:rsidRPr="007548E5">
        <w:rPr>
          <w:rFonts w:ascii="方正仿宋_GBK" w:eastAsia="方正仿宋_GBK" w:hAnsi="Calibri" w:cs="Calibri" w:hint="eastAsia"/>
          <w:color w:val="000000"/>
          <w:kern w:val="0"/>
          <w:sz w:val="32"/>
          <w:szCs w:val="32"/>
        </w:rPr>
        <w:t>．搬迁损失费。</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1</w:t>
      </w:r>
      <w:r w:rsidRPr="007548E5">
        <w:rPr>
          <w:rFonts w:ascii="方正仿宋_GBK" w:eastAsia="方正仿宋_GBK" w:hAnsi="Calibri" w:cs="Calibri" w:hint="eastAsia"/>
          <w:color w:val="000000"/>
          <w:kern w:val="0"/>
          <w:sz w:val="32"/>
          <w:szCs w:val="32"/>
        </w:rPr>
        <w:t>）对生产性企业，其搬迁损失费按所搬迁设备折旧后净值的</w:t>
      </w:r>
      <w:r w:rsidRPr="007548E5">
        <w:rPr>
          <w:color w:val="000000"/>
          <w:kern w:val="0"/>
          <w:sz w:val="32"/>
          <w:szCs w:val="32"/>
        </w:rPr>
        <w:t>20%</w:t>
      </w:r>
      <w:r w:rsidRPr="007548E5">
        <w:rPr>
          <w:rFonts w:ascii="方正仿宋_GBK" w:eastAsia="方正仿宋_GBK" w:hAnsi="Calibri" w:cs="Calibri" w:hint="eastAsia"/>
          <w:color w:val="000000"/>
          <w:kern w:val="0"/>
          <w:sz w:val="32"/>
          <w:szCs w:val="32"/>
        </w:rPr>
        <w:t>计算；</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w:t>
      </w:r>
      <w:r w:rsidRPr="007548E5">
        <w:rPr>
          <w:color w:val="000000"/>
          <w:kern w:val="0"/>
          <w:sz w:val="32"/>
          <w:szCs w:val="32"/>
        </w:rPr>
        <w:t>2</w:t>
      </w:r>
      <w:r w:rsidRPr="007548E5">
        <w:rPr>
          <w:rFonts w:ascii="方正仿宋_GBK" w:eastAsia="方正仿宋_GBK" w:hAnsi="Calibri" w:cs="Calibri" w:hint="eastAsia"/>
          <w:color w:val="000000"/>
          <w:kern w:val="0"/>
          <w:sz w:val="32"/>
          <w:szCs w:val="32"/>
        </w:rPr>
        <w:t>）对规模化种植（养殖）户，其搬迁损失费按上表规定标准计算。</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color w:val="000000"/>
          <w:kern w:val="0"/>
          <w:sz w:val="32"/>
          <w:szCs w:val="32"/>
        </w:rPr>
        <w:lastRenderedPageBreak/>
        <w:t>3</w:t>
      </w:r>
      <w:r w:rsidRPr="007548E5">
        <w:rPr>
          <w:rFonts w:ascii="方正仿宋_GBK" w:eastAsia="方正仿宋_GBK" w:hAnsi="Calibri" w:cs="Calibri" w:hint="eastAsia"/>
          <w:color w:val="000000"/>
          <w:kern w:val="0"/>
          <w:sz w:val="32"/>
          <w:szCs w:val="32"/>
        </w:rPr>
        <w:t>．搬迁奖励。</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对在规定时间签订房屋拆迁协议并在规定期限内腾空房屋交付拆迁的，按批准建设的房屋面积给予</w:t>
      </w:r>
      <w:r w:rsidRPr="007548E5">
        <w:rPr>
          <w:color w:val="000000"/>
          <w:kern w:val="0"/>
          <w:sz w:val="32"/>
          <w:szCs w:val="32"/>
        </w:rPr>
        <w:t>50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平方米的提前搬迁奖。</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t>（三）既无房地产权证和其他合法手续，也无立项批准文件、行业主管部门审批手续和建设批准文件等相关手续的企业。</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在规定时间内自行拆除的，按钢</w:t>
      </w:r>
      <w:proofErr w:type="gramStart"/>
      <w:r w:rsidRPr="007548E5">
        <w:rPr>
          <w:rFonts w:ascii="方正仿宋_GBK" w:eastAsia="方正仿宋_GBK" w:hAnsi="Calibri" w:cs="Calibri" w:hint="eastAsia"/>
          <w:color w:val="000000"/>
          <w:kern w:val="0"/>
          <w:sz w:val="32"/>
          <w:szCs w:val="32"/>
        </w:rPr>
        <w:t>砼</w:t>
      </w:r>
      <w:proofErr w:type="gramEnd"/>
      <w:r w:rsidRPr="007548E5">
        <w:rPr>
          <w:rFonts w:ascii="方正仿宋_GBK" w:eastAsia="方正仿宋_GBK" w:hAnsi="Calibri" w:cs="Calibri" w:hint="eastAsia"/>
          <w:color w:val="000000"/>
          <w:kern w:val="0"/>
          <w:sz w:val="32"/>
          <w:szCs w:val="32"/>
        </w:rPr>
        <w:t>结构</w:t>
      </w:r>
      <w:r w:rsidRPr="007548E5">
        <w:rPr>
          <w:color w:val="000000"/>
          <w:kern w:val="0"/>
          <w:sz w:val="32"/>
          <w:szCs w:val="32"/>
        </w:rPr>
        <w:t>100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平方米、砖混结构（含有围墙彩钢棚）</w:t>
      </w:r>
      <w:r w:rsidRPr="007548E5">
        <w:rPr>
          <w:color w:val="000000"/>
          <w:kern w:val="0"/>
          <w:sz w:val="32"/>
          <w:szCs w:val="32"/>
        </w:rPr>
        <w:t>80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平方米、砖木结构</w:t>
      </w:r>
      <w:r w:rsidRPr="007548E5">
        <w:rPr>
          <w:color w:val="000000"/>
          <w:kern w:val="0"/>
          <w:sz w:val="32"/>
          <w:szCs w:val="32"/>
        </w:rPr>
        <w:t>60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平方米、土墙结构（</w:t>
      </w:r>
      <w:proofErr w:type="gramStart"/>
      <w:r w:rsidRPr="007548E5">
        <w:rPr>
          <w:rFonts w:ascii="方正仿宋_GBK" w:eastAsia="方正仿宋_GBK" w:hAnsi="Calibri" w:cs="Calibri" w:hint="eastAsia"/>
          <w:color w:val="000000"/>
          <w:kern w:val="0"/>
          <w:sz w:val="32"/>
          <w:szCs w:val="32"/>
        </w:rPr>
        <w:t>含无围墙</w:t>
      </w:r>
      <w:proofErr w:type="gramEnd"/>
      <w:r w:rsidRPr="007548E5">
        <w:rPr>
          <w:rFonts w:ascii="方正仿宋_GBK" w:eastAsia="方正仿宋_GBK" w:hAnsi="Calibri" w:cs="Calibri" w:hint="eastAsia"/>
          <w:color w:val="000000"/>
          <w:kern w:val="0"/>
          <w:sz w:val="32"/>
          <w:szCs w:val="32"/>
        </w:rPr>
        <w:t>彩钢棚）</w:t>
      </w:r>
      <w:r w:rsidRPr="007548E5">
        <w:rPr>
          <w:color w:val="000000"/>
          <w:kern w:val="0"/>
          <w:sz w:val="32"/>
          <w:szCs w:val="32"/>
        </w:rPr>
        <w:t>40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平方米，简易结构</w:t>
      </w:r>
      <w:r w:rsidRPr="007548E5">
        <w:rPr>
          <w:color w:val="000000"/>
          <w:kern w:val="0"/>
          <w:sz w:val="32"/>
          <w:szCs w:val="32"/>
        </w:rPr>
        <w:t>20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平方米标准</w:t>
      </w:r>
      <w:proofErr w:type="gramStart"/>
      <w:r w:rsidRPr="007548E5">
        <w:rPr>
          <w:rFonts w:ascii="方正仿宋_GBK" w:eastAsia="方正仿宋_GBK" w:hAnsi="Calibri" w:cs="Calibri" w:hint="eastAsia"/>
          <w:color w:val="000000"/>
          <w:kern w:val="0"/>
          <w:sz w:val="32"/>
          <w:szCs w:val="32"/>
        </w:rPr>
        <w:t>给予拆工补助</w:t>
      </w:r>
      <w:proofErr w:type="gramEnd"/>
      <w:r w:rsidRPr="007548E5">
        <w:rPr>
          <w:rFonts w:ascii="方正仿宋_GBK" w:eastAsia="方正仿宋_GBK" w:hAnsi="Calibri" w:cs="Calibri" w:hint="eastAsia"/>
          <w:color w:val="000000"/>
          <w:kern w:val="0"/>
          <w:sz w:val="32"/>
          <w:szCs w:val="32"/>
        </w:rPr>
        <w:t>；拒不配合拆迁的，由有权部门查处后强制拆除。</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楷体_GBK" w:eastAsia="方正楷体_GBK" w:hAnsi="Calibri" w:cs="Calibri" w:hint="eastAsia"/>
          <w:color w:val="000000"/>
          <w:kern w:val="0"/>
          <w:sz w:val="32"/>
          <w:szCs w:val="32"/>
        </w:rPr>
        <w:t>（四）其他。</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将农房改作其他用途的，按住房补偿，有行业主管部门审批手续或其他批准文件的，其搬迁损失费和搬迁奖励参照“具有房地产权证和其他合法手续的企业”执行。</w:t>
      </w:r>
    </w:p>
    <w:p w:rsidR="0051535D" w:rsidRPr="007548E5" w:rsidRDefault="0051535D" w:rsidP="0051535D">
      <w:pPr>
        <w:widowControl/>
        <w:spacing w:line="560" w:lineRule="atLeast"/>
        <w:ind w:firstLine="640"/>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九、拆迁及奖励</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（一）对已经实施补偿的房屋，由项目所在镇</w:t>
      </w:r>
      <w:proofErr w:type="gramStart"/>
      <w:r w:rsidRPr="007548E5">
        <w:rPr>
          <w:rFonts w:ascii="方正仿宋_GBK" w:eastAsia="方正仿宋_GBK" w:hAnsi="Calibri" w:cs="Calibri" w:hint="eastAsia"/>
          <w:color w:val="000000"/>
          <w:kern w:val="0"/>
          <w:sz w:val="32"/>
          <w:szCs w:val="32"/>
        </w:rPr>
        <w:t>街负责</w:t>
      </w:r>
      <w:proofErr w:type="gramEnd"/>
      <w:r w:rsidRPr="007548E5">
        <w:rPr>
          <w:rFonts w:ascii="方正仿宋_GBK" w:eastAsia="方正仿宋_GBK" w:hAnsi="Calibri" w:cs="Calibri" w:hint="eastAsia"/>
          <w:color w:val="000000"/>
          <w:kern w:val="0"/>
          <w:sz w:val="32"/>
          <w:szCs w:val="32"/>
        </w:rPr>
        <w:t>拆除；其房地产权证由项目所在镇</w:t>
      </w:r>
      <w:proofErr w:type="gramStart"/>
      <w:r w:rsidRPr="007548E5">
        <w:rPr>
          <w:rFonts w:ascii="方正仿宋_GBK" w:eastAsia="方正仿宋_GBK" w:hAnsi="Calibri" w:cs="Calibri" w:hint="eastAsia"/>
          <w:color w:val="000000"/>
          <w:kern w:val="0"/>
          <w:sz w:val="32"/>
          <w:szCs w:val="32"/>
        </w:rPr>
        <w:t>街负责</w:t>
      </w:r>
      <w:proofErr w:type="gramEnd"/>
      <w:r w:rsidRPr="007548E5">
        <w:rPr>
          <w:rFonts w:ascii="方正仿宋_GBK" w:eastAsia="方正仿宋_GBK" w:hAnsi="Calibri" w:cs="Calibri" w:hint="eastAsia"/>
          <w:color w:val="000000"/>
          <w:kern w:val="0"/>
          <w:sz w:val="32"/>
          <w:szCs w:val="32"/>
        </w:rPr>
        <w:t>收集，交区规划自然资源局予以注销。有证房屋在规定时间内腾空并交付拆迁的，给予</w:t>
      </w:r>
      <w:r w:rsidRPr="007548E5">
        <w:rPr>
          <w:color w:val="000000"/>
          <w:kern w:val="0"/>
          <w:sz w:val="32"/>
          <w:szCs w:val="32"/>
        </w:rPr>
        <w:t>100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平方米的提前搬迁奖。</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lastRenderedPageBreak/>
        <w:t>（二）被征地范围内，以集体经济组织为单位，积极支持配合补偿安置工作，在征地补偿安置方案规定期限内完成补偿安置，并将土地全部交付使用的，按该农村集体经济组织本批次征地面积给予</w:t>
      </w:r>
      <w:r w:rsidRPr="007548E5">
        <w:rPr>
          <w:color w:val="000000"/>
          <w:kern w:val="0"/>
          <w:sz w:val="32"/>
          <w:szCs w:val="32"/>
        </w:rPr>
        <w:t>500</w:t>
      </w:r>
      <w:r w:rsidRPr="007548E5">
        <w:rPr>
          <w:rFonts w:ascii="方正仿宋_GBK" w:eastAsia="方正仿宋_GBK" w:hAnsi="Calibri" w:cs="Calibri" w:hint="eastAsia"/>
          <w:color w:val="000000"/>
          <w:kern w:val="0"/>
          <w:sz w:val="32"/>
          <w:szCs w:val="32"/>
        </w:rPr>
        <w:t>元</w:t>
      </w:r>
      <w:r w:rsidRPr="007548E5">
        <w:rPr>
          <w:color w:val="000000"/>
          <w:kern w:val="0"/>
          <w:sz w:val="32"/>
          <w:szCs w:val="32"/>
        </w:rPr>
        <w:t>/</w:t>
      </w:r>
      <w:r w:rsidRPr="007548E5">
        <w:rPr>
          <w:rFonts w:ascii="方正仿宋_GBK" w:eastAsia="方正仿宋_GBK" w:hAnsi="Calibri" w:cs="Calibri" w:hint="eastAsia"/>
          <w:color w:val="000000"/>
          <w:kern w:val="0"/>
          <w:sz w:val="32"/>
          <w:szCs w:val="32"/>
        </w:rPr>
        <w:t>亩的奖励。</w:t>
      </w:r>
    </w:p>
    <w:p w:rsidR="0051535D" w:rsidRPr="007548E5" w:rsidRDefault="0051535D" w:rsidP="0051535D">
      <w:pPr>
        <w:widowControl/>
        <w:spacing w:line="560" w:lineRule="atLeast"/>
        <w:ind w:firstLine="672"/>
        <w:rPr>
          <w:rFonts w:ascii="Calibri" w:hAnsi="Calibri" w:cs="Calibri"/>
          <w:color w:val="000000"/>
          <w:kern w:val="0"/>
          <w:sz w:val="32"/>
          <w:szCs w:val="32"/>
        </w:rPr>
      </w:pPr>
      <w:r w:rsidRPr="007548E5">
        <w:rPr>
          <w:rFonts w:ascii="方正黑体_GBK" w:eastAsia="方正黑体_GBK" w:hAnsi="Calibri" w:cs="Calibri" w:hint="eastAsia"/>
          <w:color w:val="000000"/>
          <w:kern w:val="0"/>
          <w:sz w:val="32"/>
          <w:szCs w:val="32"/>
        </w:rPr>
        <w:t>十、监督检查</w:t>
      </w:r>
    </w:p>
    <w:p w:rsidR="0051535D" w:rsidRPr="007548E5" w:rsidRDefault="0051535D" w:rsidP="0051535D">
      <w:pPr>
        <w:widowControl/>
        <w:spacing w:line="560" w:lineRule="atLeast"/>
        <w:ind w:firstLine="672"/>
        <w:jc w:val="left"/>
        <w:rPr>
          <w:rFonts w:ascii="Calibri" w:hAnsi="Calibri" w:cs="Calibri"/>
          <w:color w:val="000000"/>
          <w:kern w:val="0"/>
          <w:sz w:val="32"/>
          <w:szCs w:val="32"/>
        </w:rPr>
      </w:pPr>
      <w:r w:rsidRPr="007548E5">
        <w:rPr>
          <w:rFonts w:ascii="方正仿宋_GBK" w:eastAsia="方正仿宋_GBK" w:hAnsi="Calibri" w:cs="Calibri" w:hint="eastAsia"/>
          <w:color w:val="000000"/>
          <w:kern w:val="0"/>
          <w:sz w:val="32"/>
          <w:szCs w:val="32"/>
        </w:rPr>
        <w:t>在实施征地过程中，被征地拆迁群众对有关人员徇私舞弊、弄虚作假、违反征地政策规定可进行举报，经调查核实，情况属实并造成国家重大经济损失的，依法追究其责任，构成犯罪的，依法追究其刑事责任。</w:t>
      </w:r>
    </w:p>
    <w:p w:rsidR="0051535D" w:rsidRPr="007548E5" w:rsidRDefault="0051535D" w:rsidP="0051535D">
      <w:pPr>
        <w:widowControl/>
        <w:spacing w:line="620" w:lineRule="atLeast"/>
        <w:ind w:firstLine="672"/>
        <w:jc w:val="left"/>
        <w:rPr>
          <w:rFonts w:ascii="Calibri" w:hAnsi="Calibri" w:cs="Calibri"/>
          <w:color w:val="000000"/>
          <w:kern w:val="0"/>
          <w:sz w:val="32"/>
          <w:szCs w:val="32"/>
        </w:rPr>
      </w:pPr>
      <w:r w:rsidRPr="007548E5">
        <w:rPr>
          <w:color w:val="000000"/>
          <w:kern w:val="0"/>
          <w:sz w:val="32"/>
          <w:szCs w:val="32"/>
        </w:rPr>
        <w:t> </w:t>
      </w:r>
    </w:p>
    <w:p w:rsidR="0051535D" w:rsidRPr="007548E5" w:rsidRDefault="0051535D" w:rsidP="0051535D">
      <w:pPr>
        <w:widowControl/>
        <w:spacing w:line="620" w:lineRule="atLeast"/>
        <w:ind w:firstLine="672"/>
        <w:jc w:val="left"/>
        <w:rPr>
          <w:rFonts w:ascii="Calibri" w:hAnsi="Calibri" w:cs="Calibri"/>
          <w:color w:val="000000"/>
          <w:kern w:val="0"/>
          <w:sz w:val="32"/>
          <w:szCs w:val="32"/>
        </w:rPr>
      </w:pPr>
      <w:r w:rsidRPr="007548E5">
        <w:rPr>
          <w:color w:val="000000"/>
          <w:kern w:val="0"/>
          <w:sz w:val="32"/>
          <w:szCs w:val="32"/>
        </w:rPr>
        <w:t> </w:t>
      </w:r>
    </w:p>
    <w:p w:rsidR="00354D1E" w:rsidRPr="0051535D" w:rsidRDefault="00354D1E"/>
    <w:sectPr w:rsidR="00354D1E" w:rsidRPr="00515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5D"/>
    <w:rsid w:val="00354D1E"/>
    <w:rsid w:val="0051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3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3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832</Words>
  <Characters>4745</Characters>
  <Application>Microsoft Office Word</Application>
  <DocSecurity>0</DocSecurity>
  <Lines>39</Lines>
  <Paragraphs>11</Paragraphs>
  <ScaleCrop>false</ScaleCrop>
  <Company>Sky123.Org</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2020-09-17T09:21:00Z</dcterms:created>
  <dcterms:modified xsi:type="dcterms:W3CDTF">2020-09-17T09:21:00Z</dcterms:modified>
</cp:coreProperties>
</file>