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63E9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442C8A3A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12500382663552471Q</w:t>
      </w:r>
      <w:r>
        <w:rPr>
          <w:rFonts w:eastAsia="楷体_GB2312"/>
          <w:b/>
          <w:bCs/>
          <w:sz w:val="30"/>
        </w:rPr>
        <w:t xml:space="preserve">   </w:t>
      </w:r>
    </w:p>
    <w:p w14:paraId="5BC29D3C">
      <w:pPr>
        <w:jc w:val="right"/>
      </w:pPr>
    </w:p>
    <w:p w14:paraId="6FA7777A">
      <w:pPr>
        <w:jc w:val="right"/>
      </w:pPr>
    </w:p>
    <w:p w14:paraId="08D9DFCB">
      <w:pPr>
        <w:jc w:val="right"/>
      </w:pPr>
    </w:p>
    <w:p w14:paraId="5400420A">
      <w:pPr>
        <w:jc w:val="right"/>
      </w:pPr>
    </w:p>
    <w:p w14:paraId="33963DF8">
      <w:pPr>
        <w:jc w:val="right"/>
      </w:pPr>
    </w:p>
    <w:p w14:paraId="738BC690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47A9F4F4">
      <w:pPr>
        <w:jc w:val="center"/>
        <w:rPr>
          <w:rFonts w:eastAsia="黑体"/>
          <w:b/>
          <w:bCs/>
          <w:spacing w:val="30"/>
        </w:rPr>
      </w:pPr>
    </w:p>
    <w:p w14:paraId="501191B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1A7F9418">
      <w:pPr>
        <w:jc w:val="center"/>
        <w:rPr>
          <w:sz w:val="36"/>
        </w:rPr>
      </w:pPr>
    </w:p>
    <w:p w14:paraId="578CAC9A">
      <w:pPr>
        <w:jc w:val="center"/>
        <w:rPr>
          <w:sz w:val="36"/>
        </w:rPr>
      </w:pPr>
    </w:p>
    <w:p w14:paraId="710FDCED">
      <w:pPr>
        <w:jc w:val="center"/>
        <w:rPr>
          <w:sz w:val="36"/>
        </w:rPr>
      </w:pPr>
    </w:p>
    <w:p w14:paraId="5353FC56">
      <w:pPr>
        <w:jc w:val="center"/>
        <w:rPr>
          <w:sz w:val="36"/>
        </w:rPr>
      </w:pPr>
    </w:p>
    <w:p w14:paraId="69796B05">
      <w:pPr>
        <w:jc w:val="center"/>
        <w:rPr>
          <w:sz w:val="36"/>
        </w:rPr>
      </w:pPr>
    </w:p>
    <w:p w14:paraId="49C1B708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021F3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2F684DFA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1963764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重庆市合川区森林病虫防治检疫站</w:t>
            </w:r>
          </w:p>
        </w:tc>
      </w:tr>
    </w:tbl>
    <w:p w14:paraId="11D64D04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424DC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52E7A279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7CFEB93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6D51540F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541DC637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57B8A2A5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457F40BA">
      <w:pPr>
        <w:jc w:val="center"/>
        <w:rPr>
          <w:rFonts w:hint="eastAsia"/>
          <w:u w:val="single"/>
        </w:rPr>
      </w:pPr>
    </w:p>
    <w:p w14:paraId="6583547A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2124BF78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1CDFE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010F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317F9E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381A538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2A7ED8C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5978AD3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3EB28E0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66B7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F8D08E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重庆市合川区森林病虫防治检疫站</w:t>
            </w:r>
          </w:p>
        </w:tc>
      </w:tr>
      <w:tr w14:paraId="33E0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546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C84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51F2A6A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1AAED83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负责全区林业有害生物监测预报防治检疫 参与全区林木种苗管理 负责全区林木推广工作</w:t>
            </w:r>
          </w:p>
        </w:tc>
      </w:tr>
      <w:tr w14:paraId="5D777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D7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F8C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B138208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重庆市合川区森林病虫防治检疫站</w:t>
            </w:r>
          </w:p>
        </w:tc>
      </w:tr>
      <w:tr w14:paraId="0B00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AC1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C1EA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E2BF5AE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宋远银</w:t>
            </w:r>
          </w:p>
        </w:tc>
      </w:tr>
      <w:tr w14:paraId="781D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DF9C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6098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7B889A5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5（万元）</w:t>
            </w:r>
          </w:p>
        </w:tc>
      </w:tr>
      <w:tr w14:paraId="3E2C2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A0A0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132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5D993A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2DB15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10C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4E56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73D75B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重庆市合川区林业局</w:t>
            </w:r>
          </w:p>
        </w:tc>
      </w:tr>
      <w:tr w14:paraId="75120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041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413B0578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009D9F72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652B8C6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1F8F8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660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28A18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D01D390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361A6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EF25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43D3F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251.9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8E45411">
            <w:pPr>
              <w:jc w:val="center"/>
            </w:pPr>
            <w:r>
              <w:rPr>
                <w:rStyle w:val="11"/>
                <w:sz w:val="32"/>
                <w:szCs w:val="32"/>
              </w:rPr>
              <w:t>230.8</w:t>
            </w:r>
          </w:p>
        </w:tc>
      </w:tr>
      <w:tr w14:paraId="0F39B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3ABB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E871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重庆市合川区森林病虫防治检疫站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8679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896052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16</w:t>
            </w:r>
          </w:p>
        </w:tc>
      </w:tr>
      <w:tr w14:paraId="3CF1C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BA2A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0A43D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340F408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5CC4E36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46E69F1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37F8EC4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6A51F05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0E4EC8D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C1C4052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依条例执行</w:t>
            </w:r>
          </w:p>
        </w:tc>
      </w:tr>
      <w:tr w14:paraId="54192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C23658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52B3A1F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0480DC9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500E1D3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7A22168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58A8622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0B0CBF0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742D78E6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A471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2021年，合川区森林病虫防治检疫站扎实开展林业植物检疫工作，认真开展森林病虫害监测和防治工作，完成了全区森林病虫害的监测和防治工作目标任务。2021年度工作总结如下： 一、森防工作 （一）植物检疫工作 按照《重庆市林业植物检疫证书管理办法》的有关规定，我站加强了《植物检疫证书》的管理，全年无《植物检疫证书》丢失的实例发生。对进出省的森林植物及其产品，我站严格执行新的森林植物检疫省际调运规定、现场抽检复检制度及产地检疫制度。 开展合川区重大林业有害生物防控“百日行动”宣传活动。通过发放宣传资料、当场解答群众咨询、展示图片等形式，圆满完成重大林业有害生物防控“百日宣传”活动。 开展全区松材线虫病疫木及种苗检疫执法专项行动。组织行动15次，出动检疫执法人员50人次，出动车辆15车次，检查木材加工厂25家，检查苗圃企业45家。执法培训会议2次，培训人员30人次，专题会议1次。 （二）林业有害生物防治 1、森林病虫害监测调查。今年我站开展的主要监测调查工作有：1、越冬代虫情调查工作；2、松材线虫病春、秋两季专项调查工作，并根据我区普查实际情况制定了松材线虫病防控方案。合川区2021年上半年主要林业有害生物发生情况及下半年发生趋势进行预测，并上报市森防站。 （三）森林病虫害发生防治 1、我区主要林业有害生物发生种类为马尾松毛虫，主要发生在我区草街街道、双凤镇等镇街及华蓥山林场，发生面积为2.8万亩，以轻度发生为主，发生面积与去年略有增加，在相关镇街使用无公害农药进行了防治。 2、全面完成了2020年度松材线虫病疫木集中除治清理任务，共焚烧处理枯（病）死松树15.24万株，面积11.65万亩，清理检查加工企业、木材市场、建筑工地及农户疫木82吨。完成了2021年松材线虫病秋季普查工作，编制了防控方案，通过市级评审，各镇街林场正按方案开展枯死松树除治清理工作。 3、开展联防联治工作。市内交界区县间签订协议5份；区县内交界镇街、林场间签订协议12份。开展省际交界联合检查5次；市内交界区县间联合检查14次；区内交界镇街（林场）联合检查27次。 二、林木种苗工作 根据市种苗站统一部署，开展了新《种子法》的宣传，“双随机、一公开”、种苗质量抽查、林木种苗打假、查办侵犯植物新品种权案件工作。 （一）《种子法》宣传。区林业局法制科联合局安全科、行政审批科、造林科，区种苗站、区森防站、区湿地中心、区林业综合执法支队、区森林警察支队组成林业宣传小队分别于3月23日、25日在清平镇、草街街道集中开展了法</w:t>
            </w:r>
            <w:r>
              <w:rPr>
                <w:rStyle w:val="11"/>
                <w:rFonts w:hint="eastAsia" w:ascii="楷体_GB2312" w:eastAsia="楷体_GB2312"/>
                <w:lang w:eastAsia="zh-CN"/>
              </w:rPr>
              <w:t>治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宣传教育。宣传小队向在场社员群众发放新修订的《森林法》、《野生动物保护法》、《种子法》、《森林防火条例》、《植物检疫条例》、《松材线虫病疫区和疫木管理办法》宣传单4000余份，接待群众1000余人次，向群众解答林业新的政策法规，取得较好效果。 （二）林木种苗打假、查办侵犯植物新品种权案件 1、种苗质量抽查。9月10日-11月14日，种苗质量抽查工作组对造林地种植的沃柑、李子及苗圃地生产的水杉、栾树种苗进行质量抽查，共抽查了4个苗批，其中造林地2个苗批、苗圃地2个苗批。 2、“双随机、一公开”检查。对重庆宝德园林有限公司、重庆市美方园林绿化有限公司、重庆市龙游椿芽种植股份合作社、重庆市鸿源园林工程有限公司、重庆亿莉苗木有限公司、合川区成荣花卉苗木种植场开展“双随机、一公开”检查。并将抽查结果进行公示，其中5家单位合格，1家单位不合格。 3、种苗产地检疫。对全区69家苗圃单位进行植物新品种权实施情况进行摸底调查，并建立了台账，未发现植物新品种权违法行为。实施产地检疫苗木面积0.95万亩，苗木900万株，发放产地检疫合格证100份，产地检疫率100%。 三、林业科技工作 （一）林业科技扶贫工作。全年已落实林业科技专家数39人，开展培训指导服务场次2次，开展培训指导服务70人次，其中贫困人口接受培训指导服务20人次。 （二）科技普查工作。成立了以分管领导为组长的科普宣传小组，拟定宣传内容和宣传方式，准备好宣传相关资料等，开展宣传工作。 </w:t>
            </w:r>
          </w:p>
          <w:p w14:paraId="122D16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04A8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B05C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23026E5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无</w:t>
            </w:r>
          </w:p>
        </w:tc>
      </w:tr>
      <w:tr w14:paraId="6EED0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72501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C086A48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5E8CB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217F71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6AADA201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139D056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5B3DDFCB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2388"/>
    <w:rsid w:val="006E2388"/>
    <w:rsid w:val="00903EA7"/>
    <w:rsid w:val="0DB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1938</Words>
  <Characters>2028</Characters>
  <Lines>15</Lines>
  <Paragraphs>4</Paragraphs>
  <TotalTime>0</TotalTime>
  <ScaleCrop>false</ScaleCrop>
  <LinksUpToDate>false</LinksUpToDate>
  <CharactersWithSpaces>2082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2024-08-29T07:07:00Z</dcterms:created>
  <dc:creator>雨林木风</dc:creator>
  <cp:lastModifiedBy>葫芦侠</cp:lastModifiedBy>
  <dcterms:modified xsi:type="dcterms:W3CDTF">2025-02-20T03:01:38Z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444CD207CE0F47A699CDD65BBC85A027_12</vt:lpwstr>
  </property>
</Properties>
</file>