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87E1B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87E1B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12500382450577683K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87E1B">
      <w:pPr>
        <w:jc w:val="right"/>
      </w:pPr>
    </w:p>
    <w:p w:rsidR="00000000" w:rsidRDefault="00387E1B">
      <w:pPr>
        <w:jc w:val="right"/>
      </w:pPr>
    </w:p>
    <w:p w:rsidR="00000000" w:rsidRDefault="00387E1B">
      <w:pPr>
        <w:jc w:val="right"/>
      </w:pPr>
    </w:p>
    <w:p w:rsidR="00000000" w:rsidRDefault="00387E1B">
      <w:pPr>
        <w:jc w:val="right"/>
      </w:pPr>
    </w:p>
    <w:p w:rsidR="00000000" w:rsidRDefault="00387E1B">
      <w:pPr>
        <w:jc w:val="right"/>
      </w:pPr>
    </w:p>
    <w:p w:rsidR="00000000" w:rsidRDefault="00387E1B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87E1B">
      <w:pPr>
        <w:jc w:val="center"/>
        <w:rPr>
          <w:rFonts w:eastAsia="黑体"/>
          <w:b/>
          <w:bCs/>
          <w:spacing w:val="30"/>
        </w:rPr>
      </w:pPr>
    </w:p>
    <w:p w:rsidR="00000000" w:rsidRDefault="00387E1B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87E1B">
      <w:pPr>
        <w:jc w:val="center"/>
        <w:rPr>
          <w:sz w:val="36"/>
        </w:rPr>
      </w:pPr>
    </w:p>
    <w:p w:rsidR="00000000" w:rsidRDefault="00387E1B">
      <w:pPr>
        <w:jc w:val="center"/>
        <w:rPr>
          <w:sz w:val="36"/>
        </w:rPr>
      </w:pPr>
    </w:p>
    <w:p w:rsidR="00000000" w:rsidRDefault="00387E1B">
      <w:pPr>
        <w:jc w:val="center"/>
        <w:rPr>
          <w:sz w:val="36"/>
        </w:rPr>
      </w:pPr>
    </w:p>
    <w:p w:rsidR="00000000" w:rsidRDefault="00387E1B">
      <w:pPr>
        <w:jc w:val="center"/>
        <w:rPr>
          <w:sz w:val="36"/>
        </w:rPr>
      </w:pPr>
    </w:p>
    <w:p w:rsidR="00000000" w:rsidRDefault="00387E1B">
      <w:pPr>
        <w:jc w:val="center"/>
        <w:rPr>
          <w:sz w:val="36"/>
        </w:rPr>
      </w:pPr>
    </w:p>
    <w:p w:rsidR="00000000" w:rsidRDefault="00387E1B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87E1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87E1B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重庆市合川区龙市镇三星完全小学</w:t>
            </w:r>
          </w:p>
        </w:tc>
      </w:tr>
    </w:tbl>
    <w:p w:rsidR="00000000" w:rsidRDefault="00387E1B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87E1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87E1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87E1B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87E1B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87E1B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87E1B">
      <w:pPr>
        <w:jc w:val="center"/>
        <w:rPr>
          <w:rFonts w:hint="eastAsia"/>
          <w:u w:val="single"/>
        </w:rPr>
      </w:pPr>
    </w:p>
    <w:p w:rsidR="00000000" w:rsidRDefault="00387E1B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87E1B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87E1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重庆市合川区龙市镇三星完全小学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实施小学义务教育，促进基础教育发展。小学学历教育。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重庆市合川区龙市镇三星村五社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高启明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34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87E1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87E1B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130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center"/>
            </w:pPr>
            <w:r>
              <w:rPr>
                <w:rStyle w:val="font71"/>
                <w:sz w:val="32"/>
                <w:szCs w:val="32"/>
              </w:rPr>
              <w:t>121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重庆市合川区龙市镇三星完全小学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87E1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15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87E1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严格按照《条例》和实施细则规定执行。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87E1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87E1B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87E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学校班子在合川区委、区教委、龙市镇党委的正确领导下，在龙市镇教管中心的关心、帮助和指导下，坚持以</w:t>
            </w:r>
            <w:r w:rsidR="002A2720" w:rsidRPr="002A2720">
              <w:rPr>
                <w:rStyle w:val="font71"/>
                <w:rFonts w:ascii="楷体_GB2312" w:hint="eastAsia"/>
              </w:rPr>
              <w:t>党的十九大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Fonts w:ascii="楷体_GB2312" w:eastAsia="楷体_GB2312" w:hAnsi="方正仿宋_GBK" w:cs="方正仿宋_GBK" w:hint="eastAsia"/>
                <w:sz w:val="28"/>
                <w:szCs w:val="28"/>
              </w:rPr>
              <w:t>以习近平新时代中国特色社会主义思想为指导</w:t>
            </w:r>
            <w:r>
              <w:rPr>
                <w:rStyle w:val="font71"/>
                <w:rFonts w:ascii="楷体_GB2312" w:hint="eastAsia"/>
              </w:rPr>
              <w:t>，以合川区“</w:t>
            </w:r>
            <w:r>
              <w:rPr>
                <w:rStyle w:val="font71"/>
                <w:rFonts w:ascii="楷体_GB2312" w:hint="eastAsia"/>
              </w:rPr>
              <w:t>3510</w:t>
            </w:r>
            <w:r>
              <w:rPr>
                <w:rStyle w:val="font71"/>
                <w:rFonts w:ascii="楷体_GB2312" w:hint="eastAsia"/>
              </w:rPr>
              <w:t>”教育发展思路为指引，以“让每颗星都闪亮”的办学理念打造学校特色为宗旨，坚持依法治校、质量立校、科研兴校、特色强校的工作思路，切实抓好党建工作，夯实行风优化工程；规范办学行为，积极推进“行知品质”课堂改革，把“双减”与“五项管理”工作摆在突出重要位置狠抓落实，不断深化素质教育，各项工作稳中有进，学校整体形象明显提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一、班子和队伍建设情况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学校全面贯彻执行党的教育路线、方针、政策，坚持社会主义办学方向，以人为本，始终围绕“高效、务实、廉洁”这个目标抓好领导班子建设。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（一）夯实党建工作，加强班子队伍政治思</w:t>
            </w:r>
            <w:r>
              <w:rPr>
                <w:rStyle w:val="font71"/>
                <w:rFonts w:ascii="楷体_GB2312" w:hint="eastAsia"/>
              </w:rPr>
              <w:t>想建设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（二）坚持民主集中制，增强领导班子凝聚力。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（三）坚</w:t>
            </w:r>
            <w:r>
              <w:rPr>
                <w:rStyle w:val="font71"/>
                <w:rFonts w:ascii="楷体_GB2312" w:hint="eastAsia"/>
              </w:rPr>
              <w:lastRenderedPageBreak/>
              <w:t>持党风廉政建设，做到廉洁自律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二、班子工作能力和工作实绩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学校领导班子成员都是党员，有强烈的事业心和责任感，具备总揽全局的能力。在工作和生活中，能顾大局识大体，以群众利益为重，自觉为群众排忧解难。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（一）狠抓德育工作，提升师生的整体素质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、学校通过班会、升旗仪式、红领巾广播站、宣传橱窗、黑板报、流动红旗等多种形式，加强学生思想品德教育，培养学生良好的行为习惯。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、加强师德师风建设。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、开展丰富多彩艺体活动，促进学校内涵发展。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（二）加强课堂教</w:t>
            </w:r>
            <w:r>
              <w:rPr>
                <w:rStyle w:val="font71"/>
                <w:rFonts w:ascii="楷体_GB2312" w:hint="eastAsia"/>
              </w:rPr>
              <w:t>学改革和常规管理，全面提高教育教学质量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把“双减”与“五项管理”工作摆在突出重要位置狠抓落实，在减轻学生课业负担，提高教学质量方面，取得了一定的实效。。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、规范办学行为，落实教学制度。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、整体推进“行知品质课堂”，打造高效课堂。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、开展科研、教研、校本研修活动，提升教育教学质量。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（三）加强法制教育，重视安全工作，创建平安校园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学校始终把依法治校、依法治</w:t>
            </w:r>
            <w:proofErr w:type="gramStart"/>
            <w:r>
              <w:rPr>
                <w:rStyle w:val="font71"/>
                <w:rFonts w:ascii="楷体_GB2312" w:hint="eastAsia"/>
              </w:rPr>
              <w:t>教贯彻</w:t>
            </w:r>
            <w:proofErr w:type="gramEnd"/>
            <w:r>
              <w:rPr>
                <w:rStyle w:val="font71"/>
                <w:rFonts w:ascii="楷体_GB2312" w:hint="eastAsia"/>
              </w:rPr>
              <w:t>在平时的工作中。加强新冠疫情防控，组织教职工做好疫苗接种工作。加强学生晨午检、摸排工作，搞好校园环境卫生及消杀工作。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（四）扎实搞好脱贫攻坚工作，打</w:t>
            </w:r>
            <w:r>
              <w:rPr>
                <w:rStyle w:val="font71"/>
                <w:rFonts w:ascii="楷体_GB2312" w:hint="eastAsia"/>
              </w:rPr>
              <w:t>赢脱贫攻坚战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（五）取得的实绩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proofErr w:type="gramStart"/>
            <w:r>
              <w:rPr>
                <w:rStyle w:val="font71"/>
                <w:rFonts w:ascii="楷体_GB2312" w:hint="eastAsia"/>
              </w:rPr>
              <w:t>王俊棋等</w:t>
            </w:r>
            <w:proofErr w:type="gramEnd"/>
            <w:r>
              <w:rPr>
                <w:rStyle w:val="font71"/>
                <w:rFonts w:ascii="楷体_GB2312" w:hint="eastAsia"/>
              </w:rPr>
              <w:t>学生获重庆市“知史爱党知史爱国”微视频优秀奖；张勇副校长参加合川区教育委员会“中华魂读书活动”征文获二等奖；高启明校长参加合川区教育委员会艺术展演活动中荣获三等奖；潘昭瑞学生参加合川区教育委员会艺术展演活动中荣获三等奖；潘启华老师荣获指导奖；我校师德师风专项培训受到合川区教委表扬；今年我校第一次参加合川区跳绳竞赛，花样跳绳获合川区第五名，团体总分获小学</w:t>
            </w:r>
            <w:r>
              <w:rPr>
                <w:rStyle w:val="font71"/>
                <w:rFonts w:ascii="楷体_GB2312" w:hint="eastAsia"/>
              </w:rPr>
              <w:t>C</w:t>
            </w:r>
            <w:r>
              <w:rPr>
                <w:rStyle w:val="font71"/>
                <w:rFonts w:ascii="楷体_GB2312" w:hint="eastAsia"/>
              </w:rPr>
              <w:t>组二等奖，并荣获“体育道德风尚奖”。</w:t>
            </w:r>
            <w:proofErr w:type="gramStart"/>
            <w:r>
              <w:rPr>
                <w:rStyle w:val="font71"/>
                <w:rFonts w:ascii="楷体_GB2312" w:hint="eastAsia"/>
              </w:rPr>
              <w:t>徐何玲</w:t>
            </w:r>
            <w:proofErr w:type="gramEnd"/>
            <w:r>
              <w:rPr>
                <w:rStyle w:val="font71"/>
                <w:rFonts w:ascii="楷体_GB2312" w:hint="eastAsia"/>
              </w:rPr>
              <w:t>参加龙市镇“青</w:t>
            </w:r>
            <w:r>
              <w:rPr>
                <w:rStyle w:val="font71"/>
                <w:rFonts w:ascii="楷体_GB2312" w:hint="eastAsia"/>
              </w:rPr>
              <w:lastRenderedPageBreak/>
              <w:t>蓝工程”课堂教学展示活动优秀奖；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名</w:t>
            </w:r>
            <w:proofErr w:type="gramStart"/>
            <w:r>
              <w:rPr>
                <w:rStyle w:val="font71"/>
                <w:rFonts w:ascii="楷体_GB2312" w:hint="eastAsia"/>
              </w:rPr>
              <w:t>教师获龙市镇</w:t>
            </w:r>
            <w:proofErr w:type="gramEnd"/>
            <w:r>
              <w:rPr>
                <w:rStyle w:val="font71"/>
                <w:rFonts w:ascii="楷体_GB2312" w:hint="eastAsia"/>
              </w:rPr>
              <w:t>教学质量优秀</w:t>
            </w:r>
            <w:r>
              <w:rPr>
                <w:rStyle w:val="font71"/>
                <w:rFonts w:ascii="楷体_GB2312" w:hint="eastAsia"/>
              </w:rPr>
              <w:t>奖；李纯在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年度合川区教育委员会教育系统名优教师评选中获骨干教师；潘果在合川区人民政府基础教育品质提升工程评选中荣获先进个人；我校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—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学</w:t>
            </w:r>
            <w:proofErr w:type="gramStart"/>
            <w:r>
              <w:rPr>
                <w:rStyle w:val="font71"/>
                <w:rFonts w:ascii="楷体_GB2312" w:hint="eastAsia"/>
              </w:rPr>
              <w:t>年度获</w:t>
            </w:r>
            <w:proofErr w:type="gramEnd"/>
            <w:r>
              <w:rPr>
                <w:rStyle w:val="font71"/>
                <w:rFonts w:ascii="楷体_GB2312" w:hint="eastAsia"/>
              </w:rPr>
              <w:t>合川区综合实绩目标考核一等奖。李娟副校长安全稳定工作突出受到合川区教委表彰。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87E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事业单位法人证书合格有效期至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04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02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04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02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</w:pP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王俊棋等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学生获重庆市“知史爱党知史爱国”微视频优秀奖；张勇副校长参加合川区教育委员会“中华魂读书活动”征文获二等奖；高启明校长参加合川区教育委员会艺术展演活动中荣获三等奖；潘昭瑞学生参加合川区教育委员会艺术展演活动中荣获三等奖；潘启华老师荣获指导奖；我校师德师风专项培训受到合川区</w:t>
            </w:r>
            <w:r>
              <w:rPr>
                <w:rStyle w:val="font71"/>
                <w:rFonts w:ascii="楷体_GB2312" w:hint="eastAsia"/>
                <w:szCs w:val="28"/>
              </w:rPr>
              <w:lastRenderedPageBreak/>
              <w:t>教委表扬；今年我校第一次参加合川区跳绳竞赛，花样跳绳获合川区第五名，团体总分获小学</w:t>
            </w:r>
            <w:r>
              <w:rPr>
                <w:rStyle w:val="font71"/>
                <w:rFonts w:ascii="楷体_GB2312" w:hint="eastAsia"/>
                <w:szCs w:val="28"/>
              </w:rPr>
              <w:t>C</w:t>
            </w:r>
            <w:r>
              <w:rPr>
                <w:rStyle w:val="font71"/>
                <w:rFonts w:ascii="楷体_GB2312" w:hint="eastAsia"/>
                <w:szCs w:val="28"/>
              </w:rPr>
              <w:t>组二等奖，并荣获“体育道德风尚奖”。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徐何玲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参加龙市镇“青蓝工程”课堂教学展示活动优秀奖；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名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教师获龙市镇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教学质量优秀奖；李纯在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年度合川区教育</w:t>
            </w:r>
            <w:r>
              <w:rPr>
                <w:rStyle w:val="font71"/>
                <w:rFonts w:ascii="楷体_GB2312" w:hint="eastAsia"/>
                <w:szCs w:val="28"/>
              </w:rPr>
              <w:t>委员会教育系统名优教师评选中获骨干教师；潘果在合川区人民政府基础教育品质提升工程评选中荣获先进个人；我校</w:t>
            </w:r>
            <w:r>
              <w:rPr>
                <w:rStyle w:val="font71"/>
                <w:rFonts w:ascii="楷体_GB2312" w:hint="eastAsia"/>
                <w:szCs w:val="28"/>
              </w:rPr>
              <w:t>2020</w:t>
            </w:r>
            <w:r>
              <w:rPr>
                <w:rStyle w:val="font71"/>
                <w:rFonts w:ascii="楷体_GB2312" w:hint="eastAsia"/>
                <w:szCs w:val="28"/>
              </w:rPr>
              <w:t>—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学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年度获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合川区综合实绩目标考核一等奖。李娟副校长安全稳定工作突出受到合川区教委表彰。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87E1B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387E1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87E1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387E1B" w:rsidRDefault="00387E1B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87E1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A2720"/>
    <w:rsid w:val="002A2720"/>
    <w:rsid w:val="0038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318</Words>
  <Characters>1817</Characters>
  <Application>Microsoft Office Word</Application>
  <DocSecurity>0</DocSecurity>
  <Lines>15</Lines>
  <Paragraphs>4</Paragraphs>
  <ScaleCrop>false</ScaleCrop>
  <Company>WwW.YlmF.CoM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2024-08-29T03:25:00Z</dcterms:created>
  <dcterms:modified xsi:type="dcterms:W3CDTF">2024-08-29T03:25:00Z</dcterms:modified>
</cp:coreProperties>
</file>