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AE5257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AE5257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125003827398390313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AE5257">
      <w:pPr>
        <w:jc w:val="right"/>
      </w:pPr>
    </w:p>
    <w:p w:rsidR="00000000" w:rsidRDefault="00AE5257">
      <w:pPr>
        <w:jc w:val="right"/>
      </w:pPr>
    </w:p>
    <w:p w:rsidR="00000000" w:rsidRDefault="00AE5257">
      <w:pPr>
        <w:jc w:val="right"/>
      </w:pPr>
    </w:p>
    <w:p w:rsidR="00000000" w:rsidRDefault="00AE5257">
      <w:pPr>
        <w:jc w:val="right"/>
      </w:pPr>
    </w:p>
    <w:p w:rsidR="00000000" w:rsidRDefault="00AE5257">
      <w:pPr>
        <w:jc w:val="right"/>
      </w:pPr>
    </w:p>
    <w:p w:rsidR="00000000" w:rsidRDefault="00AE5257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AE5257">
      <w:pPr>
        <w:jc w:val="center"/>
        <w:rPr>
          <w:rFonts w:eastAsia="黑体"/>
          <w:b/>
          <w:bCs/>
          <w:spacing w:val="30"/>
        </w:rPr>
      </w:pPr>
    </w:p>
    <w:p w:rsidR="00000000" w:rsidRDefault="00AE5257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AE5257">
      <w:pPr>
        <w:jc w:val="center"/>
        <w:rPr>
          <w:sz w:val="36"/>
        </w:rPr>
      </w:pPr>
    </w:p>
    <w:p w:rsidR="00000000" w:rsidRDefault="00AE5257">
      <w:pPr>
        <w:jc w:val="center"/>
        <w:rPr>
          <w:sz w:val="36"/>
        </w:rPr>
      </w:pPr>
    </w:p>
    <w:p w:rsidR="00000000" w:rsidRDefault="00AE5257">
      <w:pPr>
        <w:jc w:val="center"/>
        <w:rPr>
          <w:sz w:val="36"/>
        </w:rPr>
      </w:pPr>
    </w:p>
    <w:p w:rsidR="00000000" w:rsidRDefault="00AE5257">
      <w:pPr>
        <w:jc w:val="center"/>
        <w:rPr>
          <w:sz w:val="36"/>
        </w:rPr>
      </w:pPr>
    </w:p>
    <w:p w:rsidR="00000000" w:rsidRDefault="00AE5257">
      <w:pPr>
        <w:jc w:val="center"/>
        <w:rPr>
          <w:sz w:val="36"/>
        </w:rPr>
      </w:pPr>
    </w:p>
    <w:p w:rsidR="00000000" w:rsidRDefault="00AE5257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AE5257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AE5257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重庆市合川区古楼镇卫生院</w:t>
            </w:r>
          </w:p>
        </w:tc>
      </w:tr>
    </w:tbl>
    <w:p w:rsidR="00000000" w:rsidRDefault="00AE5257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AE5257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AE5257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AE5257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AE5257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AE5257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AE5257">
      <w:pPr>
        <w:jc w:val="center"/>
        <w:rPr>
          <w:rFonts w:hint="eastAsia"/>
          <w:u w:val="single"/>
        </w:rPr>
      </w:pPr>
    </w:p>
    <w:p w:rsidR="00000000" w:rsidRDefault="00AE5257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AE5257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E525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AE525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AE525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AE525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AE525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AE5257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E525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AE5257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重庆市合川区古楼镇卫生院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E5257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E525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和</w:t>
            </w:r>
            <w:proofErr w:type="gramEnd"/>
          </w:p>
          <w:p w:rsidR="00000000" w:rsidRDefault="00AE525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AE5257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为人民身体健康提供医疗与预防保健服务。恢复期病人康复治疗与护理；预防保健；常见病多发病护理等。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E5257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E525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AE5257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</w:t>
            </w:r>
            <w:proofErr w:type="gramStart"/>
            <w:r>
              <w:rPr>
                <w:rStyle w:val="font71"/>
                <w:rFonts w:ascii="楷体_GB2312" w:hint="eastAsia"/>
                <w:szCs w:val="28"/>
              </w:rPr>
              <w:t>古楼镇骑龙</w:t>
            </w:r>
            <w:proofErr w:type="gramEnd"/>
            <w:r>
              <w:rPr>
                <w:rStyle w:val="font71"/>
                <w:rFonts w:ascii="楷体_GB2312" w:hint="eastAsia"/>
                <w:szCs w:val="28"/>
              </w:rPr>
              <w:t>街</w:t>
            </w:r>
            <w:r>
              <w:rPr>
                <w:rStyle w:val="font71"/>
                <w:rFonts w:ascii="楷体_GB2312" w:hint="eastAsia"/>
                <w:szCs w:val="28"/>
              </w:rPr>
              <w:t>1</w:t>
            </w:r>
            <w:r>
              <w:rPr>
                <w:rStyle w:val="font71"/>
                <w:rFonts w:ascii="楷体_GB2312" w:hint="eastAsia"/>
                <w:szCs w:val="28"/>
              </w:rPr>
              <w:t>号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E5257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E525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AE5257">
            <w:pPr>
              <w:jc w:val="left"/>
            </w:pPr>
            <w:proofErr w:type="gramStart"/>
            <w:r>
              <w:rPr>
                <w:rStyle w:val="font71"/>
                <w:rFonts w:ascii="楷体_GB2312" w:hint="eastAsia"/>
                <w:szCs w:val="28"/>
              </w:rPr>
              <w:t>袁</w:t>
            </w:r>
            <w:proofErr w:type="gramEnd"/>
            <w:r>
              <w:rPr>
                <w:rStyle w:val="font71"/>
                <w:rFonts w:ascii="楷体_GB2312" w:hint="eastAsia"/>
                <w:szCs w:val="28"/>
              </w:rPr>
              <w:t>燚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E5257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E525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AE5257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61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E5257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E525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AE5257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财政补助（差额补贴）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E5257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E525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AE5257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重庆市合川区卫生健康委员会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E5257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AE5257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AE5257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AE5257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E5257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E5257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AE5257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E5257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E5257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596.56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AE5257">
            <w:pPr>
              <w:jc w:val="center"/>
            </w:pPr>
            <w:r>
              <w:rPr>
                <w:rStyle w:val="font71"/>
                <w:sz w:val="32"/>
                <w:szCs w:val="32"/>
              </w:rPr>
              <w:t>685.48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E5257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E5257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重庆市合川区古楼镇卫生院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E5257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AE5257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36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E525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对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条</w:t>
            </w:r>
          </w:p>
          <w:p w:rsidR="00000000" w:rsidRDefault="00AE525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》和</w:t>
            </w:r>
            <w:proofErr w:type="gramEnd"/>
          </w:p>
          <w:p w:rsidR="00000000" w:rsidRDefault="00AE525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AE525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AE525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AE525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AE525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AE5257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AE5257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2021</w:t>
            </w:r>
            <w:r>
              <w:rPr>
                <w:rStyle w:val="font71"/>
                <w:rFonts w:ascii="楷体_GB2312" w:hint="eastAsia"/>
                <w:szCs w:val="28"/>
              </w:rPr>
              <w:t>年度，我院认真贯彻《事业单位登记管理暂行条例》和《事业单位登记管理暂行条例实施细则》及有关法律、法规、政策，按照核准登记的业务范围开展活动，能够及时按照要求进行变更登记。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AE525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AE525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AE525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AE525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务</w:t>
            </w:r>
            <w:proofErr w:type="gramEnd"/>
          </w:p>
          <w:p w:rsidR="00000000" w:rsidRDefault="00AE525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AE525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AE525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AE5257">
            <w:pPr>
              <w:jc w:val="center"/>
              <w:rPr>
                <w:u w:val="single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AE525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年度，我院在合川区</w:t>
            </w:r>
            <w:proofErr w:type="gramStart"/>
            <w:r>
              <w:rPr>
                <w:rStyle w:val="font71"/>
                <w:rFonts w:ascii="楷体_GB2312" w:hint="eastAsia"/>
              </w:rPr>
              <w:t>卫健委的</w:t>
            </w:r>
            <w:proofErr w:type="gramEnd"/>
            <w:r>
              <w:rPr>
                <w:rStyle w:val="font71"/>
                <w:rFonts w:ascii="楷体_GB2312" w:hint="eastAsia"/>
              </w:rPr>
              <w:t>领导下，依照《事业单位登记管理暂行条例》和《事业单位登记管理暂行条例实施细则》规定，按照核准登记的宗旨和业务范围开展活动。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一、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年工作完成情况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是在提高医疗质量上下功夫。努力提高职工医疗质量意识，在医院形成了“质量兴院”的良好风气。建立健全“层次分明、职责清晰、功能到位”的必备医疗质量管理组织，完善各项医疗制度，形成严格的督查奖惩制度，实施一系列保证医疗质量的措施和方法。提质增效，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年未发生医疗事故事件，门诊人次同比增长</w:t>
            </w:r>
            <w:r>
              <w:rPr>
                <w:rStyle w:val="font71"/>
                <w:rFonts w:ascii="楷体_GB2312" w:hint="eastAsia"/>
              </w:rPr>
              <w:t>6.5%</w:t>
            </w:r>
            <w:r>
              <w:rPr>
                <w:rStyle w:val="font71"/>
                <w:rFonts w:ascii="楷体_GB2312" w:hint="eastAsia"/>
              </w:rPr>
              <w:t>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二是在改进医疗服务上下功夫。为病人提供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“人性化服务”，把自己置身于病人的角度，提倡</w:t>
            </w:r>
            <w:proofErr w:type="gramStart"/>
            <w:r>
              <w:rPr>
                <w:rStyle w:val="font71"/>
                <w:rFonts w:ascii="楷体_GB2312" w:hint="eastAsia"/>
              </w:rPr>
              <w:t>医</w:t>
            </w:r>
            <w:proofErr w:type="gramEnd"/>
            <w:r>
              <w:rPr>
                <w:rStyle w:val="font71"/>
                <w:rFonts w:ascii="楷体_GB2312" w:hint="eastAsia"/>
              </w:rPr>
              <w:t>患“零距离”接触，将人性化服务贯穿于医疗服务的全过程。在临床护理工作中贯穿“以病人为中心”的服务理念，为患者提</w:t>
            </w:r>
            <w:r>
              <w:rPr>
                <w:rStyle w:val="font71"/>
                <w:rFonts w:ascii="楷体_GB2312" w:hint="eastAsia"/>
              </w:rPr>
              <w:t>供康复和健康指导，促进患者心理和身体的康复。广泛了解病友及家属的要</w:t>
            </w:r>
            <w:r>
              <w:rPr>
                <w:rStyle w:val="font71"/>
                <w:rFonts w:ascii="楷体_GB2312" w:hint="eastAsia"/>
              </w:rPr>
              <w:lastRenderedPageBreak/>
              <w:t>求和意见，在醒目位置设立投诉箱、意见箱，公布投诉电话，本着“闻过则喜”的态度，虚心接受，只要要求可行，意见合情，医院就全力解决，认真整改，直至病人和家属满意。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三是在控制医疗费用上下功夫。让患者以最低的费用享受到最优质的服务，要求各科室严格执行《处方管理办法》和《抗菌药物临床应用指导原则》，对临床医务人员开展相关知识的培训，在诊疗活动中遵循“合理检查、合理用药、合理治疗”原则，在用药结构提倡成本低、效果好的“朴素治疗”，纠正滥开检查、开大处方</w:t>
            </w:r>
            <w:r>
              <w:rPr>
                <w:rStyle w:val="font71"/>
                <w:rFonts w:ascii="楷体_GB2312" w:hint="eastAsia"/>
              </w:rPr>
              <w:t>的行为，对临床用药进行指导和控制，建立临床用药分级管理制度，加强处方规范化管理，做到合理使用抗菌药物。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四是在加强卫生行业作风建设上下功夫。完善了医德医风考评制度，考评结果与医务人员的工资、职称晋升和评先评优挂钩，加大对违规违纪行为的查处力度。把医德医风建设作为立院之本。公布医疗收费标准，保证医疗费用和药品价格公开透明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五是继续推进</w:t>
            </w:r>
            <w:proofErr w:type="gramStart"/>
            <w:r>
              <w:rPr>
                <w:rStyle w:val="font71"/>
                <w:rFonts w:ascii="楷体_GB2312" w:hint="eastAsia"/>
              </w:rPr>
              <w:t>医</w:t>
            </w:r>
            <w:proofErr w:type="gramEnd"/>
            <w:r>
              <w:rPr>
                <w:rStyle w:val="font71"/>
                <w:rFonts w:ascii="楷体_GB2312" w:hint="eastAsia"/>
              </w:rPr>
              <w:t>防融合，使基本公共卫生政策惠及辖区村民。基本公共卫生是工作中的重要组成部分，我院全院职工充分发挥了健康守门人的职责，以家</w:t>
            </w:r>
            <w:proofErr w:type="gramStart"/>
            <w:r>
              <w:rPr>
                <w:rStyle w:val="font71"/>
                <w:rFonts w:ascii="楷体_GB2312" w:hint="eastAsia"/>
              </w:rPr>
              <w:t>医</w:t>
            </w:r>
            <w:proofErr w:type="gramEnd"/>
            <w:r>
              <w:rPr>
                <w:rStyle w:val="font71"/>
                <w:rFonts w:ascii="楷体_GB2312" w:hint="eastAsia"/>
              </w:rPr>
              <w:t>签约为抓手，扎实推进了</w:t>
            </w:r>
            <w:proofErr w:type="gramStart"/>
            <w:r>
              <w:rPr>
                <w:rStyle w:val="font71"/>
                <w:rFonts w:ascii="楷体_GB2312" w:hint="eastAsia"/>
              </w:rPr>
              <w:t>医</w:t>
            </w:r>
            <w:proofErr w:type="gramEnd"/>
            <w:r>
              <w:rPr>
                <w:rStyle w:val="font71"/>
                <w:rFonts w:ascii="楷体_GB2312" w:hint="eastAsia"/>
              </w:rPr>
              <w:t>防融合工作，确保辖区内特殊人</w:t>
            </w:r>
            <w:r>
              <w:rPr>
                <w:rStyle w:val="font71"/>
                <w:rFonts w:ascii="楷体_GB2312" w:hint="eastAsia"/>
              </w:rPr>
              <w:t>群享受到了国家基本公共卫生服务。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六是常态</w:t>
            </w:r>
            <w:proofErr w:type="gramStart"/>
            <w:r>
              <w:rPr>
                <w:rStyle w:val="font71"/>
                <w:rFonts w:ascii="楷体_GB2312" w:hint="eastAsia"/>
              </w:rPr>
              <w:t>化开展</w:t>
            </w:r>
            <w:proofErr w:type="gramEnd"/>
            <w:r>
              <w:rPr>
                <w:rStyle w:val="font71"/>
                <w:rFonts w:ascii="楷体_GB2312" w:hint="eastAsia"/>
              </w:rPr>
              <w:t>疫情防控工作。规范设置预检分诊、发热病人就诊通道，严格落实住院病人及陪护核酸采集、入院戴口罩、“一人</w:t>
            </w:r>
            <w:proofErr w:type="gramStart"/>
            <w:r>
              <w:rPr>
                <w:rStyle w:val="font71"/>
                <w:rFonts w:ascii="楷体_GB2312" w:hint="eastAsia"/>
              </w:rPr>
              <w:t>一诊一</w:t>
            </w:r>
            <w:proofErr w:type="gramEnd"/>
            <w:r>
              <w:rPr>
                <w:rStyle w:val="font71"/>
                <w:rFonts w:ascii="楷体_GB2312" w:hint="eastAsia"/>
              </w:rPr>
              <w:t>室”、就诊“一米线”、消毒隔离、缓冲病房等制度。完善了突发公共卫生事件应急预案并定期进行预案演练，严格执行发热病人闭环管理，严格执行首诊负责制，定期开展流调、大规模核酸采集培训。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七是创建“平安卫生院”，</w:t>
            </w:r>
            <w:proofErr w:type="gramStart"/>
            <w:r>
              <w:rPr>
                <w:rStyle w:val="font71"/>
                <w:rFonts w:ascii="楷体_GB2312" w:hint="eastAsia"/>
              </w:rPr>
              <w:t>保生命</w:t>
            </w:r>
            <w:proofErr w:type="gramEnd"/>
            <w:r>
              <w:rPr>
                <w:rStyle w:val="font71"/>
                <w:rFonts w:ascii="楷体_GB2312" w:hint="eastAsia"/>
              </w:rPr>
              <w:t>健康。以创建“平安卫生院”为契机，教育职工时刻绷紧安全生产这根弦，提高医疗质量和医</w:t>
            </w:r>
            <w:r>
              <w:rPr>
                <w:rStyle w:val="font71"/>
                <w:rFonts w:ascii="楷体_GB2312" w:hint="eastAsia"/>
              </w:rPr>
              <w:lastRenderedPageBreak/>
              <w:t>疗服务技术水平，同时加强医院内部的防火、防盗工作，建立医疗纠纷预警</w:t>
            </w:r>
            <w:r>
              <w:rPr>
                <w:rStyle w:val="font71"/>
                <w:rFonts w:ascii="楷体_GB2312" w:hint="eastAsia"/>
              </w:rPr>
              <w:t>机制，努力把安全隐患消灭在萌芽中。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八是加强人才培养，进一步改善人才结构。今年选派了两名优秀人才到区中医院进修学习，两名医生都通过了执业助理医师考试，提高了医疗技术水平，改善了我院的人才结构。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九是始终把扶贫攻坚工作提上医院重要议事日程。日常认真落实上级部门关于推进扶贫工作相关文件精神。截止今年</w:t>
            </w:r>
            <w:r>
              <w:rPr>
                <w:rStyle w:val="font71"/>
                <w:rFonts w:ascii="楷体_GB2312" w:hint="eastAsia"/>
              </w:rPr>
              <w:t>12</w:t>
            </w:r>
            <w:r>
              <w:rPr>
                <w:rStyle w:val="font71"/>
                <w:rFonts w:ascii="楷体_GB2312" w:hint="eastAsia"/>
              </w:rPr>
              <w:t>月，我院共完成贫困患者家</w:t>
            </w:r>
            <w:proofErr w:type="gramStart"/>
            <w:r>
              <w:rPr>
                <w:rStyle w:val="font71"/>
                <w:rFonts w:ascii="楷体_GB2312" w:hint="eastAsia"/>
              </w:rPr>
              <w:t>医</w:t>
            </w:r>
            <w:proofErr w:type="gramEnd"/>
            <w:r>
              <w:rPr>
                <w:rStyle w:val="font71"/>
                <w:rFonts w:ascii="楷体_GB2312" w:hint="eastAsia"/>
              </w:rPr>
              <w:t>签约履约</w:t>
            </w:r>
            <w:r>
              <w:rPr>
                <w:rStyle w:val="font71"/>
                <w:rFonts w:ascii="楷体_GB2312" w:hint="eastAsia"/>
              </w:rPr>
              <w:t>2527</w:t>
            </w:r>
            <w:r>
              <w:rPr>
                <w:rStyle w:val="font71"/>
                <w:rFonts w:ascii="楷体_GB2312" w:hint="eastAsia"/>
              </w:rPr>
              <w:t>人（贫困患者在家签约率</w:t>
            </w:r>
            <w:r>
              <w:rPr>
                <w:rStyle w:val="font71"/>
                <w:rFonts w:ascii="楷体_GB2312" w:hint="eastAsia"/>
              </w:rPr>
              <w:t>100%</w:t>
            </w:r>
            <w:r>
              <w:rPr>
                <w:rStyle w:val="font71"/>
                <w:rFonts w:ascii="楷体_GB2312" w:hint="eastAsia"/>
              </w:rPr>
              <w:t>），送温暖、慰问空巢老人、走访建卡贫困户</w:t>
            </w:r>
            <w:r>
              <w:rPr>
                <w:rStyle w:val="font71"/>
                <w:rFonts w:ascii="楷体_GB2312" w:hint="eastAsia"/>
              </w:rPr>
              <w:t>1066</w:t>
            </w:r>
            <w:r>
              <w:rPr>
                <w:rStyle w:val="font71"/>
                <w:rFonts w:ascii="楷体_GB2312" w:hint="eastAsia"/>
              </w:rPr>
              <w:t>人次，健康教育讲座宣传扶贫政策</w:t>
            </w:r>
            <w:r>
              <w:rPr>
                <w:rStyle w:val="font71"/>
                <w:rFonts w:ascii="楷体_GB2312" w:hint="eastAsia"/>
              </w:rPr>
              <w:t>12</w:t>
            </w:r>
            <w:r>
              <w:rPr>
                <w:rStyle w:val="font71"/>
                <w:rFonts w:ascii="楷体_GB2312" w:hint="eastAsia"/>
              </w:rPr>
              <w:t>次。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二、存在的问题</w:t>
            </w:r>
            <w:r>
              <w:rPr>
                <w:rStyle w:val="font71"/>
                <w:rFonts w:ascii="楷体_GB2312" w:hint="eastAsia"/>
              </w:rPr>
              <w:t xml:space="preserve"> 1.</w:t>
            </w:r>
            <w:r>
              <w:rPr>
                <w:rStyle w:val="font71"/>
                <w:rFonts w:ascii="楷体_GB2312" w:hint="eastAsia"/>
              </w:rPr>
              <w:t>医务人员年轻医生多，临床经验薄弱</w:t>
            </w:r>
            <w:r>
              <w:rPr>
                <w:rStyle w:val="font71"/>
                <w:rFonts w:ascii="楷体_GB2312" w:hint="eastAsia"/>
              </w:rPr>
              <w:t>，全科医师、中医人才匮乏，专业队伍不稳定。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三、</w:t>
            </w:r>
            <w:r>
              <w:rPr>
                <w:rStyle w:val="font71"/>
                <w:rFonts w:ascii="楷体_GB2312" w:hint="eastAsia"/>
              </w:rPr>
              <w:t>2022</w:t>
            </w:r>
            <w:r>
              <w:rPr>
                <w:rStyle w:val="font71"/>
                <w:rFonts w:ascii="楷体_GB2312" w:hint="eastAsia"/>
              </w:rPr>
              <w:t>年重点工作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（一）继续做好疫情防控工作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严格按照上级要求做好疫情防控工作，认真落实常态化防控措施和防控任务，完善相关流程，加强院感、预检分诊，完善发热门诊、留观室、隔离病房的设置和流程，强化防护措施。加强应急演练，组织科室培训，提高医院职工的应急处置能力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（二）持续加强党的建设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认真落实党的建设各项任务，推动发挥医院党支委的领导作用，强化医院党支部建设，</w:t>
            </w:r>
            <w:r w:rsidR="006E749B" w:rsidRPr="006E749B">
              <w:rPr>
                <w:rStyle w:val="font71"/>
                <w:rFonts w:ascii="楷体_GB2312" w:hint="eastAsia"/>
              </w:rPr>
              <w:t>落实全面从严治党</w:t>
            </w:r>
            <w:bookmarkStart w:id="0" w:name="_GoBack"/>
            <w:bookmarkEnd w:id="0"/>
            <w:r>
              <w:rPr>
                <w:rStyle w:val="font71"/>
                <w:rFonts w:ascii="楷体_GB2312" w:hint="eastAsia"/>
              </w:rPr>
              <w:t>。常态化开展“三会一课”，巩固开展“不忘初心、牢记使命”主题教育，加强党风廉政教育</w:t>
            </w:r>
            <w:r>
              <w:rPr>
                <w:rStyle w:val="font71"/>
                <w:rFonts w:ascii="楷体_GB2312" w:hint="eastAsia"/>
              </w:rPr>
              <w:t>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（三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）充实人才队伍建设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一是加强医务人员“三基”、“三严”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培训及考核，积极学习医疗知识和技能。二是加强专业人员能力培训，送出去进修</w:t>
            </w:r>
            <w:proofErr w:type="gramStart"/>
            <w:r>
              <w:rPr>
                <w:rStyle w:val="font71"/>
                <w:rFonts w:ascii="楷体_GB2312" w:hint="eastAsia"/>
              </w:rPr>
              <w:t>规</w:t>
            </w:r>
            <w:proofErr w:type="gramEnd"/>
            <w:r>
              <w:rPr>
                <w:rStyle w:val="font71"/>
                <w:rFonts w:ascii="楷体_GB2312" w:hint="eastAsia"/>
              </w:rPr>
              <w:t>培学习，进修后人员回来后将学习内容与医院医务人员交流学习。三是鼓励职工考取执业资质。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（四）推进</w:t>
            </w:r>
            <w:proofErr w:type="gramStart"/>
            <w:r>
              <w:rPr>
                <w:rStyle w:val="font71"/>
                <w:rFonts w:ascii="楷体_GB2312" w:hint="eastAsia"/>
              </w:rPr>
              <w:t>医</w:t>
            </w:r>
            <w:proofErr w:type="gramEnd"/>
            <w:r>
              <w:rPr>
                <w:rStyle w:val="font71"/>
                <w:rFonts w:ascii="楷体_GB2312" w:hint="eastAsia"/>
              </w:rPr>
              <w:t>防融合工作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坚持公共卫生与基本医疗相互业务融合。以家</w:t>
            </w:r>
            <w:proofErr w:type="gramStart"/>
            <w:r>
              <w:rPr>
                <w:rStyle w:val="font71"/>
                <w:rFonts w:ascii="楷体_GB2312" w:hint="eastAsia"/>
              </w:rPr>
              <w:t>医</w:t>
            </w:r>
            <w:proofErr w:type="gramEnd"/>
            <w:r>
              <w:rPr>
                <w:rStyle w:val="font71"/>
                <w:rFonts w:ascii="楷体_GB2312" w:hint="eastAsia"/>
              </w:rPr>
              <w:t>签约和公共卫生服务为契机，加强医生、公共卫生人员、护士等专业</w:t>
            </w:r>
            <w:r>
              <w:rPr>
                <w:rStyle w:val="font71"/>
                <w:rFonts w:ascii="楷体_GB2312" w:hint="eastAsia"/>
              </w:rPr>
              <w:lastRenderedPageBreak/>
              <w:t>技术人员组成的家</w:t>
            </w:r>
            <w:proofErr w:type="gramStart"/>
            <w:r>
              <w:rPr>
                <w:rStyle w:val="font71"/>
                <w:rFonts w:ascii="楷体_GB2312" w:hint="eastAsia"/>
              </w:rPr>
              <w:t>医</w:t>
            </w:r>
            <w:proofErr w:type="gramEnd"/>
            <w:r>
              <w:rPr>
                <w:rStyle w:val="font71"/>
                <w:rFonts w:ascii="楷体_GB2312" w:hint="eastAsia"/>
              </w:rPr>
              <w:t>团队服务能力提升，切实为辖区老年人、孕产妇、儿童、慢性病人、重性精神病人等辖区服务对象作好健康服务，以带动临床医疗服务业务。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（五）建设特色专</w:t>
            </w:r>
            <w:r>
              <w:rPr>
                <w:rStyle w:val="font71"/>
                <w:rFonts w:ascii="楷体_GB2312" w:hint="eastAsia"/>
              </w:rPr>
              <w:t>科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依托</w:t>
            </w:r>
            <w:proofErr w:type="gramStart"/>
            <w:r>
              <w:rPr>
                <w:rStyle w:val="font71"/>
                <w:rFonts w:ascii="楷体_GB2312" w:hint="eastAsia"/>
              </w:rPr>
              <w:t>医</w:t>
            </w:r>
            <w:proofErr w:type="gramEnd"/>
            <w:r>
              <w:rPr>
                <w:rStyle w:val="font71"/>
                <w:rFonts w:ascii="楷体_GB2312" w:hint="eastAsia"/>
              </w:rPr>
              <w:t>联体单位，开设特色中医疼痛专科。主要通过中医药、中医理疗等方式，开展对各种慢急性疼痛、癌痛的治疗。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AE525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E5257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AE5257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医疗机构执业许可证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有效期：</w:t>
            </w:r>
            <w:r>
              <w:rPr>
                <w:rStyle w:val="font71"/>
                <w:rFonts w:ascii="楷体_GB2312" w:hint="eastAsia"/>
              </w:rPr>
              <w:t>2017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12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12</w:t>
            </w:r>
            <w:r>
              <w:rPr>
                <w:rStyle w:val="font71"/>
                <w:rFonts w:ascii="楷体_GB2312" w:hint="eastAsia"/>
              </w:rPr>
              <w:t>日至</w:t>
            </w:r>
            <w:r>
              <w:rPr>
                <w:rStyle w:val="font71"/>
                <w:rFonts w:ascii="楷体_GB2312" w:hint="eastAsia"/>
              </w:rPr>
              <w:t>2022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12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11</w:t>
            </w:r>
            <w:r>
              <w:rPr>
                <w:rStyle w:val="font71"/>
                <w:rFonts w:ascii="楷体_GB2312" w:hint="eastAsia"/>
              </w:rPr>
              <w:t>日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AE5257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AE5257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AE5257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接受捐赠</w:t>
            </w:r>
          </w:p>
          <w:p w:rsidR="00000000" w:rsidRDefault="00AE5257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AE5257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AE5257" w:rsidRDefault="00AE5257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 w:rsidR="00AE5257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6E749B"/>
    <w:rsid w:val="006E749B"/>
    <w:rsid w:val="00AE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383</Words>
  <Characters>2189</Characters>
  <Application>Microsoft Office Word</Application>
  <DocSecurity>0</DocSecurity>
  <Lines>18</Lines>
  <Paragraphs>5</Paragraphs>
  <ScaleCrop>false</ScaleCrop>
  <Company>WwW.YlmF.CoM</Company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2024-08-29T07:48:00Z</dcterms:created>
  <dcterms:modified xsi:type="dcterms:W3CDTF">2024-08-29T07:48:00Z</dcterms:modified>
</cp:coreProperties>
</file>