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07248E">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07248E">
      <w:pPr>
        <w:wordWrap w:val="0"/>
        <w:jc w:val="right"/>
        <w:rPr>
          <w:rFonts w:eastAsia="楷体_GB2312" w:hint="eastAsia"/>
          <w:b/>
          <w:bCs/>
          <w:sz w:val="30"/>
        </w:rPr>
      </w:pPr>
      <w:r>
        <w:rPr>
          <w:rFonts w:eastAsia="楷体_GB2312"/>
          <w:b/>
          <w:bCs/>
          <w:sz w:val="30"/>
        </w:rPr>
        <w:t xml:space="preserve">   </w:t>
      </w:r>
      <w:r>
        <w:rPr>
          <w:rStyle w:val="font21"/>
          <w:b/>
          <w:bCs/>
          <w:szCs w:val="30"/>
        </w:rPr>
        <w:t>12500382089121879L</w:t>
      </w:r>
      <w:r>
        <w:rPr>
          <w:rFonts w:eastAsia="楷体_GB2312"/>
          <w:b/>
          <w:bCs/>
          <w:sz w:val="30"/>
        </w:rPr>
        <w:t xml:space="preserve">   </w:t>
      </w:r>
    </w:p>
    <w:p w:rsidR="00000000" w:rsidRDefault="0007248E">
      <w:pPr>
        <w:jc w:val="right"/>
      </w:pPr>
    </w:p>
    <w:p w:rsidR="00000000" w:rsidRDefault="0007248E">
      <w:pPr>
        <w:jc w:val="right"/>
      </w:pPr>
    </w:p>
    <w:p w:rsidR="00000000" w:rsidRDefault="0007248E">
      <w:pPr>
        <w:jc w:val="right"/>
      </w:pPr>
    </w:p>
    <w:p w:rsidR="00000000" w:rsidRDefault="0007248E">
      <w:pPr>
        <w:jc w:val="right"/>
      </w:pPr>
    </w:p>
    <w:p w:rsidR="00000000" w:rsidRDefault="0007248E">
      <w:pPr>
        <w:jc w:val="right"/>
      </w:pPr>
    </w:p>
    <w:p w:rsidR="00000000" w:rsidRDefault="0007248E">
      <w:pPr>
        <w:jc w:val="center"/>
        <w:rPr>
          <w:rFonts w:eastAsia="黑体"/>
          <w:b/>
          <w:bCs/>
          <w:spacing w:val="40"/>
          <w:sz w:val="52"/>
        </w:rPr>
      </w:pPr>
      <w:r>
        <w:rPr>
          <w:rFonts w:eastAsia="黑体" w:hAnsi="黑体" w:hint="eastAsia"/>
          <w:b/>
          <w:bCs/>
          <w:spacing w:val="40"/>
          <w:sz w:val="52"/>
        </w:rPr>
        <w:t>事业单位法人年度报告书</w:t>
      </w:r>
    </w:p>
    <w:p w:rsidR="00000000" w:rsidRDefault="0007248E">
      <w:pPr>
        <w:jc w:val="center"/>
        <w:rPr>
          <w:rFonts w:eastAsia="黑体"/>
          <w:b/>
          <w:bCs/>
          <w:spacing w:val="30"/>
        </w:rPr>
      </w:pPr>
    </w:p>
    <w:p w:rsidR="00000000" w:rsidRDefault="0007248E">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07248E">
      <w:pPr>
        <w:jc w:val="center"/>
        <w:rPr>
          <w:sz w:val="36"/>
        </w:rPr>
      </w:pPr>
    </w:p>
    <w:p w:rsidR="00000000" w:rsidRDefault="0007248E">
      <w:pPr>
        <w:jc w:val="center"/>
        <w:rPr>
          <w:sz w:val="36"/>
        </w:rPr>
      </w:pPr>
    </w:p>
    <w:p w:rsidR="00000000" w:rsidRDefault="0007248E">
      <w:pPr>
        <w:jc w:val="center"/>
        <w:rPr>
          <w:sz w:val="36"/>
        </w:rPr>
      </w:pPr>
    </w:p>
    <w:p w:rsidR="00000000" w:rsidRDefault="0007248E">
      <w:pPr>
        <w:jc w:val="center"/>
        <w:rPr>
          <w:sz w:val="36"/>
        </w:rPr>
      </w:pPr>
    </w:p>
    <w:p w:rsidR="00000000" w:rsidRDefault="0007248E">
      <w:pPr>
        <w:jc w:val="center"/>
        <w:rPr>
          <w:sz w:val="36"/>
        </w:rPr>
      </w:pPr>
    </w:p>
    <w:p w:rsidR="00000000" w:rsidRDefault="0007248E">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07248E">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07248E">
            <w:pPr>
              <w:jc w:val="center"/>
              <w:rPr>
                <w:rStyle w:val="font61"/>
                <w:rFonts w:ascii="楷体_GB2312"/>
              </w:rPr>
            </w:pPr>
            <w:r>
              <w:rPr>
                <w:rStyle w:val="font61"/>
                <w:rFonts w:ascii="楷体_GB2312" w:hint="eastAsia"/>
              </w:rPr>
              <w:t>重庆市合川区人民政府钓鱼城街道办事处民营经济及农业服务中心</w:t>
            </w:r>
          </w:p>
        </w:tc>
      </w:tr>
    </w:tbl>
    <w:p w:rsidR="00000000" w:rsidRDefault="0007248E">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07248E">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07248E">
            <w:pPr>
              <w:widowControl/>
              <w:jc w:val="left"/>
              <w:rPr>
                <w:kern w:val="0"/>
                <w:sz w:val="20"/>
                <w:szCs w:val="20"/>
              </w:rPr>
            </w:pPr>
          </w:p>
        </w:tc>
      </w:tr>
    </w:tbl>
    <w:p w:rsidR="00000000" w:rsidRDefault="0007248E">
      <w:pPr>
        <w:ind w:firstLineChars="300" w:firstLine="723"/>
        <w:rPr>
          <w:rFonts w:ascii="黑体" w:eastAsia="黑体" w:hAnsi="黑体" w:hint="eastAsia"/>
          <w:b/>
          <w:bCs/>
          <w:sz w:val="24"/>
          <w:u w:val="single"/>
        </w:rPr>
      </w:pPr>
    </w:p>
    <w:p w:rsidR="00000000" w:rsidRDefault="0007248E">
      <w:pPr>
        <w:jc w:val="center"/>
        <w:rPr>
          <w:rFonts w:ascii="黑体" w:eastAsia="黑体" w:hAnsi="黑体" w:hint="eastAsia"/>
          <w:b/>
          <w:bCs/>
          <w:sz w:val="30"/>
          <w:u w:val="single"/>
        </w:rPr>
      </w:pPr>
    </w:p>
    <w:p w:rsidR="00000000" w:rsidRDefault="0007248E">
      <w:pPr>
        <w:jc w:val="center"/>
        <w:rPr>
          <w:rFonts w:ascii="黑体" w:eastAsia="黑体" w:hAnsi="黑体" w:hint="eastAsia"/>
          <w:b/>
          <w:bCs/>
          <w:sz w:val="30"/>
          <w:u w:val="single"/>
        </w:rPr>
      </w:pPr>
    </w:p>
    <w:p w:rsidR="00000000" w:rsidRDefault="0007248E">
      <w:pPr>
        <w:jc w:val="center"/>
        <w:rPr>
          <w:rFonts w:hint="eastAsia"/>
          <w:u w:val="single"/>
        </w:rPr>
      </w:pPr>
    </w:p>
    <w:p w:rsidR="00000000" w:rsidRDefault="0007248E">
      <w:pPr>
        <w:jc w:val="center"/>
        <w:rPr>
          <w:rFonts w:eastAsia="楷体_GB2312"/>
          <w:b/>
          <w:bCs/>
          <w:sz w:val="32"/>
        </w:rPr>
      </w:pPr>
      <w:r>
        <w:rPr>
          <w:rFonts w:eastAsia="楷体_GB2312" w:hint="eastAsia"/>
          <w:b/>
          <w:bCs/>
          <w:sz w:val="32"/>
        </w:rPr>
        <w:t>国家事业单位登记管理局制</w:t>
      </w:r>
    </w:p>
    <w:p w:rsidR="00000000" w:rsidRDefault="0007248E">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07248E">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07248E">
            <w:pPr>
              <w:jc w:val="center"/>
              <w:rPr>
                <w:rFonts w:eastAsia="楷体_GB2312"/>
                <w:b/>
                <w:bCs/>
                <w:sz w:val="32"/>
              </w:rPr>
            </w:pPr>
            <w:r>
              <w:rPr>
                <w:rFonts w:eastAsia="楷体_GB2312" w:hint="eastAsia"/>
                <w:b/>
                <w:bCs/>
                <w:sz w:val="32"/>
              </w:rPr>
              <w:t>单位</w:t>
            </w:r>
          </w:p>
          <w:p w:rsidR="00000000" w:rsidRDefault="0007248E">
            <w:pPr>
              <w:jc w:val="center"/>
              <w:rPr>
                <w:rFonts w:eastAsia="楷体_GB2312"/>
                <w:b/>
                <w:bCs/>
                <w:sz w:val="32"/>
              </w:rPr>
            </w:pPr>
            <w:r>
              <w:rPr>
                <w:rFonts w:eastAsia="楷体_GB2312" w:hint="eastAsia"/>
                <w:b/>
                <w:bCs/>
                <w:sz w:val="32"/>
              </w:rPr>
              <w:t>法人</w:t>
            </w:r>
          </w:p>
          <w:p w:rsidR="00000000" w:rsidRDefault="0007248E">
            <w:pPr>
              <w:jc w:val="center"/>
              <w:rPr>
                <w:rFonts w:eastAsia="楷体_GB2312"/>
                <w:b/>
                <w:bCs/>
                <w:sz w:val="32"/>
              </w:rPr>
            </w:pPr>
            <w:r>
              <w:rPr>
                <w:rFonts w:eastAsia="楷体_GB2312" w:hint="eastAsia"/>
                <w:b/>
                <w:bCs/>
                <w:sz w:val="32"/>
              </w:rPr>
              <w:t>证书》</w:t>
            </w:r>
          </w:p>
          <w:p w:rsidR="00000000" w:rsidRDefault="0007248E">
            <w:pPr>
              <w:jc w:val="center"/>
              <w:rPr>
                <w:rFonts w:eastAsia="楷体_GB2312"/>
                <w:b/>
                <w:bCs/>
                <w:sz w:val="32"/>
              </w:rPr>
            </w:pPr>
            <w:r>
              <w:rPr>
                <w:rFonts w:eastAsia="楷体_GB2312" w:hint="eastAsia"/>
                <w:b/>
                <w:bCs/>
                <w:sz w:val="32"/>
              </w:rPr>
              <w:t>登载</w:t>
            </w:r>
          </w:p>
          <w:p w:rsidR="00000000" w:rsidRDefault="0007248E">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07248E">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07248E">
            <w:pPr>
              <w:spacing w:line="320" w:lineRule="exact"/>
              <w:jc w:val="left"/>
              <w:rPr>
                <w:rStyle w:val="font71"/>
                <w:rFonts w:ascii="楷体_GB2312"/>
                <w:szCs w:val="28"/>
              </w:rPr>
            </w:pPr>
            <w:r>
              <w:rPr>
                <w:rStyle w:val="font71"/>
                <w:rFonts w:ascii="楷体_GB2312" w:hint="eastAsia"/>
                <w:szCs w:val="28"/>
              </w:rPr>
              <w:t>重庆市合川区人民政府钓鱼城街道办事处民营经济及农业服务中心</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7248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7248E">
            <w:pPr>
              <w:jc w:val="center"/>
              <w:rPr>
                <w:rFonts w:eastAsia="楷体_GB2312"/>
                <w:b/>
                <w:bCs/>
                <w:sz w:val="32"/>
              </w:rPr>
            </w:pPr>
            <w:r>
              <w:rPr>
                <w:rFonts w:eastAsia="楷体_GB2312" w:hint="eastAsia"/>
                <w:b/>
                <w:bCs/>
                <w:sz w:val="32"/>
              </w:rPr>
              <w:t>宗旨和</w:t>
            </w:r>
          </w:p>
          <w:p w:rsidR="00000000" w:rsidRDefault="0007248E">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07248E">
            <w:pPr>
              <w:jc w:val="left"/>
              <w:rPr>
                <w:rStyle w:val="font71"/>
                <w:rFonts w:ascii="楷体_GB2312"/>
                <w:szCs w:val="28"/>
              </w:rPr>
            </w:pPr>
            <w:r>
              <w:rPr>
                <w:rStyle w:val="font71"/>
                <w:rFonts w:ascii="楷体_GB2312" w:hint="eastAsia"/>
                <w:szCs w:val="28"/>
              </w:rPr>
              <w:t>为辖区内民营经济及农业提供服务，促进民营经济及农业发展。</w:t>
            </w:r>
            <w:r>
              <w:rPr>
                <w:rStyle w:val="font71"/>
                <w:rFonts w:ascii="楷体_GB2312" w:hint="eastAsia"/>
                <w:szCs w:val="28"/>
              </w:rPr>
              <w:t xml:space="preserve"> </w:t>
            </w:r>
            <w:r>
              <w:rPr>
                <w:rStyle w:val="font71"/>
                <w:rFonts w:ascii="楷体_GB2312" w:hint="eastAsia"/>
                <w:szCs w:val="28"/>
              </w:rPr>
              <w:t>负责乡村振兴、产业发展、招商引资、农业农村、畜牧、野生动植物保护、林业、水利、扶贫领域的事务性服务工作</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7248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7248E">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07248E">
            <w:pPr>
              <w:jc w:val="left"/>
            </w:pPr>
            <w:r>
              <w:rPr>
                <w:rStyle w:val="font71"/>
                <w:rFonts w:ascii="楷体_GB2312" w:hint="eastAsia"/>
                <w:szCs w:val="28"/>
              </w:rPr>
              <w:t>重庆市合川区钓办处申明亭</w:t>
            </w:r>
            <w:r>
              <w:rPr>
                <w:rStyle w:val="font71"/>
                <w:rFonts w:ascii="楷体_GB2312" w:hint="eastAsia"/>
                <w:szCs w:val="28"/>
              </w:rPr>
              <w:t>94</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7248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7248E">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07248E">
            <w:pPr>
              <w:jc w:val="left"/>
            </w:pPr>
            <w:r>
              <w:rPr>
                <w:rStyle w:val="font71"/>
                <w:rFonts w:ascii="楷体_GB2312" w:hint="eastAsia"/>
                <w:szCs w:val="28"/>
              </w:rPr>
              <w:t>王平</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7248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7248E">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07248E">
            <w:pPr>
              <w:jc w:val="left"/>
              <w:rPr>
                <w:rStyle w:val="font71"/>
                <w:rFonts w:ascii="楷体_GB2312"/>
                <w:szCs w:val="28"/>
              </w:rPr>
            </w:pPr>
            <w:r>
              <w:rPr>
                <w:rStyle w:val="font71"/>
                <w:rFonts w:ascii="楷体_GB2312" w:hint="eastAsia"/>
                <w:szCs w:val="28"/>
              </w:rPr>
              <w:t>2.4</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7248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7248E">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07248E">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7248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7248E">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07248E">
            <w:pPr>
              <w:jc w:val="left"/>
            </w:pPr>
            <w:r>
              <w:rPr>
                <w:rStyle w:val="font71"/>
                <w:rFonts w:ascii="楷体_GB2312" w:hint="eastAsia"/>
                <w:szCs w:val="28"/>
              </w:rPr>
              <w:t>重庆市合川区人民政府钓鱼城街道办事处</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07248E">
            <w:pPr>
              <w:widowControl/>
              <w:jc w:val="center"/>
              <w:rPr>
                <w:rFonts w:eastAsia="楷体_GB2312"/>
                <w:b/>
                <w:sz w:val="32"/>
              </w:rPr>
            </w:pPr>
            <w:r>
              <w:rPr>
                <w:rFonts w:eastAsia="楷体_GB2312" w:hint="eastAsia"/>
                <w:b/>
                <w:sz w:val="32"/>
              </w:rPr>
              <w:t>资产</w:t>
            </w:r>
          </w:p>
          <w:p w:rsidR="00000000" w:rsidRDefault="0007248E">
            <w:pPr>
              <w:widowControl/>
              <w:jc w:val="center"/>
              <w:rPr>
                <w:rFonts w:eastAsia="楷体_GB2312"/>
                <w:b/>
                <w:sz w:val="32"/>
              </w:rPr>
            </w:pPr>
            <w:r>
              <w:rPr>
                <w:rFonts w:eastAsia="楷体_GB2312" w:hint="eastAsia"/>
                <w:b/>
                <w:sz w:val="32"/>
              </w:rPr>
              <w:t>损益</w:t>
            </w:r>
          </w:p>
          <w:p w:rsidR="00000000" w:rsidRDefault="0007248E">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07248E">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07248E">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07248E">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07248E">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07248E">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07248E">
            <w:pPr>
              <w:jc w:val="center"/>
              <w:rPr>
                <w:rStyle w:val="font61"/>
              </w:rPr>
            </w:pPr>
            <w:r>
              <w:rPr>
                <w:rStyle w:val="font61"/>
              </w:rPr>
              <w:t>9712.8777</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07248E">
            <w:pPr>
              <w:jc w:val="center"/>
            </w:pPr>
            <w:r>
              <w:rPr>
                <w:rStyle w:val="font71"/>
                <w:sz w:val="32"/>
                <w:szCs w:val="32"/>
              </w:rPr>
              <w:t>11550.4108</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07248E">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07248E">
            <w:pPr>
              <w:spacing w:line="0" w:lineRule="atLeast"/>
              <w:jc w:val="left"/>
              <w:rPr>
                <w:rFonts w:ascii="楷体_GB2312" w:eastAsia="楷体_GB2312"/>
                <w:sz w:val="32"/>
              </w:rPr>
            </w:pPr>
            <w:r>
              <w:rPr>
                <w:rFonts w:ascii="楷体_GB2312" w:eastAsia="楷体_GB2312" w:hint="eastAsia"/>
                <w:b/>
                <w:bCs/>
                <w:sz w:val="32"/>
              </w:rPr>
              <w:t>重庆市合川区人民政府钓鱼城街道民营经济及农业服务中心</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07248E">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07248E">
            <w:pPr>
              <w:spacing w:line="0" w:lineRule="atLeast"/>
              <w:jc w:val="left"/>
              <w:rPr>
                <w:rFonts w:ascii="楷体_GB2312" w:eastAsia="楷体_GB2312"/>
                <w:sz w:val="32"/>
              </w:rPr>
            </w:pPr>
            <w:r>
              <w:rPr>
                <w:rStyle w:val="font61"/>
              </w:rPr>
              <w:t>20</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07248E">
            <w:pPr>
              <w:jc w:val="center"/>
              <w:rPr>
                <w:rFonts w:eastAsia="楷体_GB2312"/>
                <w:b/>
                <w:bCs/>
                <w:sz w:val="32"/>
              </w:rPr>
            </w:pPr>
            <w:r>
              <w:rPr>
                <w:rFonts w:eastAsia="楷体_GB2312" w:hint="eastAsia"/>
                <w:b/>
                <w:bCs/>
                <w:sz w:val="32"/>
              </w:rPr>
              <w:lastRenderedPageBreak/>
              <w:t>对《条</w:t>
            </w:r>
          </w:p>
          <w:p w:rsidR="00000000" w:rsidRDefault="0007248E">
            <w:pPr>
              <w:jc w:val="center"/>
              <w:rPr>
                <w:rFonts w:eastAsia="楷体_GB2312"/>
                <w:b/>
                <w:bCs/>
                <w:sz w:val="32"/>
              </w:rPr>
            </w:pPr>
            <w:r>
              <w:rPr>
                <w:rFonts w:eastAsia="楷体_GB2312" w:hint="eastAsia"/>
                <w:b/>
                <w:bCs/>
                <w:sz w:val="32"/>
              </w:rPr>
              <w:t>例》和</w:t>
            </w:r>
          </w:p>
          <w:p w:rsidR="00000000" w:rsidRDefault="0007248E">
            <w:pPr>
              <w:jc w:val="center"/>
              <w:rPr>
                <w:rFonts w:eastAsia="楷体_GB2312"/>
                <w:b/>
                <w:bCs/>
                <w:sz w:val="32"/>
              </w:rPr>
            </w:pPr>
            <w:r>
              <w:rPr>
                <w:rFonts w:eastAsia="楷体_GB2312" w:hint="eastAsia"/>
                <w:b/>
                <w:bCs/>
                <w:sz w:val="32"/>
              </w:rPr>
              <w:t>实施细</w:t>
            </w:r>
          </w:p>
          <w:p w:rsidR="00000000" w:rsidRDefault="0007248E">
            <w:pPr>
              <w:jc w:val="center"/>
              <w:rPr>
                <w:rFonts w:eastAsia="楷体_GB2312"/>
                <w:b/>
                <w:bCs/>
                <w:sz w:val="32"/>
              </w:rPr>
            </w:pPr>
            <w:r>
              <w:rPr>
                <w:rFonts w:eastAsia="楷体_GB2312" w:hint="eastAsia"/>
                <w:b/>
                <w:bCs/>
                <w:sz w:val="32"/>
              </w:rPr>
              <w:t>则有关</w:t>
            </w:r>
          </w:p>
          <w:p w:rsidR="00000000" w:rsidRDefault="0007248E">
            <w:pPr>
              <w:jc w:val="center"/>
              <w:rPr>
                <w:rFonts w:eastAsia="楷体_GB2312"/>
                <w:b/>
                <w:bCs/>
                <w:sz w:val="32"/>
              </w:rPr>
            </w:pPr>
            <w:r>
              <w:rPr>
                <w:rFonts w:eastAsia="楷体_GB2312" w:hint="eastAsia"/>
                <w:b/>
                <w:bCs/>
                <w:sz w:val="32"/>
              </w:rPr>
              <w:t>变更登</w:t>
            </w:r>
          </w:p>
          <w:p w:rsidR="00000000" w:rsidRDefault="0007248E">
            <w:pPr>
              <w:jc w:val="center"/>
              <w:rPr>
                <w:rFonts w:eastAsia="楷体_GB2312"/>
                <w:b/>
                <w:bCs/>
                <w:sz w:val="32"/>
              </w:rPr>
            </w:pPr>
            <w:r>
              <w:rPr>
                <w:rFonts w:eastAsia="楷体_GB2312" w:hint="eastAsia"/>
                <w:b/>
                <w:bCs/>
                <w:sz w:val="32"/>
              </w:rPr>
              <w:t>记规定</w:t>
            </w:r>
          </w:p>
          <w:p w:rsidR="00000000" w:rsidRDefault="0007248E">
            <w:pPr>
              <w:jc w:val="center"/>
              <w:rPr>
                <w:rFonts w:eastAsia="楷体_GB2312"/>
                <w:b/>
                <w:bCs/>
                <w:sz w:val="32"/>
              </w:rPr>
            </w:pPr>
            <w:r>
              <w:rPr>
                <w:rFonts w:eastAsia="楷体_GB2312" w:hint="eastAsia"/>
                <w:b/>
                <w:bCs/>
                <w:sz w:val="32"/>
              </w:rPr>
              <w:t>的执行</w:t>
            </w:r>
          </w:p>
          <w:p w:rsidR="00000000" w:rsidRDefault="0007248E">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07248E">
            <w:pPr>
              <w:spacing w:line="320" w:lineRule="exact"/>
              <w:rPr>
                <w:rStyle w:val="font71"/>
                <w:rFonts w:ascii="楷体_GB2312"/>
                <w:szCs w:val="28"/>
              </w:rPr>
            </w:pPr>
            <w:r>
              <w:rPr>
                <w:rStyle w:val="font71"/>
                <w:rFonts w:ascii="楷体_GB2312" w:hint="eastAsia"/>
                <w:szCs w:val="28"/>
              </w:rPr>
              <w:t>无</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07248E">
            <w:pPr>
              <w:jc w:val="center"/>
              <w:rPr>
                <w:rFonts w:eastAsia="楷体_GB2312"/>
                <w:b/>
                <w:bCs/>
                <w:sz w:val="32"/>
              </w:rPr>
            </w:pPr>
            <w:r>
              <w:rPr>
                <w:rFonts w:eastAsia="楷体_GB2312" w:hint="eastAsia"/>
                <w:b/>
                <w:bCs/>
                <w:sz w:val="32"/>
              </w:rPr>
              <w:t>开</w:t>
            </w:r>
          </w:p>
          <w:p w:rsidR="00000000" w:rsidRDefault="0007248E">
            <w:pPr>
              <w:jc w:val="center"/>
              <w:rPr>
                <w:rFonts w:eastAsia="楷体_GB2312"/>
                <w:b/>
                <w:bCs/>
                <w:sz w:val="32"/>
              </w:rPr>
            </w:pPr>
            <w:r>
              <w:rPr>
                <w:rFonts w:eastAsia="楷体_GB2312" w:hint="eastAsia"/>
                <w:b/>
                <w:bCs/>
                <w:sz w:val="32"/>
              </w:rPr>
              <w:t>展</w:t>
            </w:r>
          </w:p>
          <w:p w:rsidR="00000000" w:rsidRDefault="0007248E">
            <w:pPr>
              <w:jc w:val="center"/>
              <w:rPr>
                <w:rFonts w:eastAsia="楷体_GB2312"/>
                <w:b/>
                <w:bCs/>
                <w:sz w:val="32"/>
              </w:rPr>
            </w:pPr>
            <w:r>
              <w:rPr>
                <w:rFonts w:eastAsia="楷体_GB2312" w:hint="eastAsia"/>
                <w:b/>
                <w:bCs/>
                <w:sz w:val="32"/>
              </w:rPr>
              <w:t>业</w:t>
            </w:r>
          </w:p>
          <w:p w:rsidR="00000000" w:rsidRDefault="0007248E">
            <w:pPr>
              <w:jc w:val="center"/>
              <w:rPr>
                <w:rFonts w:eastAsia="楷体_GB2312"/>
                <w:b/>
                <w:bCs/>
                <w:sz w:val="32"/>
              </w:rPr>
            </w:pPr>
            <w:r>
              <w:rPr>
                <w:rFonts w:eastAsia="楷体_GB2312" w:hint="eastAsia"/>
                <w:b/>
                <w:bCs/>
                <w:sz w:val="32"/>
              </w:rPr>
              <w:t>务</w:t>
            </w:r>
          </w:p>
          <w:p w:rsidR="00000000" w:rsidRDefault="0007248E">
            <w:pPr>
              <w:jc w:val="center"/>
              <w:rPr>
                <w:rFonts w:eastAsia="楷体_GB2312"/>
                <w:b/>
                <w:bCs/>
                <w:sz w:val="32"/>
              </w:rPr>
            </w:pPr>
            <w:r>
              <w:rPr>
                <w:rFonts w:eastAsia="楷体_GB2312" w:hint="eastAsia"/>
                <w:b/>
                <w:bCs/>
                <w:sz w:val="32"/>
              </w:rPr>
              <w:t>活</w:t>
            </w:r>
          </w:p>
          <w:p w:rsidR="00000000" w:rsidRDefault="0007248E">
            <w:pPr>
              <w:jc w:val="center"/>
              <w:rPr>
                <w:rFonts w:eastAsia="楷体_GB2312"/>
                <w:b/>
                <w:bCs/>
                <w:sz w:val="32"/>
              </w:rPr>
            </w:pPr>
            <w:r>
              <w:rPr>
                <w:rFonts w:eastAsia="楷体_GB2312" w:hint="eastAsia"/>
                <w:b/>
                <w:bCs/>
                <w:sz w:val="32"/>
              </w:rPr>
              <w:t>动</w:t>
            </w:r>
          </w:p>
          <w:p w:rsidR="00000000" w:rsidRDefault="0007248E">
            <w:pPr>
              <w:jc w:val="center"/>
              <w:rPr>
                <w:rFonts w:eastAsia="楷体_GB2312"/>
                <w:b/>
                <w:bCs/>
                <w:sz w:val="32"/>
              </w:rPr>
            </w:pPr>
            <w:r>
              <w:rPr>
                <w:rFonts w:eastAsia="楷体_GB2312" w:hint="eastAsia"/>
                <w:b/>
                <w:bCs/>
                <w:sz w:val="32"/>
              </w:rPr>
              <w:t>情</w:t>
            </w:r>
          </w:p>
          <w:p w:rsidR="00000000" w:rsidRDefault="0007248E">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07248E">
            <w:pPr>
              <w:autoSpaceDE w:val="0"/>
              <w:autoSpaceDN w:val="0"/>
              <w:adjustRightInd w:val="0"/>
              <w:snapToGrid w:val="0"/>
              <w:spacing w:line="360" w:lineRule="auto"/>
              <w:rPr>
                <w:rStyle w:val="font71"/>
                <w:rFonts w:ascii="楷体_GB2312"/>
              </w:rPr>
            </w:pPr>
            <w:r>
              <w:rPr>
                <w:rStyle w:val="font71"/>
                <w:rFonts w:ascii="楷体_GB2312" w:hint="eastAsia"/>
              </w:rPr>
              <w:t>一、脱贫攻坚工作</w:t>
            </w:r>
            <w:r>
              <w:rPr>
                <w:rStyle w:val="font71"/>
                <w:rFonts w:ascii="楷体_GB2312" w:hint="eastAsia"/>
              </w:rPr>
              <w:t xml:space="preserve"> </w:t>
            </w:r>
            <w:r>
              <w:rPr>
                <w:rStyle w:val="font71"/>
                <w:rFonts w:ascii="楷体_GB2312" w:hint="eastAsia"/>
              </w:rPr>
              <w:t>（一）疫情期间，深入开展“五个一”帮扶活动</w:t>
            </w:r>
            <w:r>
              <w:rPr>
                <w:rStyle w:val="font71"/>
                <w:rFonts w:ascii="楷体_GB2312" w:hint="eastAsia"/>
              </w:rPr>
              <w:t xml:space="preserve"> </w:t>
            </w:r>
            <w:r>
              <w:rPr>
                <w:rStyle w:val="font71"/>
                <w:rFonts w:ascii="楷体_GB2312" w:hint="eastAsia"/>
              </w:rPr>
              <w:t>（二）以解决“两不愁三保障”问题为基点，持续改善生产生活条件</w:t>
            </w:r>
            <w:r>
              <w:rPr>
                <w:rStyle w:val="font71"/>
                <w:rFonts w:ascii="楷体_GB2312" w:hint="eastAsia"/>
              </w:rPr>
              <w:t xml:space="preserve"> </w:t>
            </w:r>
            <w:r>
              <w:rPr>
                <w:rStyle w:val="font71"/>
                <w:rFonts w:ascii="楷体_GB2312" w:hint="eastAsia"/>
              </w:rPr>
              <w:t>（三）以“百日大会战”“收官大决战”为契机，补短板、强弱项，全面提升脱贫攻坚工作质量</w:t>
            </w:r>
            <w:r>
              <w:rPr>
                <w:rStyle w:val="font71"/>
                <w:rFonts w:ascii="楷体_GB2312" w:hint="eastAsia"/>
              </w:rPr>
              <w:t xml:space="preserve"> </w:t>
            </w:r>
            <w:r>
              <w:rPr>
                <w:rStyle w:val="font71"/>
                <w:rFonts w:ascii="楷体_GB2312" w:hint="eastAsia"/>
              </w:rPr>
              <w:t>（四）完成国家、市级、区级迎检工作</w:t>
            </w:r>
            <w:r>
              <w:rPr>
                <w:rStyle w:val="font71"/>
                <w:rFonts w:ascii="楷体_GB2312" w:hint="eastAsia"/>
              </w:rPr>
              <w:t xml:space="preserve"> </w:t>
            </w:r>
            <w:r>
              <w:rPr>
                <w:rStyle w:val="font71"/>
                <w:rFonts w:ascii="楷体_GB2312" w:hint="eastAsia"/>
              </w:rPr>
              <w:t>二、乡村振兴工作</w:t>
            </w:r>
            <w:r>
              <w:rPr>
                <w:rStyle w:val="font71"/>
                <w:rFonts w:ascii="楷体_GB2312" w:hint="eastAsia"/>
              </w:rPr>
              <w:t xml:space="preserve"> </w:t>
            </w:r>
            <w:r>
              <w:rPr>
                <w:rStyle w:val="font71"/>
                <w:rFonts w:ascii="楷体_GB2312" w:hint="eastAsia"/>
              </w:rPr>
              <w:t>一是积极推进“一村一品”建设。二是滞销促销。三是推进农村人居环境综合整治。四是着力品牌建设。</w:t>
            </w:r>
            <w:r>
              <w:rPr>
                <w:rStyle w:val="font71"/>
                <w:rFonts w:ascii="楷体_GB2312" w:hint="eastAsia"/>
              </w:rPr>
              <w:t xml:space="preserve"> </w:t>
            </w:r>
            <w:r>
              <w:rPr>
                <w:rStyle w:val="font71"/>
                <w:rFonts w:ascii="楷体_GB2312" w:hint="eastAsia"/>
              </w:rPr>
              <w:t>三、农技工作</w:t>
            </w:r>
            <w:r>
              <w:rPr>
                <w:rStyle w:val="font71"/>
                <w:rFonts w:ascii="楷体_GB2312" w:hint="eastAsia"/>
              </w:rPr>
              <w:t xml:space="preserve"> </w:t>
            </w:r>
            <w:r>
              <w:rPr>
                <w:rStyle w:val="font71"/>
                <w:rFonts w:ascii="楷体_GB2312" w:hint="eastAsia"/>
              </w:rPr>
              <w:t>一是组织春耕生产技术培训。二是参加区农业农村委组织的大春作物病虫害防治及化肥农药减量增效培训会，拟定《钓鱼城街道</w:t>
            </w:r>
            <w:r>
              <w:rPr>
                <w:rStyle w:val="font71"/>
                <w:rFonts w:ascii="楷体_GB2312" w:hint="eastAsia"/>
              </w:rPr>
              <w:t>2021</w:t>
            </w:r>
            <w:r>
              <w:rPr>
                <w:rStyle w:val="font71"/>
                <w:rFonts w:ascii="楷体_GB2312" w:hint="eastAsia"/>
              </w:rPr>
              <w:t>年大春作物中后期病虫发生趋势及防治意见》。三是拟定《钓鱼城街道</w:t>
            </w:r>
            <w:r>
              <w:rPr>
                <w:rStyle w:val="font71"/>
                <w:rFonts w:ascii="楷体_GB2312" w:hint="eastAsia"/>
              </w:rPr>
              <w:t>2021</w:t>
            </w:r>
            <w:r>
              <w:rPr>
                <w:rStyle w:val="font71"/>
                <w:rFonts w:ascii="楷体_GB2312" w:hint="eastAsia"/>
              </w:rPr>
              <w:t>年草地贪夜蛾</w:t>
            </w:r>
            <w:r>
              <w:rPr>
                <w:rStyle w:val="font71"/>
                <w:rFonts w:ascii="楷体_GB2312" w:hint="eastAsia"/>
              </w:rPr>
              <w:t>防控工作方案》，积极开展草地贪夜蛾调查工作。四是开展全办范围梨树新型重要病害普查工作，并根据区农业农村委植保站技术要求进行统计报告。</w:t>
            </w:r>
            <w:r>
              <w:rPr>
                <w:rStyle w:val="font71"/>
                <w:rFonts w:ascii="楷体_GB2312" w:hint="eastAsia"/>
              </w:rPr>
              <w:t xml:space="preserve"> </w:t>
            </w:r>
            <w:r>
              <w:rPr>
                <w:rStyle w:val="font71"/>
                <w:rFonts w:ascii="楷体_GB2312" w:hint="eastAsia"/>
              </w:rPr>
              <w:t>四、农经工作</w:t>
            </w:r>
            <w:r>
              <w:rPr>
                <w:rStyle w:val="font71"/>
                <w:rFonts w:ascii="楷体_GB2312" w:hint="eastAsia"/>
              </w:rPr>
              <w:t xml:space="preserve"> </w:t>
            </w:r>
            <w:r>
              <w:rPr>
                <w:rStyle w:val="font71"/>
                <w:rFonts w:ascii="楷体_GB2312" w:hint="eastAsia"/>
              </w:rPr>
              <w:t>一是积极完善农村集体</w:t>
            </w:r>
            <w:r>
              <w:rPr>
                <w:rStyle w:val="font71"/>
                <w:rFonts w:ascii="楷体_GB2312" w:hint="eastAsia"/>
              </w:rPr>
              <w:lastRenderedPageBreak/>
              <w:t>土地的确权颁证。二是积极开展农村社员建房审批工作。三是加强农村集体资产清理的问题处理和归档工作。四是产权制度改革稳步推进。五是加强农业支持保护补贴的管理和发放。</w:t>
            </w:r>
            <w:r>
              <w:rPr>
                <w:rStyle w:val="font71"/>
                <w:rFonts w:ascii="楷体_GB2312" w:hint="eastAsia"/>
              </w:rPr>
              <w:t xml:space="preserve"> </w:t>
            </w:r>
            <w:r>
              <w:rPr>
                <w:rStyle w:val="font71"/>
                <w:rFonts w:ascii="楷体_GB2312" w:hint="eastAsia"/>
              </w:rPr>
              <w:t>五、林业工作</w:t>
            </w:r>
            <w:r>
              <w:rPr>
                <w:rStyle w:val="font71"/>
                <w:rFonts w:ascii="楷体_GB2312" w:hint="eastAsia"/>
              </w:rPr>
              <w:t xml:space="preserve"> </w:t>
            </w:r>
            <w:r>
              <w:rPr>
                <w:rStyle w:val="font71"/>
                <w:rFonts w:ascii="楷体_GB2312" w:hint="eastAsia"/>
              </w:rPr>
              <w:t>一是成立森林防火领导小组，签定街道与村、村与社、社和社员之间的森林防火责任书。二是对森林防火物资进行全面检查，对油锯、鼓风机、抽水机进行维护保养。三是在</w:t>
            </w:r>
            <w:r>
              <w:rPr>
                <w:rStyle w:val="font71"/>
                <w:rFonts w:ascii="楷体_GB2312" w:hint="eastAsia"/>
              </w:rPr>
              <w:t>3</w:t>
            </w:r>
            <w:r>
              <w:rPr>
                <w:rStyle w:val="font71"/>
                <w:rFonts w:ascii="楷体_GB2312" w:hint="eastAsia"/>
              </w:rPr>
              <w:t>月份开展宣传月</w:t>
            </w:r>
            <w:r>
              <w:rPr>
                <w:rStyle w:val="font71"/>
                <w:rFonts w:ascii="楷体_GB2312" w:hint="eastAsia"/>
              </w:rPr>
              <w:t>活动，出动宣传车</w:t>
            </w:r>
            <w:r>
              <w:rPr>
                <w:rStyle w:val="font71"/>
                <w:rFonts w:ascii="楷体_GB2312" w:hint="eastAsia"/>
              </w:rPr>
              <w:t>35</w:t>
            </w:r>
            <w:r>
              <w:rPr>
                <w:rStyle w:val="font71"/>
                <w:rFonts w:ascii="楷体_GB2312" w:hint="eastAsia"/>
              </w:rPr>
              <w:t>余次、挂横幅</w:t>
            </w:r>
            <w:r>
              <w:rPr>
                <w:rStyle w:val="font71"/>
                <w:rFonts w:ascii="楷体_GB2312" w:hint="eastAsia"/>
              </w:rPr>
              <w:t>150</w:t>
            </w:r>
            <w:r>
              <w:rPr>
                <w:rStyle w:val="font71"/>
                <w:rFonts w:ascii="楷体_GB2312" w:hint="eastAsia"/>
              </w:rPr>
              <w:t>余幅，印发宣传资料</w:t>
            </w:r>
            <w:r>
              <w:rPr>
                <w:rStyle w:val="font71"/>
                <w:rFonts w:ascii="楷体_GB2312" w:hint="eastAsia"/>
              </w:rPr>
              <w:t>2000</w:t>
            </w:r>
            <w:r>
              <w:rPr>
                <w:rStyle w:val="font71"/>
                <w:rFonts w:ascii="楷体_GB2312" w:hint="eastAsia"/>
              </w:rPr>
              <w:t>余份。四是组建应急抢险队伍，每个村落实了至少</w:t>
            </w:r>
            <w:r>
              <w:rPr>
                <w:rStyle w:val="font71"/>
                <w:rFonts w:ascii="楷体_GB2312" w:hint="eastAsia"/>
              </w:rPr>
              <w:t>25</w:t>
            </w:r>
            <w:r>
              <w:rPr>
                <w:rStyle w:val="font71"/>
                <w:rFonts w:ascii="楷体_GB2312" w:hint="eastAsia"/>
              </w:rPr>
              <w:t>名以上应急抢险人员。五是结合农村环境卫生整治，加强森林防火安全隐患的整治，对林区周边的枯枝落叶清理</w:t>
            </w:r>
            <w:r>
              <w:rPr>
                <w:rStyle w:val="font71"/>
                <w:rFonts w:ascii="楷体_GB2312" w:hint="eastAsia"/>
              </w:rPr>
              <w:t>41</w:t>
            </w:r>
            <w:r>
              <w:rPr>
                <w:rStyle w:val="font71"/>
                <w:rFonts w:ascii="楷体_GB2312" w:hint="eastAsia"/>
              </w:rPr>
              <w:t>余处。</w:t>
            </w:r>
            <w:r>
              <w:rPr>
                <w:rStyle w:val="font71"/>
                <w:rFonts w:ascii="楷体_GB2312" w:hint="eastAsia"/>
              </w:rPr>
              <w:t xml:space="preserve"> </w:t>
            </w:r>
            <w:r>
              <w:rPr>
                <w:rStyle w:val="font71"/>
                <w:rFonts w:ascii="楷体_GB2312" w:hint="eastAsia"/>
              </w:rPr>
              <w:t>六、水利工作</w:t>
            </w:r>
            <w:r>
              <w:rPr>
                <w:rStyle w:val="font71"/>
                <w:rFonts w:ascii="楷体_GB2312" w:hint="eastAsia"/>
              </w:rPr>
              <w:t xml:space="preserve"> </w:t>
            </w:r>
            <w:r>
              <w:rPr>
                <w:rStyle w:val="font71"/>
                <w:rFonts w:ascii="楷体_GB2312" w:hint="eastAsia"/>
              </w:rPr>
              <w:t>一是修订完善城区防洪、水库防汛度汛、山洪灾害防治等的预案。二是完成</w:t>
            </w:r>
            <w:r>
              <w:rPr>
                <w:rStyle w:val="font71"/>
                <w:rFonts w:ascii="楷体_GB2312" w:hint="eastAsia"/>
              </w:rPr>
              <w:t>2021</w:t>
            </w:r>
            <w:r>
              <w:rPr>
                <w:rStyle w:val="font71"/>
                <w:rFonts w:ascii="楷体_GB2312" w:hint="eastAsia"/>
              </w:rPr>
              <w:t>年应急抗旱工程的备案，准备好即将开展的区级验收。三是制作安装山坪塘警示牌，对大阳水库、申家湾水库等小Ⅱ型水库责任人公示牌进行完善。四是制定农村饮水安全工程</w:t>
            </w:r>
            <w:r w:rsidR="00AD5E01" w:rsidRPr="00AD5E01">
              <w:rPr>
                <w:rStyle w:val="font71"/>
                <w:rFonts w:ascii="楷体_GB2312" w:hint="eastAsia"/>
              </w:rPr>
              <w:t>“十四五”规划</w:t>
            </w:r>
            <w:bookmarkStart w:id="0" w:name="_GoBack"/>
            <w:bookmarkEnd w:id="0"/>
            <w:r>
              <w:rPr>
                <w:rStyle w:val="font71"/>
                <w:rFonts w:ascii="楷体_GB2312" w:hint="eastAsia"/>
              </w:rPr>
              <w:t>，完成思居村应急抗旱水源工程，通过竣工</w:t>
            </w:r>
            <w:r>
              <w:rPr>
                <w:rStyle w:val="font71"/>
                <w:rFonts w:ascii="楷体_GB2312" w:hint="eastAsia"/>
              </w:rPr>
              <w:t>审计并按程序拨付了工程款。五是督促各级河长按时巡河，共巡查</w:t>
            </w:r>
            <w:r>
              <w:rPr>
                <w:rStyle w:val="font71"/>
                <w:rFonts w:ascii="楷体_GB2312" w:hint="eastAsia"/>
              </w:rPr>
              <w:t>1115</w:t>
            </w:r>
            <w:r>
              <w:rPr>
                <w:rStyle w:val="font71"/>
                <w:rFonts w:ascii="楷体_GB2312" w:hint="eastAsia"/>
              </w:rPr>
              <w:t>人次、完成率</w:t>
            </w:r>
            <w:r>
              <w:rPr>
                <w:rStyle w:val="font71"/>
                <w:rFonts w:ascii="楷体_GB2312" w:hint="eastAsia"/>
              </w:rPr>
              <w:t>100%</w:t>
            </w:r>
            <w:r>
              <w:rPr>
                <w:rStyle w:val="font71"/>
                <w:rFonts w:ascii="楷体_GB2312" w:hint="eastAsia"/>
              </w:rPr>
              <w:t>以上，上报问题</w:t>
            </w:r>
            <w:r>
              <w:rPr>
                <w:rStyle w:val="font71"/>
                <w:rFonts w:ascii="楷体_GB2312" w:hint="eastAsia"/>
              </w:rPr>
              <w:t>20</w:t>
            </w:r>
            <w:r>
              <w:rPr>
                <w:rStyle w:val="font71"/>
                <w:rFonts w:ascii="楷体_GB2312" w:hint="eastAsia"/>
              </w:rPr>
              <w:t>件并及时妥善处理。五是召开天然水域禁渔工作会，张贴禁渔通告</w:t>
            </w:r>
            <w:r>
              <w:rPr>
                <w:rStyle w:val="font71"/>
                <w:rFonts w:ascii="楷体_GB2312" w:hint="eastAsia"/>
              </w:rPr>
              <w:t>65</w:t>
            </w:r>
            <w:r>
              <w:rPr>
                <w:rStyle w:val="font71"/>
                <w:rFonts w:ascii="楷体_GB2312" w:hint="eastAsia"/>
              </w:rPr>
              <w:t>张，积极开展三江天然水域禁渔工作。</w:t>
            </w:r>
            <w:r>
              <w:rPr>
                <w:rStyle w:val="font71"/>
                <w:rFonts w:ascii="楷体_GB2312" w:hint="eastAsia"/>
              </w:rPr>
              <w:t xml:space="preserve"> </w:t>
            </w:r>
            <w:r>
              <w:rPr>
                <w:rStyle w:val="font71"/>
                <w:rFonts w:ascii="楷体_GB2312" w:hint="eastAsia"/>
              </w:rPr>
              <w:t>七、移民工作</w:t>
            </w:r>
            <w:r>
              <w:rPr>
                <w:rStyle w:val="font71"/>
                <w:rFonts w:ascii="楷体_GB2312" w:hint="eastAsia"/>
              </w:rPr>
              <w:t xml:space="preserve"> </w:t>
            </w:r>
            <w:r>
              <w:rPr>
                <w:rStyle w:val="font71"/>
                <w:rFonts w:ascii="楷体_GB2312" w:hint="eastAsia"/>
              </w:rPr>
              <w:t>一是做好大中型水库移民的后扶工作，发放直补资金</w:t>
            </w:r>
            <w:r>
              <w:rPr>
                <w:rStyle w:val="font71"/>
                <w:rFonts w:ascii="楷体_GB2312" w:hint="eastAsia"/>
              </w:rPr>
              <w:t>670</w:t>
            </w:r>
            <w:r>
              <w:rPr>
                <w:rStyle w:val="font71"/>
                <w:rFonts w:ascii="楷体_GB2312" w:hint="eastAsia"/>
              </w:rPr>
              <w:t>人、</w:t>
            </w:r>
            <w:r>
              <w:rPr>
                <w:rStyle w:val="font71"/>
                <w:rFonts w:ascii="楷体_GB2312" w:hint="eastAsia"/>
              </w:rPr>
              <w:t>30250</w:t>
            </w:r>
            <w:r>
              <w:rPr>
                <w:rStyle w:val="font71"/>
                <w:rFonts w:ascii="楷体_GB2312" w:hint="eastAsia"/>
              </w:rPr>
              <w:t>元。二是完成移民项目工程，对鱼城村和虎头村的便民路、思居村的移民健身活动场和金马村的精准帮扶项目公路硬化工程进行审计结算。三是做好十四五移民项目的申报工作。四是做好移民的安全信访工作，及时解决移民的正常诉求，处理好大阳村四户移民办</w:t>
            </w:r>
            <w:r>
              <w:rPr>
                <w:rStyle w:val="font71"/>
                <w:rFonts w:ascii="楷体_GB2312" w:hint="eastAsia"/>
              </w:rPr>
              <w:t>证问题。</w:t>
            </w:r>
            <w:r>
              <w:rPr>
                <w:rStyle w:val="font71"/>
                <w:rFonts w:ascii="楷体_GB2312" w:hint="eastAsia"/>
              </w:rPr>
              <w:t xml:space="preserve"> </w:t>
            </w:r>
            <w:r>
              <w:rPr>
                <w:rStyle w:val="font71"/>
                <w:rFonts w:ascii="楷体_GB2312" w:hint="eastAsia"/>
              </w:rPr>
              <w:t>八、其他工作</w:t>
            </w:r>
            <w:r>
              <w:rPr>
                <w:rStyle w:val="font71"/>
                <w:rFonts w:ascii="楷体_GB2312" w:hint="eastAsia"/>
              </w:rPr>
              <w:t xml:space="preserve"> </w:t>
            </w:r>
            <w:r>
              <w:rPr>
                <w:rStyle w:val="font71"/>
                <w:rFonts w:ascii="楷体_GB2312" w:hint="eastAsia"/>
              </w:rPr>
              <w:t>一是农膜回收方面：农膜回收超额完成上级指标</w:t>
            </w:r>
            <w:r>
              <w:rPr>
                <w:rStyle w:val="font71"/>
                <w:rFonts w:ascii="楷体_GB2312" w:hint="eastAsia"/>
              </w:rPr>
              <w:lastRenderedPageBreak/>
              <w:t>任务，回收</w:t>
            </w:r>
            <w:r>
              <w:rPr>
                <w:rStyle w:val="font71"/>
                <w:rFonts w:ascii="楷体_GB2312" w:hint="eastAsia"/>
              </w:rPr>
              <w:t>12000</w:t>
            </w:r>
            <w:r>
              <w:rPr>
                <w:rStyle w:val="font71"/>
                <w:rFonts w:ascii="楷体_GB2312" w:hint="eastAsia"/>
              </w:rPr>
              <w:t>斤。二是农资市场监管方面：配合区农业农村委进行春季农资市场专项检查，主要检查是否存在违规销售禁限用农药、假冒伪劣农药肥料及种子，以及超出经营范围经营限制使用农药等行为。三是农产品质量安全监测方面：例行一次农产品质量安全检测工作。四是农机补贴方面：受理农机补贴申请</w:t>
            </w:r>
            <w:r>
              <w:rPr>
                <w:rStyle w:val="font71"/>
                <w:rFonts w:ascii="楷体_GB2312" w:hint="eastAsia"/>
              </w:rPr>
              <w:t>412</w:t>
            </w:r>
            <w:r>
              <w:rPr>
                <w:rStyle w:val="font71"/>
                <w:rFonts w:ascii="楷体_GB2312" w:hint="eastAsia"/>
              </w:rPr>
              <w:t>户，机具数量</w:t>
            </w:r>
            <w:r>
              <w:rPr>
                <w:rStyle w:val="font71"/>
                <w:rFonts w:ascii="楷体_GB2312" w:hint="eastAsia"/>
              </w:rPr>
              <w:t>412</w:t>
            </w:r>
            <w:r>
              <w:rPr>
                <w:rStyle w:val="font71"/>
                <w:rFonts w:ascii="楷体_GB2312" w:hint="eastAsia"/>
              </w:rPr>
              <w:t>台，涉及中央财政补贴资金共计</w:t>
            </w:r>
            <w:r>
              <w:rPr>
                <w:rStyle w:val="font71"/>
                <w:rFonts w:ascii="楷体_GB2312" w:hint="eastAsia"/>
              </w:rPr>
              <w:t>33</w:t>
            </w:r>
            <w:r>
              <w:rPr>
                <w:rStyle w:val="font71"/>
                <w:rFonts w:ascii="楷体_GB2312" w:hint="eastAsia"/>
              </w:rPr>
              <w:t>万元。四是科协工作方面：积极组织参加全区科普知识竞赛，完成科普宣传周活动。</w:t>
            </w:r>
            <w:r>
              <w:rPr>
                <w:rStyle w:val="font71"/>
                <w:rFonts w:ascii="楷体_GB2312" w:hint="eastAsia"/>
              </w:rPr>
              <w:t xml:space="preserve"> </w:t>
            </w:r>
          </w:p>
          <w:p w:rsidR="00000000" w:rsidRDefault="0007248E">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07248E">
            <w:pPr>
              <w:rPr>
                <w:rFonts w:eastAsia="楷体_GB2312"/>
                <w:b/>
                <w:bCs/>
                <w:sz w:val="32"/>
              </w:rPr>
            </w:pPr>
            <w:r>
              <w:rPr>
                <w:rFonts w:eastAsia="楷体_GB2312" w:hint="eastAsia"/>
                <w:b/>
                <w:bCs/>
                <w:sz w:val="32"/>
              </w:rPr>
              <w:lastRenderedPageBreak/>
              <w:t>相关资质认可或</w:t>
            </w:r>
            <w:r>
              <w:rPr>
                <w:rFonts w:eastAsia="楷体_GB2312" w:hint="eastAsia"/>
                <w:b/>
                <w:bCs/>
                <w:sz w:val="32"/>
              </w:rPr>
              <w:t>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07248E">
            <w:pPr>
              <w:spacing w:line="320" w:lineRule="exact"/>
              <w:rPr>
                <w:rStyle w:val="font71"/>
                <w:rFonts w:ascii="楷体_GB2312"/>
                <w:szCs w:val="28"/>
              </w:rPr>
            </w:pPr>
            <w:r>
              <w:rPr>
                <w:rStyle w:val="font71"/>
                <w:rFonts w:ascii="楷体_GB2312" w:hint="eastAsia"/>
              </w:rPr>
              <w:t>2020</w:t>
            </w:r>
            <w:r>
              <w:rPr>
                <w:rStyle w:val="font71"/>
                <w:rFonts w:ascii="楷体_GB2312" w:hint="eastAsia"/>
              </w:rPr>
              <w:t>年</w:t>
            </w:r>
            <w:r>
              <w:rPr>
                <w:rStyle w:val="font71"/>
                <w:rFonts w:ascii="楷体_GB2312" w:hint="eastAsia"/>
              </w:rPr>
              <w:t>07</w:t>
            </w:r>
            <w:r>
              <w:rPr>
                <w:rStyle w:val="font71"/>
                <w:rFonts w:ascii="楷体_GB2312" w:hint="eastAsia"/>
              </w:rPr>
              <w:t>月</w:t>
            </w:r>
            <w:r>
              <w:rPr>
                <w:rStyle w:val="font71"/>
                <w:rFonts w:ascii="楷体_GB2312" w:hint="eastAsia"/>
              </w:rPr>
              <w:t>01</w:t>
            </w:r>
            <w:r>
              <w:rPr>
                <w:rStyle w:val="font71"/>
                <w:rFonts w:ascii="楷体_GB2312" w:hint="eastAsia"/>
              </w:rPr>
              <w:t>日至</w:t>
            </w:r>
            <w:r>
              <w:rPr>
                <w:rStyle w:val="font71"/>
                <w:rFonts w:ascii="楷体_GB2312" w:hint="eastAsia"/>
              </w:rPr>
              <w:t>2025</w:t>
            </w:r>
            <w:r>
              <w:rPr>
                <w:rStyle w:val="font71"/>
                <w:rFonts w:ascii="楷体_GB2312" w:hint="eastAsia"/>
              </w:rPr>
              <w:t>年</w:t>
            </w:r>
            <w:r>
              <w:rPr>
                <w:rStyle w:val="font71"/>
                <w:rFonts w:ascii="楷体_GB2312" w:hint="eastAsia"/>
              </w:rPr>
              <w:t>07</w:t>
            </w:r>
            <w:r>
              <w:rPr>
                <w:rStyle w:val="font71"/>
                <w:rFonts w:ascii="楷体_GB2312" w:hint="eastAsia"/>
              </w:rPr>
              <w:t>月</w:t>
            </w:r>
            <w:r>
              <w:rPr>
                <w:rStyle w:val="font71"/>
                <w:rFonts w:ascii="楷体_GB2312" w:hint="eastAsia"/>
              </w:rPr>
              <w:t>01</w:t>
            </w:r>
            <w:r>
              <w:rPr>
                <w:rStyle w:val="font71"/>
                <w:rFonts w:ascii="楷体_GB2312" w:hint="eastAsia"/>
              </w:rPr>
              <w:t>日</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07248E">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07248E">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07248E">
            <w:pPr>
              <w:spacing w:line="0" w:lineRule="atLeast"/>
              <w:rPr>
                <w:rFonts w:eastAsia="楷体_GB2312"/>
                <w:b/>
                <w:bCs/>
                <w:sz w:val="32"/>
              </w:rPr>
            </w:pPr>
            <w:r>
              <w:rPr>
                <w:rFonts w:eastAsia="楷体_GB2312" w:hint="eastAsia"/>
                <w:b/>
                <w:bCs/>
                <w:sz w:val="32"/>
              </w:rPr>
              <w:lastRenderedPageBreak/>
              <w:t>接受捐赠</w:t>
            </w:r>
          </w:p>
          <w:p w:rsidR="00000000" w:rsidRDefault="0007248E">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07248E">
            <w:pPr>
              <w:jc w:val="left"/>
            </w:pPr>
            <w:r>
              <w:rPr>
                <w:rStyle w:val="font71"/>
                <w:rFonts w:ascii="楷体_GB2312" w:hint="eastAsia"/>
                <w:szCs w:val="28"/>
              </w:rPr>
              <w:t>无</w:t>
            </w:r>
          </w:p>
        </w:tc>
      </w:tr>
    </w:tbl>
    <w:p w:rsidR="0007248E" w:rsidRDefault="0007248E">
      <w:pPr>
        <w:jc w:val="left"/>
        <w:rPr>
          <w:rFonts w:ascii="楷体_GB2312" w:eastAsia="楷体_GB2312"/>
          <w:b/>
          <w:bCs/>
          <w:sz w:val="28"/>
          <w:szCs w:val="28"/>
        </w:rPr>
      </w:pPr>
    </w:p>
    <w:sectPr w:rsidR="0007248E">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AD5E01"/>
    <w:rsid w:val="0007248E"/>
    <w:rsid w:val="00AD5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287</Words>
  <Characters>1642</Characters>
  <Application>Microsoft Office Word</Application>
  <DocSecurity>0</DocSecurity>
  <Lines>13</Lines>
  <Paragraphs>3</Paragraphs>
  <ScaleCrop>false</ScaleCrop>
  <Company>WwW.YlmF.CoM</Company>
  <LinksUpToDate>false</LinksUpToDate>
  <CharactersWithSpaces>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2024-08-29T02:16:00Z</dcterms:created>
  <dcterms:modified xsi:type="dcterms:W3CDTF">2024-08-29T02:16:00Z</dcterms:modified>
</cp:coreProperties>
</file>