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缙云山风景名胜区钓鱼城半岛详细规划</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ind w:firstLine="525" w:firstLineChars="250"/>
              <w:rPr>
                <w:rFonts w:ascii="宋体" w:hAnsi="宋体" w:eastAsia="宋体"/>
                <w:sz w:val="21"/>
                <w:szCs w:val="21"/>
              </w:rPr>
            </w:pP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缙云山风景名胜区钓鱼城半岛详细规划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有关的建议和意见</w:t>
            </w:r>
            <w:r>
              <w:rPr>
                <w:rFonts w:ascii="宋体" w:hAnsi="宋体" w:eastAsia="宋体"/>
                <w:sz w:val="21"/>
                <w:szCs w:val="21"/>
              </w:rPr>
              <w:t>（</w:t>
            </w:r>
            <w:r>
              <w:rPr>
                <w:rFonts w:ascii="宋体" w:hAnsi="宋体" w:eastAsia="宋体"/>
                <w:b/>
                <w:bCs/>
                <w:sz w:val="21"/>
                <w:szCs w:val="21"/>
              </w:rPr>
              <w:t>注：</w:t>
            </w:r>
            <w:r>
              <w:rPr>
                <w:rFonts w:hint="eastAsia" w:ascii="宋体" w:hAnsi="宋体" w:eastAsia="宋体" w:cs="Times New Roman"/>
                <w:sz w:val="21"/>
                <w:szCs w:val="21"/>
                <w:lang w:eastAsia="zh-CN"/>
              </w:rPr>
              <w:t>根据</w:t>
            </w:r>
            <w:r>
              <w:rPr>
                <w:rFonts w:hint="eastAsia" w:ascii="宋体" w:hAnsi="宋体" w:eastAsia="宋体" w:cs="Times New Roman"/>
                <w:sz w:val="21"/>
                <w:szCs w:val="21"/>
              </w:rPr>
              <w:t>《风景名胜区条例》（国务院令第474号）《重庆市风景名胜区条例》（2018 年修正）</w:t>
            </w:r>
            <w:r>
              <w:rPr>
                <w:rFonts w:hint="eastAsia" w:ascii="宋体" w:hAnsi="宋体" w:eastAsia="宋体" w:cs="Times New Roman"/>
                <w:sz w:val="21"/>
                <w:szCs w:val="21"/>
                <w:lang w:val="en-US" w:eastAsia="zh-CN"/>
              </w:rPr>
              <w:t>和</w:t>
            </w:r>
            <w:r>
              <w:rPr>
                <w:rFonts w:hint="eastAsia" w:ascii="宋体" w:hAnsi="宋体" w:eastAsia="宋体" w:cs="Times New Roman"/>
                <w:sz w:val="21"/>
                <w:szCs w:val="21"/>
              </w:rPr>
              <w:t>《国家级风景名胜区规划编制审批办法》</w:t>
            </w:r>
            <w:r>
              <w:rPr>
                <w:rFonts w:hint="eastAsia" w:ascii="宋体" w:hAnsi="宋体" w:eastAsia="宋体" w:cs="Times New Roman"/>
                <w:sz w:val="21"/>
                <w:szCs w:val="21"/>
                <w:lang w:val="en-US" w:eastAsia="zh-CN"/>
              </w:rPr>
              <w:t>等</w:t>
            </w:r>
            <w:r>
              <w:rPr>
                <w:rFonts w:hint="eastAsia" w:ascii="宋体" w:hAnsi="宋体" w:eastAsia="宋体" w:cs="Times New Roman"/>
                <w:sz w:val="21"/>
                <w:szCs w:val="21"/>
              </w:rPr>
              <w:t>有关规定，</w:t>
            </w:r>
            <w:r>
              <w:rPr>
                <w:rFonts w:ascii="宋体" w:hAnsi="宋体" w:eastAsia="宋体"/>
                <w:sz w:val="21"/>
                <w:szCs w:val="21"/>
              </w:rPr>
              <w:t>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无关的意见或者诉求不属于</w:t>
            </w:r>
            <w:r>
              <w:rPr>
                <w:rFonts w:hint="eastAsia" w:ascii="宋体" w:hAnsi="宋体" w:eastAsia="宋体"/>
                <w:sz w:val="21"/>
                <w:szCs w:val="21"/>
              </w:rPr>
              <w:t>规划</w:t>
            </w:r>
            <w:r>
              <w:rPr>
                <w:rFonts w:ascii="宋体" w:hAnsi="宋体" w:eastAsia="宋体"/>
                <w:sz w:val="21"/>
                <w:szCs w:val="21"/>
              </w:rPr>
              <w:t>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0986"/>
    <w:rsid w:val="000752C6"/>
    <w:rsid w:val="000B0B53"/>
    <w:rsid w:val="000C1968"/>
    <w:rsid w:val="000D0024"/>
    <w:rsid w:val="00197E68"/>
    <w:rsid w:val="001C732E"/>
    <w:rsid w:val="0028038C"/>
    <w:rsid w:val="0031580B"/>
    <w:rsid w:val="00353C79"/>
    <w:rsid w:val="003A48E4"/>
    <w:rsid w:val="005453FA"/>
    <w:rsid w:val="006842AA"/>
    <w:rsid w:val="006E0AB5"/>
    <w:rsid w:val="00704B87"/>
    <w:rsid w:val="007136E7"/>
    <w:rsid w:val="00763463"/>
    <w:rsid w:val="00766E1D"/>
    <w:rsid w:val="007B172C"/>
    <w:rsid w:val="008313D3"/>
    <w:rsid w:val="00872544"/>
    <w:rsid w:val="008B2665"/>
    <w:rsid w:val="008F0190"/>
    <w:rsid w:val="00A430A3"/>
    <w:rsid w:val="00AF70B6"/>
    <w:rsid w:val="00B37F1E"/>
    <w:rsid w:val="00BA7522"/>
    <w:rsid w:val="00C27DA5"/>
    <w:rsid w:val="00C85EC8"/>
    <w:rsid w:val="00CC1BF8"/>
    <w:rsid w:val="00D26DD4"/>
    <w:rsid w:val="00DB01F9"/>
    <w:rsid w:val="00F12064"/>
    <w:rsid w:val="00F34B56"/>
    <w:rsid w:val="00FB46B4"/>
    <w:rsid w:val="00FF450B"/>
    <w:rsid w:val="0E84652A"/>
    <w:rsid w:val="31B91119"/>
    <w:rsid w:val="32C94986"/>
    <w:rsid w:val="44EB321A"/>
    <w:rsid w:val="6D535020"/>
    <w:rsid w:val="75A5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adjustRightInd w:val="0"/>
      <w:spacing w:line="360" w:lineRule="auto"/>
      <w:ind w:left="0" w:leftChars="0" w:firstLine="200" w:firstLineChars="200"/>
    </w:pPr>
    <w:rPr>
      <w:sz w:val="28"/>
    </w:rPr>
  </w:style>
  <w:style w:type="paragraph" w:styleId="3">
    <w:name w:val="Body Text Indent"/>
    <w:basedOn w:val="1"/>
    <w:qFormat/>
    <w:uiPriority w:val="99"/>
    <w:pPr>
      <w:spacing w:line="480" w:lineRule="atLeast"/>
      <w:ind w:firstLine="480" w:firstLineChars="200"/>
    </w:pPr>
    <w:rPr>
      <w:sz w:val="24"/>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493D5-DE6F-423F-A59B-FDB541D5A5F2}">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2</Pages>
  <Words>80</Words>
  <Characters>461</Characters>
  <Lines>3</Lines>
  <Paragraphs>1</Paragraphs>
  <TotalTime>2</TotalTime>
  <ScaleCrop>false</ScaleCrop>
  <LinksUpToDate>false</LinksUpToDate>
  <CharactersWithSpaces>540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2019-04-15T12:18:00Z</dcterms:created>
  <dc:creator>君榕</dc:creator>
  <cp:lastModifiedBy>daisy1411268329</cp:lastModifiedBy>
  <dcterms:modified xsi:type="dcterms:W3CDTF">2021-05-19T03:20:59Z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ECBB1AB63056490597FB46F2F92DC309</vt:lpwstr>
  </property>
</Properties>
</file>