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F4" w:rsidRPr="007E765D" w:rsidRDefault="007E765D" w:rsidP="007E765D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7E765D">
        <w:rPr>
          <w:rFonts w:ascii="方正小标宋_GBK" w:eastAsia="方正小标宋_GBK" w:hint="eastAsia"/>
          <w:sz w:val="36"/>
          <w:szCs w:val="36"/>
        </w:rPr>
        <w:t>云门街道2022年乡村振兴工作要点</w:t>
      </w:r>
    </w:p>
    <w:p w:rsidR="007E765D" w:rsidRDefault="007E765D">
      <w:pPr>
        <w:rPr>
          <w:rFonts w:hint="eastAsia"/>
        </w:rPr>
      </w:pPr>
    </w:p>
    <w:p w:rsidR="004D7793" w:rsidRPr="004D7793" w:rsidRDefault="004D7793" w:rsidP="00390A62">
      <w:pPr>
        <w:overflowPunct w:val="0"/>
        <w:snapToGrid w:val="0"/>
        <w:spacing w:line="580" w:lineRule="atLeas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9B4079">
        <w:rPr>
          <w:rFonts w:ascii="Times New Roman" w:eastAsia="方正仿宋_GBK" w:hAnsi="Times New Roman" w:cs="Times New Roman" w:hint="eastAsia"/>
          <w:sz w:val="32"/>
          <w:szCs w:val="32"/>
        </w:rPr>
        <w:t>是接续推进乡村振兴、巩固拓展脱贫攻坚成果的重要一年。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9B4079">
        <w:rPr>
          <w:rFonts w:ascii="Times New Roman" w:eastAsia="方正仿宋_GBK" w:hAnsi="Times New Roman" w:cs="Times New Roman" w:hint="eastAsia"/>
          <w:sz w:val="32"/>
          <w:szCs w:val="32"/>
        </w:rPr>
        <w:t>深入贯彻党的十九大和十九届历次全会精神，全面贯彻习近平总书记关于“三农”工作重要论述，认真落实中央农村工作会议和市委农村工作会议精神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和区委农村工作会议精神</w:t>
      </w:r>
      <w:r w:rsidRPr="009B4079">
        <w:rPr>
          <w:rFonts w:ascii="Times New Roman" w:eastAsia="方正仿宋_GBK" w:hAnsi="Times New Roman" w:cs="Times New Roman" w:hint="eastAsia"/>
          <w:sz w:val="32"/>
          <w:szCs w:val="32"/>
        </w:rPr>
        <w:t>，分析当前“三农”工作面临的形势任务，研究部署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云门街道</w:t>
      </w:r>
      <w:r w:rsidR="00056A7E"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 w:rsidR="00056A7E">
        <w:rPr>
          <w:rFonts w:ascii="Times New Roman" w:eastAsia="方正仿宋_GBK" w:hAnsi="Times New Roman" w:cs="Times New Roman" w:hint="eastAsia"/>
          <w:sz w:val="32"/>
          <w:szCs w:val="32"/>
        </w:rPr>
        <w:t>年乡村振兴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重点</w:t>
      </w:r>
      <w:r w:rsidRPr="009B4079">
        <w:rPr>
          <w:rFonts w:ascii="Times New Roman" w:eastAsia="方正仿宋_GBK" w:hAnsi="Times New Roman" w:cs="Times New Roman" w:hint="eastAsia"/>
          <w:sz w:val="32"/>
          <w:szCs w:val="32"/>
        </w:rPr>
        <w:t>工作。</w:t>
      </w:r>
    </w:p>
    <w:p w:rsidR="007E765D" w:rsidRPr="00AF1842" w:rsidRDefault="007E765D" w:rsidP="00390A62">
      <w:pPr>
        <w:spacing w:line="580" w:lineRule="atLeas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AF1842">
        <w:rPr>
          <w:rFonts w:ascii="方正黑体_GBK" w:eastAsia="方正黑体_GBK" w:hint="eastAsia"/>
          <w:sz w:val="32"/>
          <w:szCs w:val="32"/>
        </w:rPr>
        <w:t>一、</w:t>
      </w:r>
      <w:r w:rsidR="00014233" w:rsidRPr="00AF1842">
        <w:rPr>
          <w:rFonts w:ascii="方正黑体_GBK" w:eastAsia="方正黑体_GBK" w:hint="eastAsia"/>
          <w:sz w:val="32"/>
          <w:szCs w:val="32"/>
        </w:rPr>
        <w:t>全力抓好粮食</w:t>
      </w:r>
      <w:r w:rsidR="003C183C" w:rsidRPr="00AF1842">
        <w:rPr>
          <w:rFonts w:ascii="方正黑体_GBK" w:eastAsia="方正黑体_GBK" w:hint="eastAsia"/>
          <w:sz w:val="32"/>
          <w:szCs w:val="32"/>
        </w:rPr>
        <w:t>生产和农产品供给</w:t>
      </w:r>
    </w:p>
    <w:p w:rsidR="003C183C" w:rsidRDefault="003C183C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F1842">
        <w:rPr>
          <w:rFonts w:ascii="Times New Roman" w:eastAsia="方正仿宋_GBK" w:hAnsi="Times New Roman" w:cs="Times New Roman" w:hint="eastAsia"/>
          <w:b/>
          <w:sz w:val="32"/>
          <w:szCs w:val="32"/>
        </w:rPr>
        <w:t>（一）</w:t>
      </w:r>
      <w:r w:rsidR="00F66B6B" w:rsidRPr="00AF1842">
        <w:rPr>
          <w:rFonts w:ascii="Times New Roman" w:eastAsia="方正仿宋_GBK" w:hAnsi="Times New Roman" w:cs="Times New Roman" w:hint="eastAsia"/>
          <w:b/>
          <w:sz w:val="32"/>
          <w:szCs w:val="32"/>
        </w:rPr>
        <w:t>千方百计稳定粮油生产。</w:t>
      </w:r>
      <w:r w:rsidRPr="003F03FA">
        <w:rPr>
          <w:rFonts w:ascii="Times New Roman" w:eastAsia="方正仿宋_GBK" w:hAnsi="Times New Roman" w:cs="Times New Roman" w:hint="eastAsia"/>
          <w:sz w:val="32"/>
          <w:szCs w:val="32"/>
        </w:rPr>
        <w:t>坚守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91683</w:t>
      </w:r>
      <w:r w:rsidRPr="003F03FA">
        <w:rPr>
          <w:rFonts w:ascii="Times New Roman" w:eastAsia="方正仿宋_GBK" w:hAnsi="Times New Roman" w:cs="Times New Roman" w:hint="eastAsia"/>
          <w:sz w:val="32"/>
          <w:szCs w:val="32"/>
        </w:rPr>
        <w:t>亩的耕地红线，坚持遏制耕地非粮化、非农化。</w:t>
      </w:r>
      <w:r w:rsidRPr="009B4079">
        <w:rPr>
          <w:rFonts w:ascii="Times New Roman" w:eastAsia="方正仿宋_GBK" w:hAnsi="Times New Roman" w:cs="Times New Roman" w:hint="eastAsia"/>
          <w:sz w:val="32"/>
          <w:szCs w:val="32"/>
        </w:rPr>
        <w:t>建好管好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9B4079">
        <w:rPr>
          <w:rFonts w:ascii="Times New Roman" w:eastAsia="方正仿宋_GBK" w:hAnsi="Times New Roman" w:cs="Times New Roman" w:hint="eastAsia"/>
          <w:sz w:val="32"/>
          <w:szCs w:val="32"/>
        </w:rPr>
        <w:t>万亩粮食生产功能区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Pr="00473BCF">
        <w:rPr>
          <w:rFonts w:ascii="Times New Roman" w:eastAsia="方正仿宋_GBK" w:hAnsi="Times New Roman" w:cs="Times New Roman"/>
          <w:sz w:val="32"/>
          <w:szCs w:val="32"/>
        </w:rPr>
        <w:t>保持粮食生产稳定，粮食播种面积和产量只增不减，确保全年粮食播种面积达</w:t>
      </w:r>
      <w:r w:rsidRPr="00473BCF"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8.8</w:t>
      </w:r>
      <w:r w:rsidRPr="00473BCF">
        <w:rPr>
          <w:rFonts w:ascii="Times New Roman" w:eastAsia="方正仿宋_GBK" w:hAnsi="Times New Roman" w:cs="Times New Roman"/>
          <w:sz w:val="32"/>
          <w:szCs w:val="32"/>
        </w:rPr>
        <w:t>万亩、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其中</w:t>
      </w:r>
      <w:r w:rsidRPr="00473BCF">
        <w:rPr>
          <w:rFonts w:ascii="Times New Roman" w:eastAsia="方正仿宋_GBK" w:hAnsi="Times New Roman" w:cs="Times New Roman"/>
          <w:sz w:val="32"/>
          <w:szCs w:val="32"/>
        </w:rPr>
        <w:t>水稻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播种</w:t>
      </w:r>
      <w:r w:rsidRPr="00473BCF">
        <w:rPr>
          <w:rFonts w:ascii="Times New Roman" w:eastAsia="方正仿宋_GBK" w:hAnsi="Times New Roman" w:cs="Times New Roman"/>
          <w:sz w:val="32"/>
          <w:szCs w:val="32"/>
        </w:rPr>
        <w:t>面积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不少于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473BCF">
        <w:rPr>
          <w:rFonts w:ascii="Times New Roman" w:eastAsia="方正仿宋_GBK" w:hAnsi="Times New Roman" w:cs="Times New Roman"/>
          <w:sz w:val="32"/>
          <w:szCs w:val="32"/>
        </w:rPr>
        <w:t>万亩、粮食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作物总</w:t>
      </w:r>
      <w:r w:rsidRPr="00473BCF">
        <w:rPr>
          <w:rFonts w:ascii="Times New Roman" w:eastAsia="方正仿宋_GBK" w:hAnsi="Times New Roman" w:cs="Times New Roman"/>
          <w:sz w:val="32"/>
          <w:szCs w:val="32"/>
        </w:rPr>
        <w:t>产量达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5.3</w:t>
      </w:r>
      <w:r w:rsidRPr="00473BCF">
        <w:rPr>
          <w:rFonts w:ascii="Times New Roman" w:eastAsia="方正仿宋_GBK" w:hAnsi="Times New Roman" w:cs="Times New Roman"/>
          <w:sz w:val="32"/>
          <w:szCs w:val="32"/>
        </w:rPr>
        <w:t>万吨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EB1B37" w:rsidRPr="00EB1B37" w:rsidRDefault="00F66B6B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F1842">
        <w:rPr>
          <w:rFonts w:ascii="Times New Roman" w:eastAsia="方正仿宋_GBK" w:hAnsi="Times New Roman" w:cs="Times New Roman" w:hint="eastAsia"/>
          <w:b/>
          <w:sz w:val="32"/>
          <w:szCs w:val="32"/>
        </w:rPr>
        <w:t>（二）</w:t>
      </w:r>
      <w:r w:rsidR="00EB1B37" w:rsidRPr="00AF1842">
        <w:rPr>
          <w:rFonts w:ascii="Times New Roman" w:eastAsia="方正仿宋_GBK" w:hAnsi="Times New Roman" w:cs="Times New Roman" w:hint="eastAsia"/>
          <w:b/>
          <w:sz w:val="32"/>
          <w:szCs w:val="32"/>
        </w:rPr>
        <w:t>是做好</w:t>
      </w:r>
      <w:r w:rsidR="00F02799" w:rsidRPr="00AF1842">
        <w:rPr>
          <w:rFonts w:ascii="Times New Roman" w:eastAsia="方正仿宋_GBK" w:hAnsi="Times New Roman" w:cs="Times New Roman" w:hint="eastAsia"/>
          <w:b/>
          <w:sz w:val="32"/>
          <w:szCs w:val="32"/>
        </w:rPr>
        <w:t>特色</w:t>
      </w:r>
      <w:r w:rsidR="00EB1B37" w:rsidRPr="00AF1842">
        <w:rPr>
          <w:rFonts w:ascii="Times New Roman" w:eastAsia="方正仿宋_GBK" w:hAnsi="Times New Roman" w:cs="Times New Roman" w:hint="eastAsia"/>
          <w:b/>
          <w:sz w:val="32"/>
          <w:szCs w:val="32"/>
        </w:rPr>
        <w:t>产业文章。</w:t>
      </w:r>
      <w:proofErr w:type="gramStart"/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做优做</w:t>
      </w:r>
      <w:proofErr w:type="gramEnd"/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强石</w:t>
      </w:r>
      <w:proofErr w:type="gramStart"/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簸</w:t>
      </w:r>
      <w:proofErr w:type="gramEnd"/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村、冠山村、天龙</w:t>
      </w:r>
      <w:r w:rsidR="00EB1B37" w:rsidRPr="009B4079">
        <w:rPr>
          <w:rFonts w:ascii="Times New Roman" w:eastAsia="方正仿宋_GBK" w:hAnsi="Times New Roman" w:cs="Times New Roman" w:hint="eastAsia"/>
          <w:sz w:val="32"/>
          <w:szCs w:val="32"/>
        </w:rPr>
        <w:t>优质柑橘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700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亩；</w:t>
      </w:r>
      <w:proofErr w:type="gramStart"/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阳彪大山</w:t>
      </w:r>
      <w:proofErr w:type="gramEnd"/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坪梨园提档升级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200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亩；铁家村</w:t>
      </w:r>
      <w:r w:rsidR="00EB1B37" w:rsidRPr="009B4079">
        <w:rPr>
          <w:rFonts w:ascii="Times New Roman" w:eastAsia="方正仿宋_GBK" w:hAnsi="Times New Roman" w:cs="Times New Roman" w:hint="eastAsia"/>
          <w:sz w:val="32"/>
          <w:szCs w:val="32"/>
        </w:rPr>
        <w:t>特色桑蚕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2000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亩；冠山、吉福、天龙、石</w:t>
      </w:r>
      <w:proofErr w:type="gramStart"/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簸</w:t>
      </w:r>
      <w:proofErr w:type="gramEnd"/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、任沟、花朝等村优质水产品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5000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亩；大碑、凤林、吉福、冠山村的蔬菜示范基地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1500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亩；</w:t>
      </w:r>
      <w:r w:rsidR="00EB1B37" w:rsidRPr="009B4079">
        <w:rPr>
          <w:rFonts w:ascii="Times New Roman" w:eastAsia="方正仿宋_GBK" w:hAnsi="Times New Roman" w:cs="Times New Roman" w:hint="eastAsia"/>
          <w:sz w:val="32"/>
          <w:szCs w:val="32"/>
        </w:rPr>
        <w:t>生猪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产业保二争</w:t>
      </w:r>
      <w:proofErr w:type="gramStart"/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proofErr w:type="gramEnd"/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，确保生猪出栏量达到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5.1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万</w:t>
      </w:r>
      <w:r w:rsidR="00EB1B37" w:rsidRPr="00D779B6">
        <w:rPr>
          <w:rFonts w:ascii="Times New Roman" w:eastAsia="方正仿宋_GBK" w:hAnsi="Times New Roman" w:cs="Times New Roman" w:hint="eastAsia"/>
          <w:sz w:val="32"/>
          <w:szCs w:val="32"/>
        </w:rPr>
        <w:t>头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以上，</w:t>
      </w:r>
      <w:r w:rsidR="00EB1B37" w:rsidRPr="00D779B6">
        <w:rPr>
          <w:rFonts w:ascii="Times New Roman" w:eastAsia="方正仿宋_GBK" w:hAnsi="Times New Roman" w:cs="Times New Roman" w:hint="eastAsia"/>
          <w:sz w:val="32"/>
          <w:szCs w:val="32"/>
        </w:rPr>
        <w:t>存栏量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达到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3.3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万</w:t>
      </w:r>
      <w:r w:rsidR="00EB1B37" w:rsidRPr="00D779B6">
        <w:rPr>
          <w:rFonts w:ascii="Times New Roman" w:eastAsia="方正仿宋_GBK" w:hAnsi="Times New Roman" w:cs="Times New Roman" w:hint="eastAsia"/>
          <w:sz w:val="32"/>
          <w:szCs w:val="32"/>
        </w:rPr>
        <w:t>头</w:t>
      </w:r>
      <w:r w:rsidR="00EB1B37">
        <w:rPr>
          <w:rFonts w:ascii="Times New Roman" w:eastAsia="方正仿宋_GBK" w:hAnsi="Times New Roman" w:cs="Times New Roman" w:hint="eastAsia"/>
          <w:sz w:val="32"/>
          <w:szCs w:val="32"/>
        </w:rPr>
        <w:t>以上。</w:t>
      </w:r>
    </w:p>
    <w:p w:rsidR="00393A2B" w:rsidRDefault="00393A2B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AF1842">
        <w:rPr>
          <w:rFonts w:ascii="Times New Roman" w:eastAsia="方正仿宋_GBK" w:hAnsi="Times New Roman" w:cs="Times New Roman" w:hint="eastAsia"/>
          <w:b/>
          <w:sz w:val="32"/>
          <w:szCs w:val="32"/>
        </w:rPr>
        <w:t>（</w:t>
      </w:r>
      <w:r w:rsidR="00C81612" w:rsidRPr="00AF1842">
        <w:rPr>
          <w:rFonts w:ascii="Times New Roman" w:eastAsia="方正仿宋_GBK" w:hAnsi="Times New Roman" w:cs="Times New Roman" w:hint="eastAsia"/>
          <w:b/>
          <w:sz w:val="32"/>
          <w:szCs w:val="32"/>
        </w:rPr>
        <w:t>三</w:t>
      </w:r>
      <w:r w:rsidRPr="00AF1842">
        <w:rPr>
          <w:rFonts w:ascii="Times New Roman" w:eastAsia="方正仿宋_GBK" w:hAnsi="Times New Roman" w:cs="Times New Roman" w:hint="eastAsia"/>
          <w:b/>
          <w:sz w:val="32"/>
          <w:szCs w:val="32"/>
        </w:rPr>
        <w:t>）</w:t>
      </w:r>
      <w:r w:rsidRPr="00AF1842">
        <w:rPr>
          <w:rFonts w:ascii="Times New Roman" w:eastAsia="方正仿宋_GBK" w:hAnsi="Times New Roman" w:cs="Times New Roman" w:hint="eastAsia"/>
          <w:b/>
          <w:sz w:val="32"/>
          <w:szCs w:val="32"/>
        </w:rPr>
        <w:t>扎紧“米袋子”。</w:t>
      </w:r>
      <w:r w:rsidRPr="009B4079">
        <w:rPr>
          <w:rFonts w:ascii="Times New Roman" w:eastAsia="方正仿宋_GBK" w:hAnsi="Times New Roman" w:cs="Times New Roman" w:hint="eastAsia"/>
          <w:sz w:val="32"/>
          <w:szCs w:val="32"/>
        </w:rPr>
        <w:t>落实农业补贴政策，做好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政策性</w:t>
      </w:r>
      <w:r w:rsidRPr="009B4079">
        <w:rPr>
          <w:rFonts w:ascii="Times New Roman" w:eastAsia="方正仿宋_GBK" w:hAnsi="Times New Roman" w:cs="Times New Roman" w:hint="eastAsia"/>
          <w:sz w:val="32"/>
          <w:szCs w:val="32"/>
        </w:rPr>
        <w:t>农业保险保障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万亩</w:t>
      </w:r>
      <w:r w:rsidR="00E337AC">
        <w:rPr>
          <w:rFonts w:ascii="Times New Roman" w:eastAsia="方正仿宋_GBK" w:hAnsi="Times New Roman" w:cs="Times New Roman" w:hint="eastAsia"/>
          <w:sz w:val="32"/>
          <w:szCs w:val="32"/>
        </w:rPr>
        <w:t>，充分调动农民种粮积极性，扩大农村种粮面积。</w:t>
      </w:r>
      <w:r w:rsidRPr="009B4079">
        <w:rPr>
          <w:rFonts w:ascii="Times New Roman" w:eastAsia="方正仿宋_GBK" w:hAnsi="Times New Roman" w:cs="Times New Roman" w:hint="eastAsia"/>
          <w:sz w:val="32"/>
          <w:szCs w:val="32"/>
        </w:rPr>
        <w:t>做好粮食流通</w:t>
      </w:r>
      <w:r w:rsidR="00BC0A6E">
        <w:rPr>
          <w:rFonts w:ascii="Times New Roman" w:eastAsia="方正仿宋_GBK" w:hAnsi="Times New Roman" w:cs="Times New Roman" w:hint="eastAsia"/>
          <w:sz w:val="32"/>
          <w:szCs w:val="32"/>
        </w:rPr>
        <w:t>、耕地安全利用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、农产品监测等</w:t>
      </w:r>
      <w:r w:rsidRPr="009B4079">
        <w:rPr>
          <w:rFonts w:ascii="Times New Roman" w:eastAsia="方正仿宋_GBK" w:hAnsi="Times New Roman" w:cs="Times New Roman" w:hint="eastAsia"/>
          <w:sz w:val="32"/>
          <w:szCs w:val="32"/>
        </w:rPr>
        <w:t>，下功夫遏制“舌尖上的浪费”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427885" w:rsidRPr="00AF1842" w:rsidRDefault="00427885" w:rsidP="00390A62">
      <w:pPr>
        <w:overflowPunct w:val="0"/>
        <w:snapToGrid w:val="0"/>
        <w:spacing w:line="580" w:lineRule="atLeas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AF1842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二、强化现代农业基础支撑</w:t>
      </w:r>
    </w:p>
    <w:p w:rsidR="008F2CCA" w:rsidRDefault="008F2CCA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F1842">
        <w:rPr>
          <w:rFonts w:ascii="Times New Roman" w:eastAsia="方正仿宋_GBK" w:hAnsi="Times New Roman" w:cs="Times New Roman" w:hint="eastAsia"/>
          <w:b/>
          <w:sz w:val="32"/>
          <w:szCs w:val="32"/>
        </w:rPr>
        <w:t>（一）全面落实耕地保护硬措施。</w:t>
      </w:r>
      <w:r w:rsidRPr="009B4079">
        <w:rPr>
          <w:rFonts w:ascii="方正仿宋_GBK" w:eastAsia="方正仿宋_GBK" w:hAnsi="Times New Roman" w:cs="Times New Roman" w:hint="eastAsia"/>
          <w:sz w:val="32"/>
          <w:szCs w:val="32"/>
        </w:rPr>
        <w:t>强化耕地用途管制。</w:t>
      </w:r>
      <w:r w:rsidRPr="009B4079">
        <w:rPr>
          <w:rFonts w:ascii="Times New Roman" w:eastAsia="方正仿宋_GBK" w:hAnsi="Times New Roman" w:cs="Times New Roman" w:hint="eastAsia"/>
          <w:sz w:val="32"/>
          <w:szCs w:val="32"/>
        </w:rPr>
        <w:t>稳妥有序开展农村乱占耕地建房专项整治，强化工商资本流转农村土地全程监管，决不允许出现“先违法占地后补办手续”“少批多占”等情况。</w:t>
      </w:r>
    </w:p>
    <w:p w:rsidR="00E06C76" w:rsidRDefault="00C46BEF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F1842">
        <w:rPr>
          <w:rFonts w:ascii="Times New Roman" w:eastAsia="方正仿宋_GBK" w:hAnsi="Times New Roman" w:cs="Times New Roman" w:hint="eastAsia"/>
          <w:b/>
          <w:sz w:val="32"/>
          <w:szCs w:val="32"/>
        </w:rPr>
        <w:t>（</w:t>
      </w:r>
      <w:r w:rsidR="00BC54C3" w:rsidRPr="00AF1842">
        <w:rPr>
          <w:rFonts w:ascii="Times New Roman" w:eastAsia="方正仿宋_GBK" w:hAnsi="Times New Roman" w:cs="Times New Roman" w:hint="eastAsia"/>
          <w:b/>
          <w:sz w:val="32"/>
          <w:szCs w:val="32"/>
        </w:rPr>
        <w:t>二</w:t>
      </w:r>
      <w:r w:rsidRPr="00AF1842">
        <w:rPr>
          <w:rFonts w:ascii="Times New Roman" w:eastAsia="方正仿宋_GBK" w:hAnsi="Times New Roman" w:cs="Times New Roman" w:hint="eastAsia"/>
          <w:b/>
          <w:sz w:val="32"/>
          <w:szCs w:val="32"/>
        </w:rPr>
        <w:t>）</w:t>
      </w:r>
      <w:r w:rsidR="00BC54C3" w:rsidRPr="00AF1842">
        <w:rPr>
          <w:rFonts w:ascii="Times New Roman" w:eastAsia="方正仿宋_GBK" w:hAnsi="Times New Roman" w:cs="Times New Roman" w:hint="eastAsia"/>
          <w:b/>
          <w:sz w:val="32"/>
          <w:szCs w:val="32"/>
        </w:rPr>
        <w:t>做好高标准农田建设。</w:t>
      </w:r>
      <w:r w:rsidR="00BC54C3">
        <w:rPr>
          <w:rFonts w:ascii="Times New Roman" w:eastAsia="方正仿宋_GBK" w:hAnsi="Times New Roman" w:cs="Times New Roman" w:hint="eastAsia"/>
          <w:sz w:val="32"/>
          <w:szCs w:val="32"/>
        </w:rPr>
        <w:t>继续推动好辖区</w:t>
      </w:r>
      <w:r w:rsidR="00BC54C3">
        <w:rPr>
          <w:rFonts w:ascii="Times New Roman" w:eastAsia="方正仿宋_GBK" w:hAnsi="Times New Roman" w:cs="Times New Roman" w:hint="eastAsia"/>
          <w:sz w:val="32"/>
          <w:szCs w:val="32"/>
        </w:rPr>
        <w:t>3.3</w:t>
      </w:r>
      <w:r w:rsidR="00BC54C3">
        <w:rPr>
          <w:rFonts w:ascii="Times New Roman" w:eastAsia="方正仿宋_GBK" w:hAnsi="Times New Roman" w:cs="Times New Roman" w:hint="eastAsia"/>
          <w:sz w:val="32"/>
          <w:szCs w:val="32"/>
        </w:rPr>
        <w:t>万亩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高标准农田建设项目，涉及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个村，</w:t>
      </w:r>
      <w:r w:rsidRPr="009B4079">
        <w:rPr>
          <w:rFonts w:ascii="Times New Roman" w:eastAsia="方正仿宋_GBK" w:hAnsi="Times New Roman" w:cs="Times New Roman" w:hint="eastAsia"/>
          <w:sz w:val="32"/>
          <w:szCs w:val="32"/>
        </w:rPr>
        <w:t>高标准农田原则上全部用于粮食生产</w:t>
      </w:r>
      <w:r w:rsidR="00E337AC">
        <w:rPr>
          <w:rFonts w:ascii="Times New Roman" w:eastAsia="方正仿宋_GBK" w:hAnsi="Times New Roman" w:cs="Times New Roman" w:hint="eastAsia"/>
          <w:sz w:val="32"/>
          <w:szCs w:val="32"/>
        </w:rPr>
        <w:t>，将饭碗牢牢掌握在自己手中。</w:t>
      </w:r>
    </w:p>
    <w:p w:rsidR="00C46BEF" w:rsidRDefault="00E06C76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AF1842">
        <w:rPr>
          <w:rFonts w:ascii="Times New Roman" w:eastAsia="方正仿宋_GBK" w:hAnsi="Times New Roman" w:cs="Times New Roman" w:hint="eastAsia"/>
          <w:b/>
          <w:sz w:val="32"/>
          <w:szCs w:val="32"/>
        </w:rPr>
        <w:t>（三）培育新型主体。</w:t>
      </w:r>
      <w:r w:rsidR="00C46BEF">
        <w:rPr>
          <w:rFonts w:ascii="Times New Roman" w:eastAsia="方正仿宋_GBK" w:hAnsi="Times New Roman" w:cs="Times New Roman" w:hint="eastAsia"/>
          <w:sz w:val="32"/>
          <w:szCs w:val="32"/>
        </w:rPr>
        <w:t>培育壮大</w:t>
      </w:r>
      <w:r w:rsidR="00C46BEF" w:rsidRPr="009B4079">
        <w:rPr>
          <w:rFonts w:ascii="Times New Roman" w:eastAsia="方正仿宋_GBK" w:hAnsi="Times New Roman" w:cs="Times New Roman" w:hint="eastAsia"/>
          <w:sz w:val="32"/>
          <w:szCs w:val="32"/>
        </w:rPr>
        <w:t>新型农业经营主体</w:t>
      </w:r>
      <w:r w:rsidR="00C46BEF">
        <w:rPr>
          <w:rFonts w:ascii="Times New Roman" w:eastAsia="方正仿宋_GBK" w:hAnsi="Times New Roman" w:cs="Times New Roman" w:hint="eastAsia"/>
          <w:sz w:val="32"/>
          <w:szCs w:val="32"/>
        </w:rPr>
        <w:t>125</w:t>
      </w:r>
      <w:r w:rsidR="00B765DC">
        <w:rPr>
          <w:rFonts w:ascii="Times New Roman" w:eastAsia="方正仿宋_GBK" w:hAnsi="Times New Roman" w:cs="Times New Roman" w:hint="eastAsia"/>
          <w:sz w:val="32"/>
          <w:szCs w:val="32"/>
        </w:rPr>
        <w:t>家，为辖区农业生产提供强有力的企业支撑。</w:t>
      </w:r>
    </w:p>
    <w:p w:rsidR="00393A2B" w:rsidRDefault="00427885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B765DC">
        <w:rPr>
          <w:rFonts w:ascii="方正仿宋_GBK" w:eastAsia="方正仿宋_GBK" w:hAnsi="Times New Roman" w:cs="Times New Roman" w:hint="eastAsia"/>
          <w:b/>
          <w:sz w:val="32"/>
          <w:szCs w:val="32"/>
        </w:rPr>
        <w:t>（四）</w:t>
      </w:r>
      <w:r w:rsidR="00393A2B" w:rsidRPr="00B765DC">
        <w:rPr>
          <w:rFonts w:ascii="方正仿宋_GBK" w:eastAsia="方正仿宋_GBK" w:hAnsi="Times New Roman" w:cs="Times New Roman" w:hint="eastAsia"/>
          <w:b/>
          <w:sz w:val="32"/>
          <w:szCs w:val="32"/>
        </w:rPr>
        <w:t>提升耕地综合产能。</w:t>
      </w:r>
      <w:r w:rsidR="00393A2B" w:rsidRPr="009B4079">
        <w:rPr>
          <w:rFonts w:ascii="Times New Roman" w:eastAsia="方正仿宋_GBK" w:hAnsi="Times New Roman" w:cs="Times New Roman" w:hint="eastAsia"/>
          <w:sz w:val="32"/>
          <w:szCs w:val="32"/>
        </w:rPr>
        <w:t>深化</w:t>
      </w:r>
      <w:r w:rsidR="00393A2B">
        <w:rPr>
          <w:rFonts w:ascii="Times New Roman" w:eastAsia="方正仿宋_GBK" w:hAnsi="Times New Roman" w:cs="Times New Roman" w:hint="eastAsia"/>
          <w:sz w:val="32"/>
          <w:szCs w:val="32"/>
        </w:rPr>
        <w:t>农业生产</w:t>
      </w:r>
      <w:r w:rsidR="00393A2B" w:rsidRPr="009B4079">
        <w:rPr>
          <w:rFonts w:ascii="Times New Roman" w:eastAsia="方正仿宋_GBK" w:hAnsi="Times New Roman" w:cs="Times New Roman" w:hint="eastAsia"/>
          <w:sz w:val="32"/>
          <w:szCs w:val="32"/>
        </w:rPr>
        <w:t>社会化服务，加强撂荒地整治，支持村集体流转土地，减少土地撂荒现象。</w:t>
      </w:r>
    </w:p>
    <w:p w:rsidR="003C183C" w:rsidRPr="00B765DC" w:rsidRDefault="00930F26" w:rsidP="00390A62">
      <w:pPr>
        <w:overflowPunct w:val="0"/>
        <w:snapToGrid w:val="0"/>
        <w:spacing w:line="580" w:lineRule="atLeas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B765DC">
        <w:rPr>
          <w:rFonts w:ascii="方正黑体_GBK" w:eastAsia="方正黑体_GBK" w:hAnsi="Times New Roman" w:cs="Times New Roman" w:hint="eastAsia"/>
          <w:sz w:val="32"/>
          <w:szCs w:val="32"/>
        </w:rPr>
        <w:t>三、持续做好脱贫攻坚后续工作</w:t>
      </w:r>
    </w:p>
    <w:p w:rsidR="00356BB7" w:rsidRDefault="00CD40A7" w:rsidP="00390A62">
      <w:pPr>
        <w:overflowPunct w:val="0"/>
        <w:snapToGrid w:val="0"/>
        <w:spacing w:line="580" w:lineRule="atLeast"/>
        <w:ind w:firstLineChars="200" w:firstLine="643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B765DC">
        <w:rPr>
          <w:rFonts w:ascii="Times New Roman" w:eastAsia="方正仿宋_GBK" w:hAnsi="Times New Roman" w:cs="Times New Roman" w:hint="eastAsia"/>
          <w:b/>
          <w:sz w:val="32"/>
          <w:szCs w:val="32"/>
        </w:rPr>
        <w:t>（一）</w:t>
      </w:r>
      <w:r w:rsidR="00930F26" w:rsidRPr="00B765DC">
        <w:rPr>
          <w:rFonts w:ascii="Times New Roman" w:eastAsia="方正仿宋_GBK" w:hAnsi="Times New Roman" w:cs="Times New Roman" w:hint="eastAsia"/>
          <w:b/>
          <w:sz w:val="32"/>
          <w:szCs w:val="32"/>
        </w:rPr>
        <w:t>持续巩固脱贫</w:t>
      </w:r>
      <w:r w:rsidR="001D1434" w:rsidRPr="00B765DC">
        <w:rPr>
          <w:rFonts w:ascii="Times New Roman" w:eastAsia="方正仿宋_GBK" w:hAnsi="Times New Roman" w:cs="Times New Roman" w:hint="eastAsia"/>
          <w:b/>
          <w:sz w:val="32"/>
          <w:szCs w:val="32"/>
        </w:rPr>
        <w:t>攻坚</w:t>
      </w:r>
      <w:r w:rsidR="00930F26" w:rsidRPr="00B765DC">
        <w:rPr>
          <w:rFonts w:ascii="Times New Roman" w:eastAsia="方正仿宋_GBK" w:hAnsi="Times New Roman" w:cs="Times New Roman" w:hint="eastAsia"/>
          <w:b/>
          <w:sz w:val="32"/>
          <w:szCs w:val="32"/>
        </w:rPr>
        <w:t>成果</w:t>
      </w:r>
      <w:r w:rsidR="00356BB7" w:rsidRPr="00B765DC">
        <w:rPr>
          <w:rFonts w:ascii="Times New Roman" w:eastAsia="方正仿宋_GBK" w:hAnsi="Times New Roman" w:cs="Times New Roman" w:hint="eastAsia"/>
          <w:b/>
          <w:sz w:val="32"/>
          <w:szCs w:val="32"/>
        </w:rPr>
        <w:t>。</w:t>
      </w:r>
      <w:r w:rsidR="00930F26" w:rsidRPr="009B4079">
        <w:rPr>
          <w:rFonts w:ascii="方正仿宋_GBK" w:eastAsia="方正仿宋_GBK" w:hAnsi="Times New Roman" w:cs="Times New Roman" w:hint="eastAsia"/>
          <w:sz w:val="32"/>
          <w:szCs w:val="32"/>
        </w:rPr>
        <w:t>坚决守住不发生规模性返贫底线</w:t>
      </w:r>
      <w:r w:rsidR="00356BB7">
        <w:rPr>
          <w:rFonts w:ascii="方正仿宋_GBK" w:eastAsia="方正仿宋_GBK" w:hAnsi="Times New Roman" w:cs="Times New Roman" w:hint="eastAsia"/>
          <w:sz w:val="32"/>
          <w:szCs w:val="32"/>
        </w:rPr>
        <w:t>，严格落实</w:t>
      </w:r>
      <w:r w:rsidR="00930F26" w:rsidRPr="009B4079">
        <w:rPr>
          <w:rFonts w:ascii="方正仿宋_GBK" w:eastAsia="方正仿宋_GBK" w:hAnsi="Times New Roman" w:cs="Times New Roman" w:hint="eastAsia"/>
          <w:sz w:val="32"/>
          <w:szCs w:val="32"/>
        </w:rPr>
        <w:t>“两不愁三保障”</w:t>
      </w:r>
      <w:r w:rsidR="00356BB7">
        <w:rPr>
          <w:rFonts w:ascii="方正仿宋_GBK" w:eastAsia="方正仿宋_GBK" w:hAnsi="Times New Roman" w:cs="Times New Roman" w:hint="eastAsia"/>
          <w:sz w:val="32"/>
          <w:szCs w:val="32"/>
        </w:rPr>
        <w:t>及饮水安全</w:t>
      </w:r>
      <w:r w:rsidR="00930F26" w:rsidRPr="009B4079">
        <w:rPr>
          <w:rFonts w:ascii="方正仿宋_GBK" w:eastAsia="方正仿宋_GBK" w:hAnsi="Times New Roman" w:cs="Times New Roman" w:hint="eastAsia"/>
          <w:sz w:val="32"/>
          <w:szCs w:val="32"/>
        </w:rPr>
        <w:t>问题动态清零</w:t>
      </w:r>
      <w:r w:rsidR="00356BB7"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</w:p>
    <w:p w:rsidR="003427CE" w:rsidRDefault="003427CE" w:rsidP="00390A62">
      <w:pPr>
        <w:overflowPunct w:val="0"/>
        <w:snapToGrid w:val="0"/>
        <w:spacing w:line="580" w:lineRule="atLeast"/>
        <w:ind w:firstLineChars="200" w:firstLine="643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B765DC">
        <w:rPr>
          <w:rFonts w:ascii="方正仿宋_GBK" w:eastAsia="方正仿宋_GBK" w:hAnsi="Times New Roman" w:cs="Times New Roman" w:hint="eastAsia"/>
          <w:b/>
          <w:sz w:val="32"/>
          <w:szCs w:val="32"/>
        </w:rPr>
        <w:t>（二）</w:t>
      </w:r>
      <w:r w:rsidRPr="00B765DC">
        <w:rPr>
          <w:rFonts w:ascii="方正仿宋_GBK" w:eastAsia="方正仿宋_GBK" w:hAnsi="Times New Roman" w:cs="Times New Roman" w:hint="eastAsia"/>
          <w:b/>
          <w:sz w:val="32"/>
          <w:szCs w:val="32"/>
        </w:rPr>
        <w:t>强化重点人群监测帮扶</w:t>
      </w:r>
      <w:r w:rsidRPr="00B765DC">
        <w:rPr>
          <w:rFonts w:ascii="方正仿宋_GBK" w:eastAsia="方正仿宋_GBK" w:hAnsi="Times New Roman" w:cs="Times New Roman" w:hint="eastAsia"/>
          <w:b/>
          <w:sz w:val="32"/>
          <w:szCs w:val="32"/>
        </w:rPr>
        <w:t>。</w:t>
      </w:r>
      <w:r w:rsidR="000D29DF">
        <w:rPr>
          <w:rFonts w:ascii="方正仿宋_GBK" w:eastAsia="方正仿宋_GBK" w:hAnsi="Times New Roman" w:cs="Times New Roman" w:hint="eastAsia"/>
          <w:sz w:val="32"/>
          <w:szCs w:val="32"/>
        </w:rPr>
        <w:t>持续做好重点人群的检测和帮助工作</w:t>
      </w:r>
      <w:r w:rsidR="007B2D06">
        <w:rPr>
          <w:rFonts w:ascii="方正仿宋_GBK" w:eastAsia="方正仿宋_GBK" w:hAnsi="Times New Roman" w:cs="Times New Roman" w:hint="eastAsia"/>
          <w:sz w:val="32"/>
          <w:szCs w:val="32"/>
        </w:rPr>
        <w:t>，同时精准做好分类帮扶。</w:t>
      </w:r>
    </w:p>
    <w:p w:rsidR="007B2D06" w:rsidRDefault="007B2D06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B765DC">
        <w:rPr>
          <w:rFonts w:ascii="方正仿宋_GBK" w:eastAsia="方正仿宋_GBK" w:hAnsi="Times New Roman" w:cs="Times New Roman" w:hint="eastAsia"/>
          <w:b/>
          <w:sz w:val="32"/>
          <w:szCs w:val="32"/>
        </w:rPr>
        <w:t>（三）促进脱贫人口持续增收。</w:t>
      </w:r>
      <w:r w:rsidR="00930F26" w:rsidRPr="009B4079">
        <w:rPr>
          <w:rFonts w:ascii="方正仿宋_GBK" w:eastAsia="方正仿宋_GBK" w:hAnsi="Times New Roman" w:cs="Times New Roman" w:hint="eastAsia"/>
          <w:sz w:val="32"/>
          <w:szCs w:val="32"/>
        </w:rPr>
        <w:t>促进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辖区</w:t>
      </w:r>
      <w:r w:rsidR="00930F26">
        <w:rPr>
          <w:rFonts w:ascii="方正仿宋_GBK" w:eastAsia="方正仿宋_GBK" w:hAnsi="Times New Roman" w:cs="Times New Roman" w:hint="eastAsia"/>
          <w:sz w:val="32"/>
          <w:szCs w:val="32"/>
        </w:rPr>
        <w:t>254户733人</w:t>
      </w:r>
      <w:r w:rsidR="00930F26" w:rsidRPr="009B4079">
        <w:rPr>
          <w:rFonts w:ascii="方正仿宋_GBK" w:eastAsia="方正仿宋_GBK" w:hAnsi="Times New Roman" w:cs="Times New Roman" w:hint="eastAsia"/>
          <w:sz w:val="32"/>
          <w:szCs w:val="32"/>
        </w:rPr>
        <w:t>脱贫群众持续增收</w:t>
      </w:r>
      <w:r w:rsidR="00930F26">
        <w:rPr>
          <w:rFonts w:ascii="Times New Roman" w:eastAsia="方正仿宋_GBK" w:hAnsi="Times New Roman" w:cs="Times New Roman" w:hint="eastAsia"/>
          <w:sz w:val="32"/>
          <w:szCs w:val="32"/>
        </w:rPr>
        <w:t>，并按照上级的要求做好各类帮扶政策的落实落地</w:t>
      </w:r>
      <w:r w:rsidR="00930F26" w:rsidRPr="009B4079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E76B64" w:rsidRPr="00E76B64" w:rsidRDefault="00E76B64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B765DC">
        <w:rPr>
          <w:rFonts w:ascii="Times New Roman" w:eastAsia="方正仿宋_GBK" w:hAnsi="Times New Roman" w:cs="Times New Roman" w:hint="eastAsia"/>
          <w:b/>
          <w:sz w:val="32"/>
          <w:szCs w:val="32"/>
        </w:rPr>
        <w:t>（四）加快推进项目建设。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加快推进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352BE4">
        <w:rPr>
          <w:rFonts w:ascii="Times New Roman" w:eastAsia="方正仿宋_GBK" w:hAnsi="Times New Roman" w:cs="Times New Roman" w:hint="eastAsia"/>
          <w:sz w:val="32"/>
          <w:szCs w:val="32"/>
        </w:rPr>
        <w:t>500</w:t>
      </w:r>
      <w:r w:rsidR="00352BE4">
        <w:rPr>
          <w:rFonts w:ascii="Times New Roman" w:eastAsia="方正仿宋_GBK" w:hAnsi="Times New Roman" w:cs="Times New Roman" w:hint="eastAsia"/>
          <w:sz w:val="32"/>
          <w:szCs w:val="32"/>
        </w:rPr>
        <w:t>万</w:t>
      </w:r>
      <w:r w:rsidR="00352BE4" w:rsidRPr="00D41325">
        <w:rPr>
          <w:rFonts w:ascii="Times New Roman" w:eastAsia="方正仿宋_GBK" w:hAnsi="Times New Roman" w:cs="Times New Roman" w:hint="eastAsia"/>
          <w:sz w:val="32"/>
          <w:szCs w:val="32"/>
        </w:rPr>
        <w:t>乡村振兴补助资金项目</w:t>
      </w:r>
      <w:r w:rsidR="00E748D4">
        <w:rPr>
          <w:rFonts w:ascii="Times New Roman" w:eastAsia="方正仿宋_GBK" w:hAnsi="Times New Roman" w:cs="Times New Roman" w:hint="eastAsia"/>
          <w:sz w:val="32"/>
          <w:szCs w:val="32"/>
        </w:rPr>
        <w:t>建设</w:t>
      </w:r>
      <w:r w:rsidR="00352BE4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E748D4">
        <w:rPr>
          <w:rFonts w:ascii="Times New Roman" w:eastAsia="方正仿宋_GBK" w:hAnsi="Times New Roman" w:cs="Times New Roman" w:hint="eastAsia"/>
          <w:sz w:val="32"/>
          <w:szCs w:val="32"/>
        </w:rPr>
        <w:t>高效推进</w:t>
      </w:r>
      <w:r w:rsidRPr="00D41325">
        <w:rPr>
          <w:rFonts w:ascii="Times New Roman" w:eastAsia="方正仿宋_GBK" w:hAnsi="Times New Roman" w:cs="Times New Roman" w:hint="eastAsia"/>
          <w:sz w:val="32"/>
          <w:szCs w:val="32"/>
        </w:rPr>
        <w:t>智慧蚕桑</w:t>
      </w:r>
      <w:r w:rsidR="00E748D4"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 w:rsidRPr="00D41325"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proofErr w:type="gramStart"/>
      <w:r w:rsidRPr="00D41325">
        <w:rPr>
          <w:rFonts w:ascii="Times New Roman" w:eastAsia="方正仿宋_GBK" w:hAnsi="Times New Roman" w:cs="Times New Roman" w:hint="eastAsia"/>
          <w:sz w:val="32"/>
          <w:szCs w:val="32"/>
        </w:rPr>
        <w:t>桑多元化</w:t>
      </w:r>
      <w:proofErr w:type="gramEnd"/>
      <w:r w:rsidRPr="00D41325">
        <w:rPr>
          <w:rFonts w:ascii="Times New Roman" w:eastAsia="方正仿宋_GBK" w:hAnsi="Times New Roman" w:cs="Times New Roman" w:hint="eastAsia"/>
          <w:sz w:val="32"/>
          <w:szCs w:val="32"/>
        </w:rPr>
        <w:t>利用（桑枝</w:t>
      </w:r>
      <w:proofErr w:type="gramStart"/>
      <w:r w:rsidRPr="00D41325">
        <w:rPr>
          <w:rFonts w:ascii="Times New Roman" w:eastAsia="方正仿宋_GBK" w:hAnsi="Times New Roman" w:cs="Times New Roman" w:hint="eastAsia"/>
          <w:sz w:val="32"/>
          <w:szCs w:val="32"/>
        </w:rPr>
        <w:t>菌</w:t>
      </w:r>
      <w:proofErr w:type="gramEnd"/>
      <w:r w:rsidRPr="00D41325">
        <w:rPr>
          <w:rFonts w:ascii="Times New Roman" w:eastAsia="方正仿宋_GBK" w:hAnsi="Times New Roman" w:cs="Times New Roman" w:hint="eastAsia"/>
          <w:sz w:val="32"/>
          <w:szCs w:val="32"/>
        </w:rPr>
        <w:t>栽种大棚）项目</w:t>
      </w:r>
      <w:r w:rsidR="00AC1D53">
        <w:rPr>
          <w:rFonts w:ascii="Times New Roman" w:eastAsia="方正仿宋_GBK" w:hAnsi="Times New Roman" w:cs="Times New Roman" w:hint="eastAsia"/>
          <w:sz w:val="32"/>
          <w:szCs w:val="32"/>
        </w:rPr>
        <w:t>尽快落地落实</w:t>
      </w:r>
      <w:r w:rsidRPr="00D4132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930F26" w:rsidRPr="007B2D06" w:rsidRDefault="007B2D06" w:rsidP="00390A62">
      <w:pPr>
        <w:overflowPunct w:val="0"/>
        <w:snapToGrid w:val="0"/>
        <w:spacing w:line="580" w:lineRule="atLeast"/>
        <w:ind w:firstLineChars="200" w:firstLine="643"/>
        <w:rPr>
          <w:rFonts w:ascii="方正仿宋_GBK" w:eastAsia="方正仿宋_GBK" w:hAnsi="Times New Roman" w:cs="Times New Roman"/>
          <w:sz w:val="32"/>
          <w:szCs w:val="32"/>
        </w:rPr>
      </w:pPr>
      <w:r w:rsidRPr="00E748D4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（</w:t>
      </w:r>
      <w:r w:rsidR="00AC1D53" w:rsidRPr="00E748D4">
        <w:rPr>
          <w:rFonts w:ascii="Times New Roman" w:eastAsia="方正仿宋_GBK" w:hAnsi="Times New Roman" w:cs="Times New Roman" w:hint="eastAsia"/>
          <w:b/>
          <w:sz w:val="32"/>
          <w:szCs w:val="32"/>
        </w:rPr>
        <w:t>五</w:t>
      </w:r>
      <w:r w:rsidRPr="00E748D4">
        <w:rPr>
          <w:rFonts w:ascii="Times New Roman" w:eastAsia="方正仿宋_GBK" w:hAnsi="Times New Roman" w:cs="Times New Roman" w:hint="eastAsia"/>
          <w:b/>
          <w:sz w:val="32"/>
          <w:szCs w:val="32"/>
        </w:rPr>
        <w:t>）</w:t>
      </w:r>
      <w:r w:rsidR="001D1434" w:rsidRPr="00E748D4">
        <w:rPr>
          <w:rFonts w:ascii="Times New Roman" w:eastAsia="方正仿宋_GBK" w:hAnsi="Times New Roman" w:cs="Times New Roman" w:hint="eastAsia"/>
          <w:b/>
          <w:sz w:val="32"/>
          <w:szCs w:val="32"/>
        </w:rPr>
        <w:t>落实领导联系机制。</w:t>
      </w:r>
      <w:r w:rsidR="00930F26">
        <w:rPr>
          <w:rFonts w:ascii="Times New Roman" w:eastAsia="方正仿宋_GBK" w:hAnsi="Times New Roman" w:cs="Times New Roman" w:hint="eastAsia"/>
          <w:sz w:val="32"/>
          <w:szCs w:val="32"/>
        </w:rPr>
        <w:t>要</w:t>
      </w:r>
      <w:r w:rsidR="00930F26" w:rsidRPr="009B4079">
        <w:rPr>
          <w:rFonts w:ascii="Times New Roman" w:eastAsia="方正仿宋_GBK" w:hAnsi="Times New Roman" w:cs="Times New Roman" w:hint="eastAsia"/>
          <w:sz w:val="32"/>
          <w:szCs w:val="32"/>
        </w:rPr>
        <w:t>落实好区领导联系乡村振兴工作机制，大力推进乡村振兴重点帮扶</w:t>
      </w:r>
      <w:proofErr w:type="gramStart"/>
      <w:r w:rsidR="00930F26" w:rsidRPr="009B4079">
        <w:rPr>
          <w:rFonts w:ascii="Times New Roman" w:eastAsia="方正仿宋_GBK" w:hAnsi="Times New Roman" w:cs="Times New Roman" w:hint="eastAsia"/>
          <w:sz w:val="32"/>
          <w:szCs w:val="32"/>
        </w:rPr>
        <w:t>村</w:t>
      </w:r>
      <w:r w:rsidR="00930F26">
        <w:rPr>
          <w:rFonts w:ascii="Times New Roman" w:eastAsia="方正仿宋_GBK" w:hAnsi="Times New Roman" w:cs="Times New Roman" w:hint="eastAsia"/>
          <w:sz w:val="32"/>
          <w:szCs w:val="32"/>
        </w:rPr>
        <w:t>阳彪村</w:t>
      </w:r>
      <w:proofErr w:type="gramEnd"/>
      <w:r w:rsidR="00930F26">
        <w:rPr>
          <w:rFonts w:ascii="Times New Roman" w:eastAsia="方正仿宋_GBK" w:hAnsi="Times New Roman" w:cs="Times New Roman" w:hint="eastAsia"/>
          <w:sz w:val="32"/>
          <w:szCs w:val="32"/>
        </w:rPr>
        <w:t>和乡村振兴先行示范村铁家村的</w:t>
      </w:r>
      <w:r w:rsidR="00930F26">
        <w:rPr>
          <w:rFonts w:ascii="Times New Roman" w:eastAsia="方正仿宋_GBK" w:hAnsi="Times New Roman" w:cs="Times New Roman" w:hint="eastAsia"/>
          <w:sz w:val="32"/>
          <w:szCs w:val="32"/>
        </w:rPr>
        <w:t>3-5</w:t>
      </w:r>
      <w:r w:rsidR="00930F26">
        <w:rPr>
          <w:rFonts w:ascii="Times New Roman" w:eastAsia="方正仿宋_GBK" w:hAnsi="Times New Roman" w:cs="Times New Roman" w:hint="eastAsia"/>
          <w:sz w:val="32"/>
          <w:szCs w:val="32"/>
        </w:rPr>
        <w:t>年的乡村振兴</w:t>
      </w:r>
      <w:r w:rsidR="00930F26" w:rsidRPr="009B4079">
        <w:rPr>
          <w:rFonts w:ascii="Times New Roman" w:eastAsia="方正仿宋_GBK" w:hAnsi="Times New Roman" w:cs="Times New Roman" w:hint="eastAsia"/>
          <w:sz w:val="32"/>
          <w:szCs w:val="32"/>
        </w:rPr>
        <w:t>发展规划落地落实。</w:t>
      </w:r>
    </w:p>
    <w:p w:rsidR="00930F26" w:rsidRPr="00E748D4" w:rsidRDefault="001D1434" w:rsidP="00390A62">
      <w:pPr>
        <w:overflowPunct w:val="0"/>
        <w:snapToGrid w:val="0"/>
        <w:spacing w:line="580" w:lineRule="atLeas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E748D4">
        <w:rPr>
          <w:rFonts w:ascii="方正黑体_GBK" w:eastAsia="方正黑体_GBK" w:hAnsi="Times New Roman" w:cs="Times New Roman" w:hint="eastAsia"/>
          <w:sz w:val="32"/>
          <w:szCs w:val="32"/>
        </w:rPr>
        <w:t>四、聚焦特色高效农业促乡村发展</w:t>
      </w:r>
    </w:p>
    <w:p w:rsidR="00274C89" w:rsidRDefault="00513147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748D4">
        <w:rPr>
          <w:rFonts w:ascii="Times New Roman" w:eastAsia="方正仿宋_GBK" w:hAnsi="Times New Roman" w:cs="Times New Roman" w:hint="eastAsia"/>
          <w:b/>
          <w:sz w:val="32"/>
          <w:szCs w:val="32"/>
        </w:rPr>
        <w:t>（一）</w:t>
      </w:r>
      <w:r w:rsidRPr="00E748D4">
        <w:rPr>
          <w:rFonts w:ascii="Times New Roman" w:eastAsia="方正仿宋_GBK" w:hAnsi="Times New Roman" w:cs="Times New Roman" w:hint="eastAsia"/>
          <w:b/>
          <w:sz w:val="32"/>
          <w:szCs w:val="32"/>
        </w:rPr>
        <w:t>盘活云门现代农业园园区</w:t>
      </w:r>
      <w:r w:rsidRPr="00E748D4">
        <w:rPr>
          <w:rFonts w:ascii="Times New Roman" w:eastAsia="方正仿宋_GBK" w:hAnsi="Times New Roman" w:cs="Times New Roman" w:hint="eastAsia"/>
          <w:b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继续</w:t>
      </w:r>
      <w:r w:rsidR="00274C89">
        <w:rPr>
          <w:rFonts w:ascii="Times New Roman" w:eastAsia="方正仿宋_GBK" w:hAnsi="Times New Roman" w:cs="Times New Roman" w:hint="eastAsia"/>
          <w:sz w:val="32"/>
          <w:szCs w:val="32"/>
        </w:rPr>
        <w:t>盘活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云门现代农业产业园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274C89">
        <w:rPr>
          <w:rFonts w:ascii="Times New Roman" w:eastAsia="方正仿宋_GBK" w:hAnsi="Times New Roman" w:cs="Times New Roman" w:hint="eastAsia"/>
          <w:sz w:val="32"/>
          <w:szCs w:val="32"/>
        </w:rPr>
        <w:t>做好农业项目的招商引资工作，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做好乡村旅游融合发展接二连三提档转型升级，如青瓦台、水韵乡间、傲康威食品初加工、天鹅谷等</w:t>
      </w:r>
      <w:r w:rsidR="00274C89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513147" w:rsidRDefault="00274C89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3F3B50">
        <w:rPr>
          <w:rFonts w:ascii="Times New Roman" w:eastAsia="方正仿宋_GBK" w:hAnsi="Times New Roman" w:cs="Times New Roman" w:hint="eastAsia"/>
          <w:b/>
          <w:sz w:val="32"/>
          <w:szCs w:val="32"/>
        </w:rPr>
        <w:t>（二）</w:t>
      </w:r>
      <w:r w:rsidR="00513147" w:rsidRPr="003F3B50">
        <w:rPr>
          <w:rFonts w:ascii="Times New Roman" w:eastAsia="方正仿宋_GBK" w:hAnsi="Times New Roman" w:cs="Times New Roman" w:hint="eastAsia"/>
          <w:b/>
          <w:sz w:val="32"/>
          <w:szCs w:val="32"/>
        </w:rPr>
        <w:t>打造知名采摘休闲垂钓基地</w:t>
      </w:r>
      <w:r w:rsidR="005953E2" w:rsidRPr="003F3B50">
        <w:rPr>
          <w:rFonts w:ascii="Times New Roman" w:eastAsia="方正仿宋_GBK" w:hAnsi="Times New Roman" w:cs="Times New Roman" w:hint="eastAsia"/>
          <w:b/>
          <w:sz w:val="32"/>
          <w:szCs w:val="32"/>
        </w:rPr>
        <w:t>。</w:t>
      </w:r>
      <w:r w:rsidR="005953E2">
        <w:rPr>
          <w:rFonts w:ascii="Times New Roman" w:eastAsia="方正仿宋_GBK" w:hAnsi="Times New Roman" w:cs="Times New Roman" w:hint="eastAsia"/>
          <w:sz w:val="32"/>
          <w:szCs w:val="32"/>
        </w:rPr>
        <w:t>利用云门区位优势，</w:t>
      </w:r>
      <w:proofErr w:type="gramStart"/>
      <w:r w:rsidR="005953E2">
        <w:rPr>
          <w:rFonts w:ascii="Times New Roman" w:eastAsia="方正仿宋_GBK" w:hAnsi="Times New Roman" w:cs="Times New Roman" w:hint="eastAsia"/>
          <w:sz w:val="32"/>
          <w:szCs w:val="32"/>
        </w:rPr>
        <w:t>打造合肖路</w:t>
      </w:r>
      <w:proofErr w:type="gramEnd"/>
      <w:r w:rsidR="005953E2">
        <w:rPr>
          <w:rFonts w:ascii="Times New Roman" w:eastAsia="方正仿宋_GBK" w:hAnsi="Times New Roman" w:cs="Times New Roman" w:hint="eastAsia"/>
          <w:sz w:val="32"/>
          <w:szCs w:val="32"/>
        </w:rPr>
        <w:t>沿线</w:t>
      </w:r>
      <w:r w:rsidR="00513147">
        <w:rPr>
          <w:rFonts w:ascii="Times New Roman" w:eastAsia="方正仿宋_GBK" w:hAnsi="Times New Roman" w:cs="Times New Roman" w:hint="eastAsia"/>
          <w:sz w:val="32"/>
          <w:szCs w:val="32"/>
        </w:rPr>
        <w:t>大碑、石</w:t>
      </w:r>
      <w:proofErr w:type="gramStart"/>
      <w:r w:rsidR="00513147">
        <w:rPr>
          <w:rFonts w:ascii="Times New Roman" w:eastAsia="方正仿宋_GBK" w:hAnsi="Times New Roman" w:cs="Times New Roman" w:hint="eastAsia"/>
          <w:sz w:val="32"/>
          <w:szCs w:val="32"/>
        </w:rPr>
        <w:t>簸</w:t>
      </w:r>
      <w:proofErr w:type="gramEnd"/>
      <w:r w:rsidR="0051314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CB5223">
        <w:rPr>
          <w:rFonts w:ascii="Times New Roman" w:eastAsia="方正仿宋_GBK" w:hAnsi="Times New Roman" w:cs="Times New Roman" w:hint="eastAsia"/>
          <w:sz w:val="32"/>
          <w:szCs w:val="32"/>
        </w:rPr>
        <w:t>铁家、</w:t>
      </w:r>
      <w:r w:rsidR="00513147">
        <w:rPr>
          <w:rFonts w:ascii="Times New Roman" w:eastAsia="方正仿宋_GBK" w:hAnsi="Times New Roman" w:cs="Times New Roman" w:hint="eastAsia"/>
          <w:sz w:val="32"/>
          <w:szCs w:val="32"/>
        </w:rPr>
        <w:t>天龙等草莓、蓝</w:t>
      </w:r>
      <w:proofErr w:type="gramStart"/>
      <w:r w:rsidR="00513147">
        <w:rPr>
          <w:rFonts w:ascii="Times New Roman" w:eastAsia="方正仿宋_GBK" w:hAnsi="Times New Roman" w:cs="Times New Roman" w:hint="eastAsia"/>
          <w:sz w:val="32"/>
          <w:szCs w:val="32"/>
        </w:rPr>
        <w:t>莓</w:t>
      </w:r>
      <w:proofErr w:type="gramEnd"/>
      <w:r w:rsidR="0051314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CB5223">
        <w:rPr>
          <w:rFonts w:ascii="Times New Roman" w:eastAsia="方正仿宋_GBK" w:hAnsi="Times New Roman" w:cs="Times New Roman" w:hint="eastAsia"/>
          <w:sz w:val="32"/>
          <w:szCs w:val="32"/>
        </w:rPr>
        <w:t>桑葚、柑橘等</w:t>
      </w:r>
      <w:r w:rsidR="00513147">
        <w:rPr>
          <w:rFonts w:ascii="Times New Roman" w:eastAsia="方正仿宋_GBK" w:hAnsi="Times New Roman" w:cs="Times New Roman" w:hint="eastAsia"/>
          <w:sz w:val="32"/>
          <w:szCs w:val="32"/>
        </w:rPr>
        <w:t>特优经果采摘点</w:t>
      </w:r>
      <w:r w:rsidR="00B91F9D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513147">
        <w:rPr>
          <w:rFonts w:ascii="Times New Roman" w:eastAsia="方正仿宋_GBK" w:hAnsi="Times New Roman" w:cs="Times New Roman" w:hint="eastAsia"/>
          <w:sz w:val="32"/>
          <w:szCs w:val="32"/>
        </w:rPr>
        <w:t>石</w:t>
      </w:r>
      <w:proofErr w:type="gramStart"/>
      <w:r w:rsidR="00513147">
        <w:rPr>
          <w:rFonts w:ascii="Times New Roman" w:eastAsia="方正仿宋_GBK" w:hAnsi="Times New Roman" w:cs="Times New Roman" w:hint="eastAsia"/>
          <w:sz w:val="32"/>
          <w:szCs w:val="32"/>
        </w:rPr>
        <w:t>簸</w:t>
      </w:r>
      <w:proofErr w:type="gramEnd"/>
      <w:r w:rsidR="00513147">
        <w:rPr>
          <w:rFonts w:ascii="Times New Roman" w:eastAsia="方正仿宋_GBK" w:hAnsi="Times New Roman" w:cs="Times New Roman" w:hint="eastAsia"/>
          <w:sz w:val="32"/>
          <w:szCs w:val="32"/>
        </w:rPr>
        <w:t>、天龙、吉福、冠山、龙塘休闲垂钓圣地等。</w:t>
      </w:r>
    </w:p>
    <w:p w:rsidR="00D94DA2" w:rsidRDefault="00B91F9D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3F3B50">
        <w:rPr>
          <w:rFonts w:ascii="Times New Roman" w:eastAsia="方正仿宋_GBK" w:hAnsi="Times New Roman" w:cs="Times New Roman" w:hint="eastAsia"/>
          <w:b/>
          <w:sz w:val="32"/>
          <w:szCs w:val="32"/>
        </w:rPr>
        <w:t>（三）</w:t>
      </w:r>
      <w:r w:rsidR="00D94DA2" w:rsidRPr="003F3B50">
        <w:rPr>
          <w:rFonts w:ascii="Times New Roman" w:eastAsia="方正仿宋_GBK" w:hAnsi="Times New Roman" w:cs="Times New Roman" w:hint="eastAsia"/>
          <w:b/>
          <w:sz w:val="32"/>
          <w:szCs w:val="32"/>
        </w:rPr>
        <w:t>推进乡村绿色发展。</w:t>
      </w:r>
      <w:r w:rsidR="00D94DA2" w:rsidRPr="009B4079">
        <w:rPr>
          <w:rFonts w:ascii="Times New Roman" w:eastAsia="方正仿宋_GBK" w:hAnsi="Times New Roman" w:cs="Times New Roman" w:hint="eastAsia"/>
          <w:sz w:val="32"/>
          <w:szCs w:val="32"/>
        </w:rPr>
        <w:t>加强农业面源污染综合治理，</w:t>
      </w:r>
      <w:r w:rsidR="0033014C">
        <w:rPr>
          <w:rFonts w:ascii="Times New Roman" w:eastAsia="方正仿宋_GBK" w:hAnsi="Times New Roman" w:cs="Times New Roman" w:hint="eastAsia"/>
          <w:sz w:val="32"/>
          <w:szCs w:val="32"/>
        </w:rPr>
        <w:t>深入推进</w:t>
      </w:r>
      <w:r w:rsidR="00BC0A6E">
        <w:rPr>
          <w:rFonts w:ascii="Times New Roman" w:eastAsia="方正仿宋_GBK" w:hAnsi="Times New Roman" w:cs="Times New Roman" w:hint="eastAsia"/>
          <w:sz w:val="32"/>
          <w:szCs w:val="32"/>
        </w:rPr>
        <w:t>化肥农药减量增效</w:t>
      </w:r>
      <w:r w:rsidR="0033014C">
        <w:rPr>
          <w:rFonts w:ascii="Times New Roman" w:eastAsia="方正仿宋_GBK" w:hAnsi="Times New Roman" w:cs="Times New Roman" w:hint="eastAsia"/>
          <w:sz w:val="32"/>
          <w:szCs w:val="32"/>
        </w:rPr>
        <w:t>行动</w:t>
      </w:r>
      <w:r w:rsidR="00BC0A6E">
        <w:rPr>
          <w:rFonts w:eastAsia="方正仿宋_GBK" w:hint="eastAsia"/>
          <w:kern w:val="0"/>
          <w:sz w:val="32"/>
        </w:rPr>
        <w:t>（</w:t>
      </w:r>
      <w:r w:rsidR="00BC0A6E" w:rsidRPr="00C63C7B">
        <w:rPr>
          <w:rFonts w:ascii="Calibri" w:eastAsia="方正仿宋_GBK" w:hAnsi="Calibri" w:cs="Times New Roman" w:hint="eastAsia"/>
          <w:kern w:val="0"/>
          <w:sz w:val="32"/>
        </w:rPr>
        <w:t>化肥、农药使用量分别减少</w:t>
      </w:r>
      <w:r w:rsidR="00BC0A6E" w:rsidRPr="00C63C7B">
        <w:rPr>
          <w:rFonts w:ascii="Calibri" w:eastAsia="方正仿宋_GBK" w:hAnsi="Calibri" w:cs="Times New Roman" w:hint="eastAsia"/>
          <w:kern w:val="0"/>
          <w:sz w:val="32"/>
        </w:rPr>
        <w:t>0.05%</w:t>
      </w:r>
      <w:r w:rsidR="00BC0A6E" w:rsidRPr="00C63C7B">
        <w:rPr>
          <w:rFonts w:ascii="Calibri" w:eastAsia="方正仿宋_GBK" w:hAnsi="Calibri" w:cs="Times New Roman" w:hint="eastAsia"/>
          <w:kern w:val="0"/>
          <w:sz w:val="32"/>
        </w:rPr>
        <w:t>、</w:t>
      </w:r>
      <w:r w:rsidR="00BC0A6E" w:rsidRPr="00C63C7B">
        <w:rPr>
          <w:rFonts w:ascii="Calibri" w:eastAsia="方正仿宋_GBK" w:hAnsi="Calibri" w:cs="Times New Roman" w:hint="eastAsia"/>
          <w:kern w:val="0"/>
          <w:sz w:val="32"/>
        </w:rPr>
        <w:t>0.1%</w:t>
      </w:r>
      <w:r w:rsidR="00BC0A6E" w:rsidRPr="00C63C7B">
        <w:rPr>
          <w:rFonts w:ascii="Calibri" w:eastAsia="方正仿宋_GBK" w:hAnsi="Calibri" w:cs="Times New Roman" w:hint="eastAsia"/>
          <w:kern w:val="0"/>
          <w:sz w:val="32"/>
        </w:rPr>
        <w:t>左右</w:t>
      </w:r>
      <w:r w:rsidR="00BC0A6E">
        <w:rPr>
          <w:rFonts w:eastAsia="方正仿宋_GBK" w:hint="eastAsia"/>
          <w:kern w:val="0"/>
          <w:sz w:val="32"/>
        </w:rPr>
        <w:t>）</w:t>
      </w:r>
      <w:r w:rsidR="0033014C">
        <w:rPr>
          <w:rFonts w:eastAsia="方正仿宋_GBK" w:hint="eastAsia"/>
          <w:kern w:val="0"/>
          <w:sz w:val="32"/>
        </w:rPr>
        <w:t>。</w:t>
      </w:r>
      <w:r w:rsidR="00D94DA2" w:rsidRPr="009B4079">
        <w:rPr>
          <w:rFonts w:ascii="Times New Roman" w:eastAsia="方正仿宋_GBK" w:hAnsi="Times New Roman" w:cs="Times New Roman" w:hint="eastAsia"/>
          <w:sz w:val="32"/>
          <w:szCs w:val="32"/>
        </w:rPr>
        <w:t>推进</w:t>
      </w:r>
      <w:r w:rsidR="002E106F">
        <w:rPr>
          <w:rFonts w:ascii="Times New Roman" w:eastAsia="方正仿宋_GBK" w:hAnsi="Times New Roman" w:cs="Times New Roman" w:hint="eastAsia"/>
          <w:sz w:val="32"/>
          <w:szCs w:val="32"/>
        </w:rPr>
        <w:t>阳彪</w:t>
      </w:r>
      <w:r w:rsidR="00D94DA2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2E106F">
        <w:rPr>
          <w:rFonts w:ascii="Times New Roman" w:eastAsia="方正仿宋_GBK" w:hAnsi="Times New Roman" w:cs="Times New Roman" w:hint="eastAsia"/>
          <w:sz w:val="32"/>
          <w:szCs w:val="32"/>
        </w:rPr>
        <w:t>石</w:t>
      </w:r>
      <w:proofErr w:type="gramStart"/>
      <w:r w:rsidR="002E106F">
        <w:rPr>
          <w:rFonts w:ascii="Times New Roman" w:eastAsia="方正仿宋_GBK" w:hAnsi="Times New Roman" w:cs="Times New Roman" w:hint="eastAsia"/>
          <w:sz w:val="32"/>
          <w:szCs w:val="32"/>
        </w:rPr>
        <w:t>簸</w:t>
      </w:r>
      <w:proofErr w:type="gramEnd"/>
      <w:r w:rsidR="00D94DA2">
        <w:rPr>
          <w:rFonts w:ascii="Times New Roman" w:eastAsia="方正仿宋_GBK" w:hAnsi="Times New Roman" w:cs="Times New Roman" w:hint="eastAsia"/>
          <w:sz w:val="32"/>
          <w:szCs w:val="32"/>
        </w:rPr>
        <w:t>、天星、高龙</w:t>
      </w:r>
      <w:r w:rsidR="00D94DA2">
        <w:rPr>
          <w:rFonts w:ascii="Times New Roman" w:eastAsia="方正仿宋_GBK" w:hAnsi="Times New Roman" w:cs="Times New Roman" w:hint="eastAsia"/>
          <w:sz w:val="32"/>
          <w:szCs w:val="32"/>
        </w:rPr>
        <w:t>25</w:t>
      </w:r>
      <w:r w:rsidR="00D94DA2">
        <w:rPr>
          <w:rFonts w:ascii="Times New Roman" w:eastAsia="方正仿宋_GBK" w:hAnsi="Times New Roman" w:cs="Times New Roman" w:hint="eastAsia"/>
          <w:sz w:val="32"/>
          <w:szCs w:val="32"/>
        </w:rPr>
        <w:t>户</w:t>
      </w:r>
      <w:r w:rsidR="00BB2EC5">
        <w:rPr>
          <w:rFonts w:ascii="Times New Roman" w:eastAsia="方正仿宋_GBK" w:hAnsi="Times New Roman" w:cs="Times New Roman" w:hint="eastAsia"/>
          <w:sz w:val="32"/>
          <w:szCs w:val="32"/>
        </w:rPr>
        <w:t>以上重点聚集区污水处理项目</w:t>
      </w:r>
      <w:r w:rsidR="00D94DA2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2E106F">
        <w:rPr>
          <w:rFonts w:ascii="Times New Roman" w:eastAsia="方正仿宋_GBK" w:hAnsi="Times New Roman" w:cs="Times New Roman" w:hint="eastAsia"/>
          <w:sz w:val="32"/>
          <w:szCs w:val="32"/>
        </w:rPr>
        <w:t>深化落实河长制，全面推行</w:t>
      </w:r>
      <w:r w:rsidR="00BC0A6E">
        <w:rPr>
          <w:rFonts w:ascii="Times New Roman" w:eastAsia="方正仿宋_GBK" w:hAnsi="Times New Roman" w:cs="Times New Roman" w:hint="eastAsia"/>
          <w:sz w:val="32"/>
          <w:szCs w:val="32"/>
        </w:rPr>
        <w:t>林长制。</w:t>
      </w:r>
    </w:p>
    <w:p w:rsidR="00B91F9D" w:rsidRPr="003F3B50" w:rsidRDefault="0033014C" w:rsidP="00390A62">
      <w:pPr>
        <w:overflowPunct w:val="0"/>
        <w:snapToGrid w:val="0"/>
        <w:spacing w:line="580" w:lineRule="atLeas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3F3B50">
        <w:rPr>
          <w:rFonts w:ascii="方正黑体_GBK" w:eastAsia="方正黑体_GBK" w:hAnsi="Times New Roman" w:cs="Times New Roman" w:hint="eastAsia"/>
          <w:sz w:val="32"/>
          <w:szCs w:val="32"/>
        </w:rPr>
        <w:t>五、扎实稳妥推进乡村建设</w:t>
      </w:r>
    </w:p>
    <w:p w:rsidR="001D1434" w:rsidRPr="00513147" w:rsidRDefault="004A2AB4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3F3B50">
        <w:rPr>
          <w:rFonts w:ascii="Times New Roman" w:eastAsia="方正仿宋_GBK" w:hAnsi="Times New Roman" w:cs="Times New Roman" w:hint="eastAsia"/>
          <w:b/>
          <w:sz w:val="32"/>
          <w:szCs w:val="32"/>
        </w:rPr>
        <w:t>（</w:t>
      </w:r>
      <w:r w:rsidR="00BE064D" w:rsidRPr="003F3B50">
        <w:rPr>
          <w:rFonts w:ascii="Times New Roman" w:eastAsia="方正仿宋_GBK" w:hAnsi="Times New Roman" w:cs="Times New Roman" w:hint="eastAsia"/>
          <w:b/>
          <w:sz w:val="32"/>
          <w:szCs w:val="32"/>
        </w:rPr>
        <w:t>一</w:t>
      </w:r>
      <w:r w:rsidRPr="003F3B50">
        <w:rPr>
          <w:rFonts w:ascii="Times New Roman" w:eastAsia="方正仿宋_GBK" w:hAnsi="Times New Roman" w:cs="Times New Roman" w:hint="eastAsia"/>
          <w:b/>
          <w:sz w:val="32"/>
          <w:szCs w:val="32"/>
        </w:rPr>
        <w:t>）</w:t>
      </w:r>
      <w:r w:rsidR="00F61A06" w:rsidRPr="003F3B50">
        <w:rPr>
          <w:rFonts w:ascii="Times New Roman" w:eastAsia="方正仿宋_GBK" w:hAnsi="Times New Roman" w:cs="Times New Roman" w:hint="eastAsia"/>
          <w:b/>
          <w:sz w:val="32"/>
          <w:szCs w:val="32"/>
        </w:rPr>
        <w:t>持续实施农村人居环境整治行动。</w:t>
      </w:r>
      <w:r w:rsidR="008B1CA4">
        <w:rPr>
          <w:rFonts w:ascii="Times New Roman" w:eastAsia="方正仿宋_GBK" w:hAnsi="Times New Roman" w:cs="Times New Roman" w:hint="eastAsia"/>
          <w:sz w:val="32"/>
          <w:szCs w:val="32"/>
        </w:rPr>
        <w:t>扎实推进</w:t>
      </w:r>
      <w:r w:rsidR="008B1CA4" w:rsidRPr="009B4079">
        <w:rPr>
          <w:rFonts w:ascii="Times New Roman" w:eastAsia="方正仿宋_GBK" w:hAnsi="Times New Roman" w:cs="Times New Roman" w:hint="eastAsia"/>
          <w:sz w:val="32"/>
          <w:szCs w:val="32"/>
        </w:rPr>
        <w:t>农村面貌持续改善</w:t>
      </w:r>
      <w:r w:rsidR="00F61A06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BE064D">
        <w:rPr>
          <w:rFonts w:ascii="Times New Roman" w:eastAsia="方正仿宋_GBK" w:hAnsi="Times New Roman" w:cs="Times New Roman" w:hint="eastAsia"/>
          <w:sz w:val="32"/>
          <w:szCs w:val="32"/>
        </w:rPr>
        <w:t>重点</w:t>
      </w:r>
      <w:r w:rsidR="008B1CA4">
        <w:rPr>
          <w:rFonts w:ascii="Times New Roman" w:eastAsia="方正仿宋_GBK" w:hAnsi="Times New Roman" w:cs="Times New Roman" w:hint="eastAsia"/>
          <w:sz w:val="32"/>
          <w:szCs w:val="32"/>
        </w:rPr>
        <w:t>推行</w:t>
      </w:r>
      <w:proofErr w:type="gramStart"/>
      <w:r w:rsidR="00F61A06">
        <w:rPr>
          <w:rFonts w:ascii="Times New Roman" w:eastAsia="方正仿宋_GBK" w:hAnsi="Times New Roman" w:cs="Times New Roman" w:hint="eastAsia"/>
          <w:sz w:val="32"/>
          <w:szCs w:val="32"/>
        </w:rPr>
        <w:t>阳彪村</w:t>
      </w:r>
      <w:proofErr w:type="gramEnd"/>
      <w:r w:rsidR="00F61A06">
        <w:rPr>
          <w:rFonts w:ascii="Times New Roman" w:eastAsia="方正仿宋_GBK" w:hAnsi="Times New Roman" w:cs="Times New Roman" w:hint="eastAsia"/>
          <w:sz w:val="32"/>
          <w:szCs w:val="32"/>
        </w:rPr>
        <w:t>、铁家村</w:t>
      </w:r>
      <w:r w:rsidR="008B1CA4">
        <w:rPr>
          <w:rFonts w:ascii="Times New Roman" w:eastAsia="方正仿宋_GBK" w:hAnsi="Times New Roman" w:cs="Times New Roman"/>
          <w:kern w:val="0"/>
          <w:sz w:val="32"/>
          <w:szCs w:val="32"/>
        </w:rPr>
        <w:t>乡村治理积分制</w:t>
      </w:r>
      <w:r w:rsidR="008B1CA4" w:rsidRPr="009B4079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BE064D" w:rsidRDefault="00BE064D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3F3B50">
        <w:rPr>
          <w:rFonts w:ascii="Times New Roman" w:eastAsia="方正仿宋_GBK" w:hAnsi="Times New Roman" w:cs="Times New Roman" w:hint="eastAsia"/>
          <w:b/>
          <w:sz w:val="32"/>
          <w:szCs w:val="32"/>
        </w:rPr>
        <w:t>（</w:t>
      </w:r>
      <w:r w:rsidRPr="003F3B50">
        <w:rPr>
          <w:rFonts w:ascii="Times New Roman" w:eastAsia="方正仿宋_GBK" w:hAnsi="Times New Roman" w:cs="Times New Roman" w:hint="eastAsia"/>
          <w:b/>
          <w:sz w:val="32"/>
          <w:szCs w:val="32"/>
        </w:rPr>
        <w:t>二</w:t>
      </w:r>
      <w:r w:rsidRPr="003F3B50">
        <w:rPr>
          <w:rFonts w:ascii="Times New Roman" w:eastAsia="方正仿宋_GBK" w:hAnsi="Times New Roman" w:cs="Times New Roman" w:hint="eastAsia"/>
          <w:b/>
          <w:sz w:val="32"/>
          <w:szCs w:val="32"/>
        </w:rPr>
        <w:t>）深入开展厕所革命。</w:t>
      </w:r>
      <w:r w:rsidRPr="009B4079">
        <w:rPr>
          <w:rFonts w:ascii="Times New Roman" w:eastAsia="方正仿宋_GBK" w:hAnsi="Times New Roman" w:cs="Times New Roman" w:hint="eastAsia"/>
          <w:sz w:val="32"/>
          <w:szCs w:val="32"/>
        </w:rPr>
        <w:t>要深入开展农村人居环境整治五年提升行动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，今年内重点完成农村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厕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改造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口目标任务。</w:t>
      </w:r>
    </w:p>
    <w:p w:rsidR="003105CD" w:rsidRPr="00513147" w:rsidRDefault="00BE064D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3F3B50">
        <w:rPr>
          <w:rFonts w:ascii="方正仿宋_GBK" w:eastAsia="方正仿宋_GBK" w:hint="eastAsia"/>
          <w:b/>
          <w:sz w:val="32"/>
          <w:szCs w:val="32"/>
        </w:rPr>
        <w:lastRenderedPageBreak/>
        <w:t>（三）</w:t>
      </w:r>
      <w:r w:rsidR="003105CD" w:rsidRPr="003F3B50">
        <w:rPr>
          <w:rFonts w:ascii="方正仿宋_GBK" w:eastAsia="方正仿宋_GBK" w:hint="eastAsia"/>
          <w:b/>
          <w:sz w:val="32"/>
          <w:szCs w:val="32"/>
        </w:rPr>
        <w:t>加强农村基础设施建设。</w:t>
      </w:r>
      <w:r w:rsidR="003105CD" w:rsidRPr="009B4079">
        <w:rPr>
          <w:rFonts w:ascii="Times New Roman" w:eastAsia="方正仿宋_GBK" w:hAnsi="Times New Roman" w:cs="Times New Roman" w:hint="eastAsia"/>
          <w:sz w:val="32"/>
          <w:szCs w:val="32"/>
        </w:rPr>
        <w:t>推进重要干线公路、旅游路、产业路、“四好农村路”、通村（组）道路、入户道路建设，提高通行标准，改善通行条件。加强乡村自然景观和传统风貌等原生形态保护，打造美丽乡村示范片。</w:t>
      </w:r>
    </w:p>
    <w:p w:rsidR="003C183C" w:rsidRPr="003F3B50" w:rsidRDefault="00F316E5" w:rsidP="00390A62">
      <w:pPr>
        <w:spacing w:line="580" w:lineRule="atLeas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3F3B50">
        <w:rPr>
          <w:rFonts w:ascii="方正黑体_GBK" w:eastAsia="方正黑体_GBK" w:hint="eastAsia"/>
          <w:sz w:val="32"/>
          <w:szCs w:val="32"/>
        </w:rPr>
        <w:t>六、有效改进乡村治理</w:t>
      </w:r>
    </w:p>
    <w:p w:rsidR="00566323" w:rsidRDefault="00142D05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3F3B50">
        <w:rPr>
          <w:rFonts w:ascii="Times New Roman" w:eastAsia="方正仿宋_GBK" w:hAnsi="Times New Roman" w:cs="Times New Roman" w:hint="eastAsia"/>
          <w:b/>
          <w:sz w:val="32"/>
          <w:szCs w:val="32"/>
        </w:rPr>
        <w:t>（一）健全</w:t>
      </w:r>
      <w:r w:rsidRPr="003F3B50">
        <w:rPr>
          <w:rFonts w:ascii="Times New Roman" w:eastAsia="方正仿宋_GBK" w:hAnsi="Times New Roman" w:cs="Times New Roman" w:hint="eastAsia"/>
          <w:b/>
          <w:sz w:val="32"/>
          <w:szCs w:val="32"/>
        </w:rPr>
        <w:t>乡村治理体系</w:t>
      </w:r>
      <w:r w:rsidR="00566323" w:rsidRPr="003F3B50">
        <w:rPr>
          <w:rFonts w:ascii="Times New Roman" w:eastAsia="方正仿宋_GBK" w:hAnsi="Times New Roman" w:cs="Times New Roman" w:hint="eastAsia"/>
          <w:b/>
          <w:sz w:val="32"/>
          <w:szCs w:val="32"/>
        </w:rPr>
        <w:t>建设。</w:t>
      </w:r>
      <w:r w:rsidR="00EE761C" w:rsidRPr="00EE761C">
        <w:rPr>
          <w:rFonts w:ascii="Times New Roman" w:eastAsia="方正仿宋_GBK" w:hAnsi="Times New Roman" w:cs="Times New Roman" w:hint="eastAsia"/>
          <w:sz w:val="32"/>
          <w:szCs w:val="32"/>
        </w:rPr>
        <w:t>健全</w:t>
      </w:r>
      <w:r w:rsidR="00F316E5" w:rsidRPr="009B4079">
        <w:rPr>
          <w:rFonts w:ascii="Times New Roman" w:eastAsia="方正仿宋_GBK" w:hAnsi="Times New Roman" w:cs="Times New Roman" w:hint="eastAsia"/>
          <w:sz w:val="32"/>
          <w:szCs w:val="32"/>
        </w:rPr>
        <w:t>党组织领导的自治</w:t>
      </w:r>
      <w:r w:rsidR="00EE761C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F316E5" w:rsidRPr="009B4079">
        <w:rPr>
          <w:rFonts w:ascii="Times New Roman" w:eastAsia="方正仿宋_GBK" w:hAnsi="Times New Roman" w:cs="Times New Roman" w:hint="eastAsia"/>
          <w:sz w:val="32"/>
          <w:szCs w:val="32"/>
        </w:rPr>
        <w:t>法治</w:t>
      </w:r>
      <w:r w:rsidR="00EE761C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F316E5" w:rsidRPr="009B4079">
        <w:rPr>
          <w:rFonts w:ascii="Times New Roman" w:eastAsia="方正仿宋_GBK" w:hAnsi="Times New Roman" w:cs="Times New Roman" w:hint="eastAsia"/>
          <w:sz w:val="32"/>
          <w:szCs w:val="32"/>
        </w:rPr>
        <w:t>德治相结合的</w:t>
      </w:r>
      <w:r w:rsidR="00EE761C">
        <w:rPr>
          <w:rFonts w:ascii="Times New Roman" w:eastAsia="方正仿宋_GBK" w:hAnsi="Times New Roman" w:cs="Times New Roman" w:hint="eastAsia"/>
          <w:sz w:val="32"/>
          <w:szCs w:val="32"/>
        </w:rPr>
        <w:t>乡村治理体系</w:t>
      </w:r>
      <w:r w:rsidR="00F316E5" w:rsidRPr="009B4079">
        <w:rPr>
          <w:rFonts w:ascii="Times New Roman" w:eastAsia="方正仿宋_GBK" w:hAnsi="Times New Roman" w:cs="Times New Roman" w:hint="eastAsia"/>
          <w:sz w:val="32"/>
          <w:szCs w:val="32"/>
        </w:rPr>
        <w:t>，建设充满活力、和谐有序的善治乡村。</w:t>
      </w:r>
    </w:p>
    <w:p w:rsidR="003A4FB0" w:rsidRDefault="00566323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E761C">
        <w:rPr>
          <w:rFonts w:ascii="Times New Roman" w:eastAsia="方正仿宋_GBK" w:hAnsi="Times New Roman" w:cs="Times New Roman" w:hint="eastAsia"/>
          <w:b/>
          <w:sz w:val="32"/>
          <w:szCs w:val="32"/>
        </w:rPr>
        <w:t>（二）</w:t>
      </w:r>
      <w:r w:rsidR="00F316E5" w:rsidRPr="00EE761C">
        <w:rPr>
          <w:rFonts w:ascii="方正仿宋_GBK" w:eastAsia="方正仿宋_GBK" w:hAnsi="Times New Roman" w:cs="Times New Roman" w:hint="eastAsia"/>
          <w:b/>
          <w:sz w:val="32"/>
          <w:szCs w:val="32"/>
        </w:rPr>
        <w:t>加强农村精神文明建设。</w:t>
      </w:r>
      <w:r w:rsidR="00F316E5" w:rsidRPr="009B4079">
        <w:rPr>
          <w:rFonts w:ascii="Times New Roman" w:eastAsia="方正仿宋_GBK" w:hAnsi="Times New Roman" w:cs="Times New Roman" w:hint="eastAsia"/>
          <w:sz w:val="32"/>
          <w:szCs w:val="32"/>
        </w:rPr>
        <w:t>用好新时代文明实践所（站）等平台，加强社会主义核心价值观宣传教育，广泛汇聚正能量、弘扬新风尚</w:t>
      </w:r>
      <w:r w:rsidR="003A4FB0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F316E5" w:rsidRDefault="003A4FB0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EE761C">
        <w:rPr>
          <w:rFonts w:ascii="Times New Roman" w:eastAsia="方正仿宋_GBK" w:hAnsi="Times New Roman" w:cs="Times New Roman" w:hint="eastAsia"/>
          <w:b/>
          <w:sz w:val="32"/>
          <w:szCs w:val="32"/>
        </w:rPr>
        <w:t>（三）</w:t>
      </w:r>
      <w:r w:rsidR="00F316E5" w:rsidRPr="00EE761C">
        <w:rPr>
          <w:rFonts w:ascii="方正仿宋_GBK" w:eastAsia="方正仿宋_GBK" w:hAnsi="Times New Roman" w:cs="Times New Roman" w:hint="eastAsia"/>
          <w:b/>
          <w:sz w:val="32"/>
          <w:szCs w:val="32"/>
        </w:rPr>
        <w:t>抓好常态化疫情防控。</w:t>
      </w:r>
      <w:r w:rsidR="00F316E5" w:rsidRPr="009B4079">
        <w:rPr>
          <w:rFonts w:ascii="Times New Roman" w:eastAsia="方正仿宋_GBK" w:hAnsi="Times New Roman" w:cs="Times New Roman" w:hint="eastAsia"/>
          <w:sz w:val="32"/>
          <w:szCs w:val="32"/>
        </w:rPr>
        <w:t>要加强农村地区疫情防控摸排，强化联防联控、群防群治，提高防控的科学性和精准性。要加强重点地区返乡人群管控，做好畜禽养殖场所防疫消毒工作，按要求做好聚集性活动的备案管理，切断一切可能的疫病传播途径，严防出现聚集性疫情。</w:t>
      </w:r>
    </w:p>
    <w:p w:rsidR="00F316E5" w:rsidRPr="00EE761C" w:rsidRDefault="003A4FB0" w:rsidP="00390A62">
      <w:pPr>
        <w:spacing w:line="580" w:lineRule="atLeast"/>
        <w:ind w:firstLineChars="200" w:firstLine="640"/>
        <w:rPr>
          <w:rFonts w:ascii="方正小标宋_GBK" w:eastAsia="方正小标宋_GBK" w:hint="eastAsia"/>
          <w:sz w:val="32"/>
          <w:szCs w:val="32"/>
        </w:rPr>
      </w:pPr>
      <w:r w:rsidRPr="00EE761C">
        <w:rPr>
          <w:rFonts w:ascii="方正小标宋_GBK" w:eastAsia="方正小标宋_GBK" w:hint="eastAsia"/>
          <w:sz w:val="32"/>
          <w:szCs w:val="32"/>
        </w:rPr>
        <w:t>七、全面深化农业农村改革</w:t>
      </w:r>
    </w:p>
    <w:p w:rsidR="003A4FB0" w:rsidRDefault="003A4FB0" w:rsidP="00390A62">
      <w:pPr>
        <w:overflowPunct w:val="0"/>
        <w:snapToGrid w:val="0"/>
        <w:spacing w:line="580" w:lineRule="atLeas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EE761C">
        <w:rPr>
          <w:rFonts w:ascii="Times New Roman" w:eastAsia="方正仿宋_GBK" w:hAnsi="Times New Roman" w:cs="Times New Roman" w:hint="eastAsia"/>
          <w:b/>
          <w:sz w:val="32"/>
          <w:szCs w:val="32"/>
        </w:rPr>
        <w:t>（一）</w:t>
      </w:r>
      <w:r w:rsidRPr="00EE761C">
        <w:rPr>
          <w:rFonts w:ascii="Times New Roman" w:eastAsia="方正仿宋_GBK" w:hAnsi="Times New Roman" w:cs="Times New Roman" w:hint="eastAsia"/>
          <w:b/>
          <w:sz w:val="32"/>
          <w:szCs w:val="32"/>
        </w:rPr>
        <w:t>发展活力持续增强。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示范带头做好铁家、大碑、石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簸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、吉福、花朝等村的</w:t>
      </w:r>
      <w:r w:rsidRPr="009B4079">
        <w:rPr>
          <w:rFonts w:ascii="Times New Roman" w:eastAsia="方正仿宋_GBK" w:hAnsi="Times New Roman" w:cs="Times New Roman" w:hint="eastAsia"/>
          <w:sz w:val="32"/>
          <w:szCs w:val="32"/>
        </w:rPr>
        <w:t>“三变”改革，不断壮大村集体经济、平均经营性收入达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9B4079"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以上</w:t>
      </w:r>
      <w:r w:rsidRPr="009B4079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014233" w:rsidRDefault="003460EB" w:rsidP="00390A62">
      <w:pPr>
        <w:spacing w:line="580" w:lineRule="atLeas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EE761C">
        <w:rPr>
          <w:rFonts w:ascii="方正仿宋_GBK" w:eastAsia="方正仿宋_GBK" w:hint="eastAsia"/>
          <w:b/>
          <w:sz w:val="32"/>
          <w:szCs w:val="32"/>
        </w:rPr>
        <w:t>（二）</w:t>
      </w:r>
      <w:r w:rsidR="00206BEF" w:rsidRPr="00EE761C">
        <w:rPr>
          <w:rFonts w:ascii="方正仿宋_GBK" w:eastAsia="方正仿宋_GBK" w:hint="eastAsia"/>
          <w:b/>
          <w:sz w:val="32"/>
          <w:szCs w:val="32"/>
        </w:rPr>
        <w:t>全面推行农机</w:t>
      </w:r>
      <w:r w:rsidR="003028DD" w:rsidRPr="00EE761C">
        <w:rPr>
          <w:rFonts w:ascii="方正仿宋_GBK" w:eastAsia="方正仿宋_GBK" w:hint="eastAsia"/>
          <w:b/>
          <w:sz w:val="32"/>
          <w:szCs w:val="32"/>
        </w:rPr>
        <w:t>全程</w:t>
      </w:r>
      <w:r w:rsidR="00206BEF" w:rsidRPr="00EE761C">
        <w:rPr>
          <w:rFonts w:ascii="方正仿宋_GBK" w:eastAsia="方正仿宋_GBK" w:hint="eastAsia"/>
          <w:b/>
          <w:sz w:val="32"/>
          <w:szCs w:val="32"/>
        </w:rPr>
        <w:t>社会化服务。</w:t>
      </w:r>
      <w:r w:rsidR="00C31381">
        <w:rPr>
          <w:rFonts w:ascii="方正仿宋_GBK" w:eastAsia="方正仿宋_GBK" w:hint="eastAsia"/>
          <w:sz w:val="32"/>
          <w:szCs w:val="32"/>
        </w:rPr>
        <w:t>利用现有</w:t>
      </w:r>
      <w:r w:rsidR="003028DD">
        <w:rPr>
          <w:rFonts w:ascii="方正仿宋_GBK" w:eastAsia="方正仿宋_GBK" w:hint="eastAsia"/>
          <w:sz w:val="32"/>
          <w:szCs w:val="32"/>
        </w:rPr>
        <w:t>5</w:t>
      </w:r>
      <w:r w:rsidR="00C31381">
        <w:rPr>
          <w:rFonts w:ascii="方正仿宋_GBK" w:eastAsia="方正仿宋_GBK" w:hint="eastAsia"/>
          <w:sz w:val="32"/>
          <w:szCs w:val="32"/>
        </w:rPr>
        <w:t>个农机专业合作社全面推行全程农机社会化服务，服务</w:t>
      </w:r>
      <w:r w:rsidR="009E5D73">
        <w:rPr>
          <w:rFonts w:ascii="方正仿宋_GBK" w:eastAsia="方正仿宋_GBK" w:hint="eastAsia"/>
          <w:sz w:val="32"/>
          <w:szCs w:val="32"/>
        </w:rPr>
        <w:t>面积</w:t>
      </w:r>
      <w:r w:rsidR="00BC1C7F">
        <w:rPr>
          <w:rFonts w:ascii="方正仿宋_GBK" w:eastAsia="方正仿宋_GBK" w:hint="eastAsia"/>
          <w:sz w:val="32"/>
          <w:szCs w:val="32"/>
        </w:rPr>
        <w:t>不低于7</w:t>
      </w:r>
      <w:r w:rsidR="009E5D73">
        <w:rPr>
          <w:rFonts w:ascii="方正仿宋_GBK" w:eastAsia="方正仿宋_GBK" w:hint="eastAsia"/>
          <w:sz w:val="32"/>
          <w:szCs w:val="32"/>
        </w:rPr>
        <w:t>000</w:t>
      </w:r>
      <w:r w:rsidR="00BC1C7F">
        <w:rPr>
          <w:rFonts w:ascii="方正仿宋_GBK" w:eastAsia="方正仿宋_GBK" w:hint="eastAsia"/>
          <w:sz w:val="32"/>
          <w:szCs w:val="32"/>
        </w:rPr>
        <w:t>亩</w:t>
      </w:r>
      <w:r w:rsidR="009E5D73">
        <w:rPr>
          <w:rFonts w:ascii="方正仿宋_GBK" w:eastAsia="方正仿宋_GBK" w:hint="eastAsia"/>
          <w:sz w:val="32"/>
          <w:szCs w:val="32"/>
        </w:rPr>
        <w:t>，有效减少农村劳动力不足问题。</w:t>
      </w:r>
    </w:p>
    <w:p w:rsidR="009E5D73" w:rsidRDefault="009E5D73" w:rsidP="00390A62">
      <w:pPr>
        <w:spacing w:line="580" w:lineRule="atLeas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EE761C">
        <w:rPr>
          <w:rFonts w:ascii="方正仿宋_GBK" w:eastAsia="方正仿宋_GBK" w:hint="eastAsia"/>
          <w:b/>
          <w:sz w:val="32"/>
          <w:szCs w:val="32"/>
        </w:rPr>
        <w:lastRenderedPageBreak/>
        <w:t>（三）</w:t>
      </w:r>
      <w:r w:rsidR="00AA2289" w:rsidRPr="00EE761C">
        <w:rPr>
          <w:rFonts w:ascii="方正仿宋_GBK" w:eastAsia="方正仿宋_GBK" w:hint="eastAsia"/>
          <w:b/>
          <w:sz w:val="32"/>
          <w:szCs w:val="32"/>
        </w:rPr>
        <w:t>积极申报基层供销示范社及星级社。</w:t>
      </w:r>
      <w:r w:rsidR="00AA2289">
        <w:rPr>
          <w:rFonts w:ascii="方正仿宋_GBK" w:eastAsia="方正仿宋_GBK" w:hint="eastAsia"/>
          <w:sz w:val="32"/>
          <w:szCs w:val="32"/>
        </w:rPr>
        <w:t>积极向区供销社申报大碑村农事服务中心为基层供销示范社，</w:t>
      </w:r>
      <w:r w:rsidR="005B7A1B">
        <w:rPr>
          <w:rFonts w:ascii="方正仿宋_GBK" w:eastAsia="方正仿宋_GBK" w:hint="eastAsia"/>
          <w:sz w:val="32"/>
          <w:szCs w:val="32"/>
        </w:rPr>
        <w:t>凤林村为农村综合</w:t>
      </w:r>
      <w:r w:rsidR="005B7A1B">
        <w:rPr>
          <w:rFonts w:ascii="方正仿宋_GBK" w:eastAsia="方正仿宋_GBK" w:hint="eastAsia"/>
          <w:sz w:val="32"/>
          <w:szCs w:val="32"/>
        </w:rPr>
        <w:t>五星级</w:t>
      </w:r>
      <w:r w:rsidR="005B7A1B">
        <w:rPr>
          <w:rFonts w:ascii="方正仿宋_GBK" w:eastAsia="方正仿宋_GBK" w:hint="eastAsia"/>
          <w:sz w:val="32"/>
          <w:szCs w:val="32"/>
        </w:rPr>
        <w:t>服务社。</w:t>
      </w:r>
    </w:p>
    <w:p w:rsidR="005B7A1B" w:rsidRPr="00EE761C" w:rsidRDefault="00E60A3D" w:rsidP="00390A62">
      <w:pPr>
        <w:spacing w:line="580" w:lineRule="atLeas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EE761C">
        <w:rPr>
          <w:rFonts w:ascii="方正黑体_GBK" w:eastAsia="方正黑体_GBK" w:hint="eastAsia"/>
          <w:sz w:val="32"/>
          <w:szCs w:val="32"/>
        </w:rPr>
        <w:t>八、加强党对“三农”工作的全面领导</w:t>
      </w:r>
    </w:p>
    <w:p w:rsidR="005A464B" w:rsidRDefault="00E60A3D" w:rsidP="00390A62">
      <w:pPr>
        <w:spacing w:line="580" w:lineRule="atLeas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EE761C">
        <w:rPr>
          <w:rFonts w:ascii="方正仿宋_GBK" w:eastAsia="方正仿宋_GBK" w:hint="eastAsia"/>
          <w:b/>
          <w:sz w:val="32"/>
          <w:szCs w:val="32"/>
        </w:rPr>
        <w:t>（一）</w:t>
      </w:r>
      <w:r w:rsidR="00AC1D53" w:rsidRPr="00EE761C">
        <w:rPr>
          <w:rFonts w:ascii="方正仿宋_GBK" w:eastAsia="方正仿宋_GBK" w:hint="eastAsia"/>
          <w:b/>
          <w:sz w:val="32"/>
          <w:szCs w:val="32"/>
        </w:rPr>
        <w:t>全面压实责任。</w:t>
      </w:r>
      <w:r w:rsidR="00372504">
        <w:rPr>
          <w:rFonts w:ascii="方正仿宋_GBK" w:eastAsia="方正仿宋_GBK" w:hint="eastAsia"/>
          <w:sz w:val="32"/>
          <w:szCs w:val="32"/>
        </w:rPr>
        <w:t>全面落实“五级书记抓乡村振兴”各级责任人的具体责任，层层传导压力、压实责任</w:t>
      </w:r>
      <w:r w:rsidR="005A464B">
        <w:rPr>
          <w:rFonts w:ascii="方正仿宋_GBK" w:eastAsia="方正仿宋_GBK" w:hint="eastAsia"/>
          <w:sz w:val="32"/>
          <w:szCs w:val="32"/>
        </w:rPr>
        <w:t>，有效推进乡村振兴建设。</w:t>
      </w:r>
    </w:p>
    <w:p w:rsidR="005A464B" w:rsidRPr="003A4FB0" w:rsidRDefault="005A464B" w:rsidP="00390A62">
      <w:pPr>
        <w:spacing w:line="580" w:lineRule="atLeas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EE761C">
        <w:rPr>
          <w:rFonts w:ascii="方正仿宋_GBK" w:eastAsia="方正仿宋_GBK" w:hint="eastAsia"/>
          <w:b/>
          <w:sz w:val="32"/>
          <w:szCs w:val="32"/>
        </w:rPr>
        <w:t>（二）强化乡村振兴政策保障。</w:t>
      </w:r>
      <w:r w:rsidR="009C42E6">
        <w:rPr>
          <w:rFonts w:ascii="方正仿宋_GBK" w:eastAsia="方正仿宋_GBK" w:hint="eastAsia"/>
          <w:sz w:val="32"/>
          <w:szCs w:val="32"/>
        </w:rPr>
        <w:t>积极储备项目，向上级在资金投入、产业发展、人居环境改善、乡村治理、基础设施建设等方面争取更多的支持。</w:t>
      </w:r>
    </w:p>
    <w:p w:rsidR="005B7A1B" w:rsidRPr="009C42E6" w:rsidRDefault="009C42E6" w:rsidP="00390A62">
      <w:pPr>
        <w:spacing w:line="580" w:lineRule="atLeast"/>
        <w:ind w:firstLineChars="200" w:firstLine="643"/>
        <w:rPr>
          <w:rFonts w:ascii="方正仿宋_GBK" w:eastAsia="方正仿宋_GBK"/>
          <w:sz w:val="32"/>
          <w:szCs w:val="32"/>
        </w:rPr>
      </w:pPr>
      <w:r w:rsidRPr="00EE761C">
        <w:rPr>
          <w:rFonts w:ascii="方正仿宋_GBK" w:eastAsia="方正仿宋_GBK" w:hint="eastAsia"/>
          <w:b/>
          <w:sz w:val="32"/>
          <w:szCs w:val="32"/>
        </w:rPr>
        <w:t>（三）</w:t>
      </w:r>
      <w:r w:rsidR="00D610C3" w:rsidRPr="00EE761C">
        <w:rPr>
          <w:rFonts w:ascii="方正仿宋_GBK" w:eastAsia="方正仿宋_GBK" w:hint="eastAsia"/>
          <w:b/>
          <w:sz w:val="32"/>
          <w:szCs w:val="32"/>
        </w:rPr>
        <w:t>加强人才支撑。</w:t>
      </w:r>
      <w:r w:rsidR="00D610C3">
        <w:rPr>
          <w:rFonts w:ascii="方正仿宋_GBK" w:eastAsia="方正仿宋_GBK" w:hint="eastAsia"/>
          <w:sz w:val="32"/>
          <w:szCs w:val="32"/>
        </w:rPr>
        <w:t>培养现有农业干部队伍、</w:t>
      </w:r>
      <w:proofErr w:type="gramStart"/>
      <w:r w:rsidR="00D610C3">
        <w:rPr>
          <w:rFonts w:ascii="方正仿宋_GBK" w:eastAsia="方正仿宋_GBK" w:hint="eastAsia"/>
          <w:sz w:val="32"/>
          <w:szCs w:val="32"/>
        </w:rPr>
        <w:t>农业农头企业家</w:t>
      </w:r>
      <w:proofErr w:type="gramEnd"/>
      <w:r w:rsidR="00D610C3">
        <w:rPr>
          <w:rFonts w:ascii="方正仿宋_GBK" w:eastAsia="方正仿宋_GBK" w:hint="eastAsia"/>
          <w:sz w:val="32"/>
          <w:szCs w:val="32"/>
        </w:rPr>
        <w:t>队伍、</w:t>
      </w:r>
      <w:r w:rsidR="00662518">
        <w:rPr>
          <w:rFonts w:ascii="方正仿宋_GBK" w:eastAsia="方正仿宋_GBK" w:hint="eastAsia"/>
          <w:sz w:val="32"/>
          <w:szCs w:val="32"/>
        </w:rPr>
        <w:t>基层农机推广队伍、农业科技人才队伍、新型职业农民队伍5支乡村振兴人才队伍。加强</w:t>
      </w:r>
      <w:r w:rsidR="006C4D47">
        <w:rPr>
          <w:rFonts w:ascii="方正仿宋_GBK" w:eastAsia="方正仿宋_GBK" w:hint="eastAsia"/>
          <w:sz w:val="32"/>
          <w:szCs w:val="32"/>
        </w:rPr>
        <w:t>农业农村干部和人才队伍建设，打造一支懂农业、爱农村、</w:t>
      </w:r>
      <w:proofErr w:type="gramStart"/>
      <w:r w:rsidR="006C4D47">
        <w:rPr>
          <w:rFonts w:ascii="方正仿宋_GBK" w:eastAsia="方正仿宋_GBK" w:hint="eastAsia"/>
          <w:sz w:val="32"/>
          <w:szCs w:val="32"/>
        </w:rPr>
        <w:t>爱农民</w:t>
      </w:r>
      <w:proofErr w:type="gramEnd"/>
      <w:r w:rsidR="006C4D47">
        <w:rPr>
          <w:rFonts w:ascii="方正仿宋_GBK" w:eastAsia="方正仿宋_GBK" w:hint="eastAsia"/>
          <w:sz w:val="32"/>
          <w:szCs w:val="32"/>
        </w:rPr>
        <w:t>的农村工作队伍。</w:t>
      </w:r>
      <w:bookmarkStart w:id="0" w:name="_GoBack"/>
      <w:bookmarkEnd w:id="0"/>
    </w:p>
    <w:sectPr w:rsidR="005B7A1B" w:rsidRPr="009C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89"/>
    <w:rsid w:val="00014233"/>
    <w:rsid w:val="00056A7E"/>
    <w:rsid w:val="000D29DF"/>
    <w:rsid w:val="00142D05"/>
    <w:rsid w:val="001D1434"/>
    <w:rsid w:val="00206BEF"/>
    <w:rsid w:val="00274C89"/>
    <w:rsid w:val="002E106F"/>
    <w:rsid w:val="003028DD"/>
    <w:rsid w:val="003105CD"/>
    <w:rsid w:val="0033014C"/>
    <w:rsid w:val="003427CE"/>
    <w:rsid w:val="003460EB"/>
    <w:rsid w:val="00352BE4"/>
    <w:rsid w:val="00356BB7"/>
    <w:rsid w:val="00372504"/>
    <w:rsid w:val="00390A62"/>
    <w:rsid w:val="00393A2B"/>
    <w:rsid w:val="003A4FB0"/>
    <w:rsid w:val="003C183C"/>
    <w:rsid w:val="003F3B50"/>
    <w:rsid w:val="00427885"/>
    <w:rsid w:val="004A2AB4"/>
    <w:rsid w:val="004D7793"/>
    <w:rsid w:val="00513147"/>
    <w:rsid w:val="00566323"/>
    <w:rsid w:val="005953E2"/>
    <w:rsid w:val="005A464B"/>
    <w:rsid w:val="005B7A1B"/>
    <w:rsid w:val="00662518"/>
    <w:rsid w:val="006660F4"/>
    <w:rsid w:val="006C4D47"/>
    <w:rsid w:val="007B2D06"/>
    <w:rsid w:val="007E765D"/>
    <w:rsid w:val="008B1CA4"/>
    <w:rsid w:val="008F2CCA"/>
    <w:rsid w:val="00930F26"/>
    <w:rsid w:val="00945571"/>
    <w:rsid w:val="009C42E6"/>
    <w:rsid w:val="009E5D73"/>
    <w:rsid w:val="00A9645D"/>
    <w:rsid w:val="00AA2289"/>
    <w:rsid w:val="00AB6589"/>
    <w:rsid w:val="00AC1D53"/>
    <w:rsid w:val="00AF1842"/>
    <w:rsid w:val="00B765DC"/>
    <w:rsid w:val="00B91F9D"/>
    <w:rsid w:val="00BB2EC5"/>
    <w:rsid w:val="00BC0A6E"/>
    <w:rsid w:val="00BC1C7F"/>
    <w:rsid w:val="00BC54C3"/>
    <w:rsid w:val="00BE064D"/>
    <w:rsid w:val="00BE26C9"/>
    <w:rsid w:val="00C31381"/>
    <w:rsid w:val="00C46BEF"/>
    <w:rsid w:val="00C81612"/>
    <w:rsid w:val="00CB5223"/>
    <w:rsid w:val="00CD40A7"/>
    <w:rsid w:val="00D610C3"/>
    <w:rsid w:val="00D94DA2"/>
    <w:rsid w:val="00E06C76"/>
    <w:rsid w:val="00E337AC"/>
    <w:rsid w:val="00E60A3D"/>
    <w:rsid w:val="00E748D4"/>
    <w:rsid w:val="00E76B64"/>
    <w:rsid w:val="00EB1B37"/>
    <w:rsid w:val="00EE761C"/>
    <w:rsid w:val="00EF629E"/>
    <w:rsid w:val="00F02799"/>
    <w:rsid w:val="00F316E5"/>
    <w:rsid w:val="00F61A06"/>
    <w:rsid w:val="00F6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23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2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358</Words>
  <Characters>2047</Characters>
  <Application>Microsoft Office Word</Application>
  <DocSecurity>0</DocSecurity>
  <Lines>17</Lines>
  <Paragraphs>4</Paragraphs>
  <ScaleCrop>false</ScaleCrop>
  <Company>HP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cyd</dc:creator>
  <cp:keywords/>
  <dc:description/>
  <cp:lastModifiedBy>cyd</cp:lastModifiedBy>
  <cp:revision>7</cp:revision>
  <dcterms:created xsi:type="dcterms:W3CDTF">2022-05-15T02:05:00Z</dcterms:created>
  <dcterms:modified xsi:type="dcterms:W3CDTF">2022-05-15T03:36:00Z</dcterms:modified>
</cp:coreProperties>
</file>