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53" w:rsidRDefault="001D1D5F">
      <w:pPr>
        <w:widowControl/>
        <w:spacing w:line="560" w:lineRule="exact"/>
        <w:jc w:val="center"/>
        <w:rPr>
          <w:rFonts w:ascii="Times New Roman" w:eastAsia="方正小标宋_GBK" w:hAnsi="Times New Roman" w:cs="方正小标宋_GBK"/>
          <w:color w:val="000000"/>
          <w:kern w:val="0"/>
          <w:sz w:val="44"/>
          <w:szCs w:val="44"/>
        </w:rPr>
      </w:pPr>
      <w:r>
        <w:rPr>
          <w:rFonts w:ascii="Times New Roman" w:eastAsia="方正小标宋_GBK" w:hAnsi="Times New Roman" w:cs="方正小标宋_GBK"/>
          <w:color w:val="000000"/>
          <w:kern w:val="0"/>
          <w:sz w:val="44"/>
          <w:szCs w:val="44"/>
        </w:rPr>
        <w:t>重庆市合川区铜溪镇人民政府</w:t>
      </w:r>
    </w:p>
    <w:p w:rsidR="00C47453" w:rsidRDefault="001D1D5F">
      <w:pPr>
        <w:widowControl/>
        <w:spacing w:line="560" w:lineRule="exact"/>
        <w:jc w:val="center"/>
        <w:rPr>
          <w:rFonts w:ascii="Times New Roman" w:eastAsia="方正小标宋_GBK" w:hAnsi="Times New Roman" w:cs="方正小标宋_GBK"/>
          <w:color w:val="000000"/>
          <w:kern w:val="0"/>
          <w:sz w:val="44"/>
          <w:szCs w:val="44"/>
        </w:rPr>
      </w:pPr>
      <w:r>
        <w:rPr>
          <w:rFonts w:ascii="Times New Roman" w:eastAsia="方正小标宋_GBK" w:hAnsi="Times New Roman" w:cs="方正小标宋_GBK" w:hint="eastAsia"/>
          <w:color w:val="000000"/>
          <w:kern w:val="0"/>
          <w:sz w:val="44"/>
          <w:szCs w:val="44"/>
        </w:rPr>
        <w:t>2023</w:t>
      </w:r>
      <w:r>
        <w:rPr>
          <w:rFonts w:ascii="Times New Roman" w:eastAsia="方正小标宋_GBK" w:hAnsi="Times New Roman" w:cs="方正小标宋_GBK" w:hint="eastAsia"/>
          <w:color w:val="000000"/>
          <w:kern w:val="0"/>
          <w:sz w:val="44"/>
          <w:szCs w:val="44"/>
        </w:rPr>
        <w:t>年部门预算公开情况说明</w:t>
      </w:r>
    </w:p>
    <w:p w:rsidR="00C47453" w:rsidRDefault="00C47453">
      <w:pPr>
        <w:widowControl/>
        <w:spacing w:line="560" w:lineRule="exact"/>
        <w:jc w:val="center"/>
        <w:rPr>
          <w:rFonts w:ascii="Times New Roman" w:eastAsia="方正小标宋_GBK" w:hAnsi="Times New Roman" w:cs="方正小标宋_GBK"/>
          <w:color w:val="000000"/>
          <w:kern w:val="0"/>
          <w:sz w:val="44"/>
          <w:szCs w:val="44"/>
        </w:rPr>
      </w:pPr>
    </w:p>
    <w:p w:rsidR="00C47453" w:rsidRDefault="001D1D5F">
      <w:pPr>
        <w:widowControl/>
        <w:spacing w:line="560" w:lineRule="exact"/>
        <w:ind w:firstLineChars="200" w:firstLine="640"/>
        <w:jc w:val="left"/>
        <w:rPr>
          <w:rFonts w:ascii="Times New Roman" w:eastAsia="方正黑体_GBK" w:hAnsi="Times New Roman" w:cs="方正黑体_GBK"/>
          <w:sz w:val="32"/>
          <w:szCs w:val="32"/>
        </w:rPr>
      </w:pPr>
      <w:r>
        <w:rPr>
          <w:rFonts w:ascii="Times New Roman" w:eastAsia="方正黑体_GBK" w:hAnsi="Times New Roman" w:cs="方正黑体_GBK" w:hint="eastAsia"/>
          <w:color w:val="000000"/>
          <w:kern w:val="0"/>
          <w:sz w:val="32"/>
          <w:szCs w:val="32"/>
        </w:rPr>
        <w:t>一、单位基本情况</w:t>
      </w:r>
    </w:p>
    <w:p w:rsidR="00C47453" w:rsidRDefault="001D1D5F">
      <w:pPr>
        <w:widowControl/>
        <w:spacing w:line="560" w:lineRule="exact"/>
        <w:ind w:firstLineChars="200" w:firstLine="643"/>
        <w:jc w:val="left"/>
        <w:rPr>
          <w:rFonts w:ascii="Times New Roman" w:eastAsia="方正仿宋_GBK" w:hAnsi="Times New Roman" w:cs="方正仿宋_GBK"/>
          <w:sz w:val="32"/>
          <w:szCs w:val="32"/>
        </w:rPr>
      </w:pPr>
      <w:r>
        <w:rPr>
          <w:rFonts w:ascii="Times New Roman" w:eastAsia="方正楷体_GBK" w:hAnsi="Times New Roman" w:cs="方正楷体_GBK" w:hint="eastAsia"/>
          <w:b/>
          <w:bCs/>
          <w:color w:val="000000"/>
          <w:kern w:val="0"/>
          <w:sz w:val="32"/>
          <w:szCs w:val="32"/>
        </w:rPr>
        <w:t>（一）职能职责</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1</w:t>
      </w:r>
      <w:r>
        <w:rPr>
          <w:rFonts w:ascii="Times New Roman" w:eastAsia="方正楷体_GBK" w:hAnsi="Times New Roman" w:cs="方正楷体_GBK" w:hint="eastAsia"/>
          <w:b/>
          <w:bCs/>
          <w:color w:val="000000"/>
          <w:kern w:val="0"/>
          <w:sz w:val="32"/>
          <w:szCs w:val="32"/>
        </w:rPr>
        <w:t>、党委工作。</w:t>
      </w:r>
      <w:r>
        <w:rPr>
          <w:rFonts w:ascii="Times New Roman" w:eastAsia="方正仿宋_GBK" w:hAnsi="Times New Roman" w:cs="方正仿宋_GBK" w:hint="eastAsia"/>
          <w:color w:val="000000"/>
          <w:kern w:val="0"/>
          <w:sz w:val="31"/>
          <w:szCs w:val="31"/>
        </w:rPr>
        <w:t>贯彻执行党的路线方针</w:t>
      </w:r>
      <w:bookmarkStart w:id="0" w:name="_GoBack"/>
      <w:bookmarkEnd w:id="0"/>
      <w:r>
        <w:rPr>
          <w:rFonts w:ascii="Times New Roman" w:eastAsia="方正仿宋_GBK" w:hAnsi="Times New Roman" w:cs="方正仿宋_GBK" w:hint="eastAsia"/>
          <w:color w:val="000000"/>
          <w:kern w:val="0"/>
          <w:sz w:val="31"/>
          <w:szCs w:val="31"/>
        </w:rPr>
        <w:t>政策和上级党组织及本镇党代会的决议。讨论决定经济建设和社会发展中的重大问题。领导镇政权机关和群众组织，支持和保证这些机关和组织依照国家法律及各章程充分行使职权。加强党委身建设和以党支部为核心的村级组织建设。按照干部管理权限，负责对干部的教育、培养、选拔和监督工作</w:t>
      </w:r>
      <w:r w:rsidR="0037671C">
        <w:rPr>
          <w:rFonts w:ascii="Times New Roman" w:eastAsia="方正仿宋_GBK" w:hAnsi="Times New Roman" w:cs="方正仿宋_GBK" w:hint="eastAsia"/>
          <w:color w:val="000000"/>
          <w:kern w:val="0"/>
          <w:sz w:val="31"/>
          <w:szCs w:val="31"/>
        </w:rPr>
        <w:t>。协助管理上级有关部门驻</w:t>
      </w:r>
      <w:proofErr w:type="gramStart"/>
      <w:r w:rsidR="0037671C">
        <w:rPr>
          <w:rFonts w:ascii="Times New Roman" w:eastAsia="方正仿宋_GBK" w:hAnsi="Times New Roman" w:cs="方正仿宋_GBK" w:hint="eastAsia"/>
          <w:color w:val="000000"/>
          <w:kern w:val="0"/>
          <w:sz w:val="31"/>
          <w:szCs w:val="31"/>
        </w:rPr>
        <w:t>镇单位</w:t>
      </w:r>
      <w:proofErr w:type="gramEnd"/>
      <w:r w:rsidR="0037671C">
        <w:rPr>
          <w:rFonts w:ascii="Times New Roman" w:eastAsia="方正仿宋_GBK" w:hAnsi="Times New Roman" w:cs="方正仿宋_GBK" w:hint="eastAsia"/>
          <w:color w:val="000000"/>
          <w:kern w:val="0"/>
          <w:sz w:val="31"/>
          <w:szCs w:val="31"/>
        </w:rPr>
        <w:t>的干部。领导本镇的社会主义民主法治</w:t>
      </w:r>
      <w:r>
        <w:rPr>
          <w:rFonts w:ascii="Times New Roman" w:eastAsia="方正仿宋_GBK" w:hAnsi="Times New Roman" w:cs="方正仿宋_GBK" w:hint="eastAsia"/>
          <w:color w:val="000000"/>
          <w:kern w:val="0"/>
          <w:sz w:val="31"/>
          <w:szCs w:val="31"/>
        </w:rPr>
        <w:t>建设和精神文明建设，做好社会治安综合治理及计划生育工作。负责纪检、宣传、网络安全与信息化、统战、武装、</w:t>
      </w:r>
      <w:proofErr w:type="gramStart"/>
      <w:r>
        <w:rPr>
          <w:rFonts w:ascii="Times New Roman" w:eastAsia="方正仿宋_GBK" w:hAnsi="Times New Roman" w:cs="方正仿宋_GBK" w:hint="eastAsia"/>
          <w:color w:val="000000"/>
          <w:kern w:val="0"/>
          <w:sz w:val="31"/>
          <w:szCs w:val="31"/>
        </w:rPr>
        <w:t>民宗侨台</w:t>
      </w:r>
      <w:proofErr w:type="gramEnd"/>
      <w:r>
        <w:rPr>
          <w:rFonts w:ascii="Times New Roman" w:eastAsia="方正仿宋_GBK" w:hAnsi="Times New Roman" w:cs="方正仿宋_GBK" w:hint="eastAsia"/>
          <w:color w:val="000000"/>
          <w:kern w:val="0"/>
          <w:sz w:val="31"/>
          <w:szCs w:val="31"/>
        </w:rPr>
        <w:t>等工作。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2</w:t>
      </w:r>
      <w:r>
        <w:rPr>
          <w:rFonts w:ascii="Times New Roman" w:eastAsia="方正楷体_GBK" w:hAnsi="Times New Roman" w:cs="方正楷体_GBK" w:hint="eastAsia"/>
          <w:b/>
          <w:bCs/>
          <w:color w:val="000000"/>
          <w:kern w:val="0"/>
          <w:sz w:val="32"/>
          <w:szCs w:val="32"/>
        </w:rPr>
        <w:t>、党群工作。</w:t>
      </w:r>
      <w:r>
        <w:rPr>
          <w:rFonts w:ascii="Times New Roman" w:eastAsia="方正仿宋_GBK" w:hAnsi="Times New Roman" w:cs="方正仿宋_GBK" w:hint="eastAsia"/>
          <w:color w:val="000000"/>
          <w:kern w:val="0"/>
          <w:sz w:val="31"/>
          <w:szCs w:val="31"/>
        </w:rPr>
        <w:t>负责基层党建工作；负责干部人事人才、机构编制工作；负责工会、共青团、妇联等群团工作。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3</w:t>
      </w:r>
      <w:r>
        <w:rPr>
          <w:rFonts w:ascii="Times New Roman" w:eastAsia="方正楷体_GBK" w:hAnsi="Times New Roman" w:cs="方正楷体_GBK" w:hint="eastAsia"/>
          <w:b/>
          <w:bCs/>
          <w:color w:val="000000"/>
          <w:kern w:val="0"/>
          <w:sz w:val="32"/>
          <w:szCs w:val="32"/>
        </w:rPr>
        <w:t>、人大工作。</w:t>
      </w:r>
      <w:r>
        <w:rPr>
          <w:rFonts w:ascii="Times New Roman" w:eastAsia="方正仿宋_GBK" w:hAnsi="Times New Roman" w:cs="方正仿宋_GBK" w:hint="eastAsia"/>
          <w:color w:val="000000"/>
          <w:kern w:val="0"/>
          <w:sz w:val="31"/>
          <w:szCs w:val="31"/>
        </w:rPr>
        <w:t>负责本级人大主席团日常工作，承办人大信访、组织协调人大代表活动、联系人大代表工作、人民代表大会召开的协调筹备等职责，督促办理人大代表提出的建议、批评和意见等工作。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4</w:t>
      </w:r>
      <w:r>
        <w:rPr>
          <w:rFonts w:ascii="Times New Roman" w:eastAsia="方正楷体_GBK" w:hAnsi="Times New Roman" w:cs="方正楷体_GBK" w:hint="eastAsia"/>
          <w:b/>
          <w:bCs/>
          <w:color w:val="000000"/>
          <w:kern w:val="0"/>
          <w:sz w:val="32"/>
          <w:szCs w:val="32"/>
        </w:rPr>
        <w:t>、政府日常管理工作。</w:t>
      </w:r>
      <w:r>
        <w:rPr>
          <w:rFonts w:ascii="Times New Roman" w:eastAsia="方正仿宋_GBK" w:hAnsi="Times New Roman" w:cs="方正仿宋_GBK" w:hint="eastAsia"/>
          <w:color w:val="000000"/>
          <w:kern w:val="0"/>
          <w:sz w:val="31"/>
          <w:szCs w:val="31"/>
        </w:rPr>
        <w:t>负责网络安全与信息化、综合协调、文秘、政务服务等工作；负责管理公共服务中心，指导村（社区）便民服务中心工作；负责办公用品采购及机关办公场所维修维护。</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lastRenderedPageBreak/>
        <w:t>5</w:t>
      </w:r>
      <w:r>
        <w:rPr>
          <w:rFonts w:ascii="Times New Roman" w:eastAsia="方正楷体_GBK" w:hAnsi="Times New Roman" w:cs="方正楷体_GBK" w:hint="eastAsia"/>
          <w:b/>
          <w:bCs/>
          <w:color w:val="000000"/>
          <w:kern w:val="0"/>
          <w:sz w:val="32"/>
          <w:szCs w:val="32"/>
        </w:rPr>
        <w:t>、经济发展与民营经济及产业服务。</w:t>
      </w:r>
      <w:r>
        <w:rPr>
          <w:rFonts w:ascii="Times New Roman" w:eastAsia="方正仿宋_GBK" w:hAnsi="Times New Roman" w:cs="方正仿宋_GBK" w:hint="eastAsia"/>
          <w:color w:val="000000"/>
          <w:kern w:val="0"/>
          <w:sz w:val="31"/>
          <w:szCs w:val="31"/>
        </w:rPr>
        <w:t>负责经济发展规划、农村经营管理、经济社会统计、招商引资、扶贫开发、产业发展及产业扶贫、农产品质</w:t>
      </w:r>
      <w:proofErr w:type="gramStart"/>
      <w:r>
        <w:rPr>
          <w:rFonts w:ascii="Times New Roman" w:eastAsia="方正仿宋_GBK" w:hAnsi="Times New Roman" w:cs="方正仿宋_GBK" w:hint="eastAsia"/>
          <w:color w:val="000000"/>
          <w:kern w:val="0"/>
          <w:sz w:val="31"/>
          <w:szCs w:val="31"/>
        </w:rPr>
        <w:t>量安全</w:t>
      </w:r>
      <w:proofErr w:type="gramEnd"/>
      <w:r>
        <w:rPr>
          <w:rFonts w:ascii="Times New Roman" w:eastAsia="方正仿宋_GBK" w:hAnsi="Times New Roman" w:cs="方正仿宋_GBK" w:hint="eastAsia"/>
          <w:color w:val="000000"/>
          <w:kern w:val="0"/>
          <w:sz w:val="31"/>
          <w:szCs w:val="31"/>
        </w:rPr>
        <w:t>监督管理等工作。负责产业发展、服务企业、联系商会、产业发展规划的实施、产业化基地建设、产业发展项目及发展项目实施、科技成果产业化应用、产业结构调整、新兴产业培育、产业发展信息收集发布、产业发展技术推广应用、产业发展数据监测统计等方面的事务性服务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6</w:t>
      </w:r>
      <w:r>
        <w:rPr>
          <w:rFonts w:ascii="Times New Roman" w:eastAsia="方正楷体_GBK" w:hAnsi="Times New Roman" w:cs="方正楷体_GBK" w:hint="eastAsia"/>
          <w:b/>
          <w:bCs/>
          <w:color w:val="000000"/>
          <w:kern w:val="0"/>
          <w:sz w:val="32"/>
          <w:szCs w:val="32"/>
        </w:rPr>
        <w:t>、民政和社会事务。</w:t>
      </w:r>
      <w:r>
        <w:rPr>
          <w:rFonts w:ascii="Times New Roman" w:eastAsia="方正仿宋_GBK" w:hAnsi="Times New Roman" w:cs="方正仿宋_GBK" w:hint="eastAsia"/>
          <w:color w:val="000000"/>
          <w:kern w:val="0"/>
          <w:sz w:val="31"/>
          <w:szCs w:val="31"/>
        </w:rPr>
        <w:t>负责民政、教育、卫生、计生、老龄事业发展、文化、体育、社会救助、残疾人事业、劳动就业、社会保障、移民管理等工作；负责退役军人事务、拥军优属等管理工作。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7</w:t>
      </w:r>
      <w:r>
        <w:rPr>
          <w:rFonts w:ascii="Times New Roman" w:eastAsia="方正楷体_GBK" w:hAnsi="Times New Roman" w:cs="方正楷体_GBK" w:hint="eastAsia"/>
          <w:b/>
          <w:bCs/>
          <w:color w:val="000000"/>
          <w:kern w:val="0"/>
          <w:sz w:val="32"/>
          <w:szCs w:val="32"/>
        </w:rPr>
        <w:t>、平安建设。</w:t>
      </w:r>
      <w:r>
        <w:rPr>
          <w:rFonts w:ascii="Times New Roman" w:eastAsia="方正仿宋_GBK" w:hAnsi="Times New Roman" w:cs="方正仿宋_GBK" w:hint="eastAsia"/>
          <w:color w:val="000000"/>
          <w:kern w:val="0"/>
          <w:sz w:val="31"/>
          <w:szCs w:val="31"/>
        </w:rPr>
        <w:t>负责法制、信访、人民调解、社区矫正、社会治安综合治理、防范和处理邪教等工作。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8</w:t>
      </w:r>
      <w:r>
        <w:rPr>
          <w:rFonts w:ascii="Times New Roman" w:eastAsia="方正楷体_GBK" w:hAnsi="Times New Roman" w:cs="方正楷体_GBK" w:hint="eastAsia"/>
          <w:b/>
          <w:bCs/>
          <w:color w:val="000000"/>
          <w:kern w:val="0"/>
          <w:sz w:val="32"/>
          <w:szCs w:val="32"/>
        </w:rPr>
        <w:t>、规划建设管理与环保服务。</w:t>
      </w:r>
      <w:r>
        <w:rPr>
          <w:rFonts w:ascii="Times New Roman" w:eastAsia="方正仿宋_GBK" w:hAnsi="Times New Roman" w:cs="方正仿宋_GBK" w:hint="eastAsia"/>
          <w:color w:val="000000"/>
          <w:kern w:val="0"/>
          <w:sz w:val="31"/>
          <w:szCs w:val="31"/>
        </w:rPr>
        <w:t>负责规划建设、市政公用、市容环卫、生态环境保护、交通建设、农村公路管理等工作；负责物业管理工作。负责城乡建设、自建项目（含农村建设项目、农村综合开发项目）及配套建设、建设统计年报和档案管理、住房及物业、镇容镇貌（含村容村貌）、环境卫生、园林绿化、市政公用设施、生态环境保护、污染监测防治、道路绿化养护及交通运输等领域的事务性服务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9</w:t>
      </w:r>
      <w:r>
        <w:rPr>
          <w:rFonts w:ascii="Times New Roman" w:eastAsia="方正楷体_GBK" w:hAnsi="Times New Roman" w:cs="方正楷体_GBK" w:hint="eastAsia"/>
          <w:b/>
          <w:bCs/>
          <w:color w:val="000000"/>
          <w:kern w:val="0"/>
          <w:sz w:val="32"/>
          <w:szCs w:val="32"/>
        </w:rPr>
        <w:t>、财政财务收支与管理。</w:t>
      </w:r>
      <w:r>
        <w:rPr>
          <w:rFonts w:ascii="Times New Roman" w:eastAsia="方正仿宋_GBK" w:hAnsi="Times New Roman" w:cs="方正仿宋_GBK" w:hint="eastAsia"/>
          <w:color w:val="000000"/>
          <w:kern w:val="0"/>
          <w:sz w:val="31"/>
          <w:szCs w:val="31"/>
        </w:rPr>
        <w:t>负责财政收支、预决算、总会计、政府采购、惠农资金兑付、财政资金监督检查、绩效评价、村（社区）财务管理等工作。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lastRenderedPageBreak/>
        <w:t>10</w:t>
      </w:r>
      <w:r>
        <w:rPr>
          <w:rFonts w:ascii="Times New Roman" w:eastAsia="方正楷体_GBK" w:hAnsi="Times New Roman" w:cs="方正楷体_GBK" w:hint="eastAsia"/>
          <w:b/>
          <w:bCs/>
          <w:color w:val="000000"/>
          <w:kern w:val="0"/>
          <w:sz w:val="32"/>
          <w:szCs w:val="32"/>
        </w:rPr>
        <w:t>、应急管理。</w:t>
      </w:r>
      <w:r>
        <w:rPr>
          <w:rFonts w:ascii="Times New Roman" w:eastAsia="方正仿宋_GBK" w:hAnsi="Times New Roman" w:cs="方正仿宋_GBK" w:hint="eastAsia"/>
          <w:color w:val="000000"/>
          <w:kern w:val="0"/>
          <w:sz w:val="31"/>
          <w:szCs w:val="31"/>
        </w:rPr>
        <w:t>负责安全生产综合监管、应急管理、消防管理等工作；协助开展道路交通、煤矿、非煤矿山、危险化学品、烟花爆竹等安全生产日常监督工作。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11</w:t>
      </w:r>
      <w:r>
        <w:rPr>
          <w:rFonts w:ascii="Times New Roman" w:eastAsia="方正楷体_GBK" w:hAnsi="Times New Roman" w:cs="方正楷体_GBK" w:hint="eastAsia"/>
          <w:b/>
          <w:bCs/>
          <w:color w:val="000000"/>
          <w:kern w:val="0"/>
          <w:sz w:val="32"/>
          <w:szCs w:val="32"/>
        </w:rPr>
        <w:t>、综合行政执法。</w:t>
      </w:r>
      <w:r>
        <w:rPr>
          <w:rFonts w:ascii="Times New Roman" w:eastAsia="方正仿宋_GBK" w:hAnsi="Times New Roman" w:cs="方正仿宋_GBK" w:hint="eastAsia"/>
          <w:color w:val="000000"/>
          <w:kern w:val="0"/>
          <w:sz w:val="31"/>
          <w:szCs w:val="31"/>
        </w:rPr>
        <w:t>负责集中行使依法授权或委托的农林水利、规划建设、生态环境保护、卫生健康、文化旅游、消防、民政等领域的行政执法权；负责承担法律法规授权或依法接受委托的其他行业领域的安全生产监管执法。负责完成与城市管理、规划和自然资源管理、市场监督管理等区级部门直接管理领域联合执法相关工作任务。</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12</w:t>
      </w:r>
      <w:r>
        <w:rPr>
          <w:rFonts w:ascii="Times New Roman" w:eastAsia="方正楷体_GBK" w:hAnsi="Times New Roman" w:cs="方正楷体_GBK" w:hint="eastAsia"/>
          <w:b/>
          <w:bCs/>
          <w:color w:val="000000"/>
          <w:kern w:val="0"/>
          <w:sz w:val="32"/>
          <w:szCs w:val="32"/>
        </w:rPr>
        <w:t>、退役军人服务。</w:t>
      </w:r>
      <w:r>
        <w:rPr>
          <w:rFonts w:ascii="Times New Roman" w:eastAsia="方正仿宋_GBK" w:hAnsi="Times New Roman" w:cs="方正仿宋_GBK" w:hint="eastAsia"/>
          <w:color w:val="000000"/>
          <w:kern w:val="0"/>
          <w:sz w:val="31"/>
          <w:szCs w:val="31"/>
        </w:rPr>
        <w:t>负责退役军人关系转接、联络接待、困难帮扶、信息采集、情况反映、立功喜报、悬挂光荣牌和“八一”、春节等节日以及重大变故走访慰问等具体事务，搭建政策咨询、帮扶援助、沟通联系、学习交流等活动场所；其他涉及退役军人的相关服务等。</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13</w:t>
      </w:r>
      <w:r>
        <w:rPr>
          <w:rFonts w:ascii="Times New Roman" w:eastAsia="方正楷体_GBK" w:hAnsi="Times New Roman" w:cs="方正楷体_GBK" w:hint="eastAsia"/>
          <w:b/>
          <w:bCs/>
          <w:color w:val="000000"/>
          <w:kern w:val="0"/>
          <w:sz w:val="32"/>
          <w:szCs w:val="32"/>
        </w:rPr>
        <w:t>、劳动就业和社会保障服务。</w:t>
      </w:r>
      <w:r>
        <w:rPr>
          <w:rFonts w:ascii="Times New Roman" w:eastAsia="方正仿宋_GBK" w:hAnsi="Times New Roman" w:cs="方正仿宋_GBK" w:hint="eastAsia"/>
          <w:color w:val="000000"/>
          <w:kern w:val="0"/>
          <w:sz w:val="31"/>
          <w:szCs w:val="31"/>
        </w:rPr>
        <w:t>负责劳动、就业、再就业、农村富余劳动力转移、劳资纠纷调解、社会保障、优抚救济、社会救助、残疾人保障、老龄工作等方面的事务性服务工作。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14</w:t>
      </w:r>
      <w:r>
        <w:rPr>
          <w:rFonts w:ascii="Times New Roman" w:eastAsia="方正楷体_GBK" w:hAnsi="Times New Roman" w:cs="方正楷体_GBK" w:hint="eastAsia"/>
          <w:b/>
          <w:bCs/>
          <w:color w:val="000000"/>
          <w:kern w:val="0"/>
          <w:sz w:val="32"/>
          <w:szCs w:val="32"/>
        </w:rPr>
        <w:t>、农业服务。</w:t>
      </w:r>
      <w:r>
        <w:rPr>
          <w:rFonts w:ascii="Times New Roman" w:eastAsia="方正仿宋_GBK" w:hAnsi="Times New Roman" w:cs="方正仿宋_GBK" w:hint="eastAsia"/>
          <w:color w:val="000000"/>
          <w:kern w:val="0"/>
          <w:sz w:val="31"/>
          <w:szCs w:val="31"/>
        </w:rPr>
        <w:t>负责乡村振兴、农业投入品使用、农业科技推广、农机推广、农产品质量服务、农业产业结构调整、农业产业化经营、林业科技推广、林业生产经营、林业资源保护、野生动植物保护、森林防火、森林病虫害防治、水资源管理和保护、水土保持、农田水利基本建设、河长制、防汛抗旱、扶贫开发培训、扶贫对象监测、扶贫资金和物资落实、扶贫项</w:t>
      </w:r>
      <w:r>
        <w:rPr>
          <w:rFonts w:ascii="Times New Roman" w:eastAsia="方正仿宋_GBK" w:hAnsi="Times New Roman" w:cs="方正仿宋_GBK" w:hint="eastAsia"/>
          <w:color w:val="000000"/>
          <w:kern w:val="0"/>
          <w:sz w:val="31"/>
          <w:szCs w:val="31"/>
        </w:rPr>
        <w:lastRenderedPageBreak/>
        <w:t>目实施、扶贫信息系统维护、移民后期扶持等农业农村、林业、水利、扶贫领域的事务性服务工作。</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15</w:t>
      </w:r>
      <w:r>
        <w:rPr>
          <w:rFonts w:ascii="Times New Roman" w:eastAsia="方正楷体_GBK" w:hAnsi="Times New Roman" w:cs="方正楷体_GBK" w:hint="eastAsia"/>
          <w:b/>
          <w:bCs/>
          <w:color w:val="000000"/>
          <w:kern w:val="0"/>
          <w:sz w:val="32"/>
          <w:szCs w:val="32"/>
        </w:rPr>
        <w:t>、文化体育服务。</w:t>
      </w:r>
      <w:r>
        <w:rPr>
          <w:rFonts w:ascii="Times New Roman" w:eastAsia="方正仿宋_GBK" w:hAnsi="Times New Roman" w:cs="方正仿宋_GBK" w:hint="eastAsia"/>
          <w:color w:val="000000"/>
          <w:kern w:val="0"/>
          <w:sz w:val="31"/>
          <w:szCs w:val="31"/>
        </w:rPr>
        <w:t>负责文化娱乐、文化宣传、文化推广、文化遗产、文物保护、电影、广播电视、体育、旅游等文化、体育和旅游领域的事务性服务工作。部门现行的职能职责（注：由部门根据三定方案结合实际情况填写）。</w:t>
      </w:r>
    </w:p>
    <w:p w:rsidR="00C47453" w:rsidRDefault="001D1D5F">
      <w:pPr>
        <w:widowControl/>
        <w:spacing w:line="560" w:lineRule="exact"/>
        <w:ind w:firstLineChars="200" w:firstLine="643"/>
        <w:jc w:val="left"/>
        <w:rPr>
          <w:rFonts w:ascii="Times New Roman" w:hAnsi="Times New Roman"/>
        </w:rPr>
      </w:pPr>
      <w:r>
        <w:rPr>
          <w:rFonts w:ascii="Times New Roman" w:eastAsia="方正楷体_GBK" w:hAnsi="Times New Roman" w:cs="方正楷体_GBK" w:hint="eastAsia"/>
          <w:b/>
          <w:bCs/>
          <w:color w:val="000000"/>
          <w:kern w:val="0"/>
          <w:sz w:val="32"/>
          <w:szCs w:val="32"/>
        </w:rPr>
        <w:t>（二）单位构成</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重庆市合川</w:t>
      </w:r>
      <w:proofErr w:type="gramStart"/>
      <w:r>
        <w:rPr>
          <w:rFonts w:ascii="Times New Roman" w:eastAsia="方正仿宋_GBK" w:hAnsi="Times New Roman" w:cs="方正仿宋_GBK" w:hint="eastAsia"/>
          <w:color w:val="000000"/>
          <w:kern w:val="0"/>
          <w:sz w:val="31"/>
          <w:szCs w:val="31"/>
        </w:rPr>
        <w:t>区铜溪镇</w:t>
      </w:r>
      <w:proofErr w:type="gramEnd"/>
      <w:r>
        <w:rPr>
          <w:rFonts w:ascii="Times New Roman" w:eastAsia="方正仿宋_GBK" w:hAnsi="Times New Roman" w:cs="方正仿宋_GBK" w:hint="eastAsia"/>
          <w:color w:val="000000"/>
          <w:kern w:val="0"/>
          <w:sz w:val="31"/>
          <w:szCs w:val="31"/>
        </w:rPr>
        <w:t>人民政府位内设</w:t>
      </w:r>
      <w:r>
        <w:rPr>
          <w:rFonts w:ascii="Times New Roman" w:eastAsia="方正仿宋_GBK" w:hAnsi="Times New Roman" w:cs="方正仿宋_GBK" w:hint="eastAsia"/>
          <w:color w:val="000000"/>
          <w:kern w:val="0"/>
          <w:sz w:val="31"/>
          <w:szCs w:val="31"/>
        </w:rPr>
        <w:t>10</w:t>
      </w:r>
      <w:r>
        <w:rPr>
          <w:rFonts w:ascii="Times New Roman" w:eastAsia="方正仿宋_GBK" w:hAnsi="Times New Roman" w:cs="方正仿宋_GBK" w:hint="eastAsia"/>
          <w:color w:val="000000"/>
          <w:kern w:val="0"/>
          <w:sz w:val="31"/>
          <w:szCs w:val="31"/>
        </w:rPr>
        <w:t>个办事机构，分别是党政办公室、党群工作办公室、经济发展办公室、民政和社会事务办公室、平安建设办公室、规划建设管理环保办公室、财政办公室、应急管理办公室、人大办公室、综合行政执法办公室。下属</w:t>
      </w:r>
      <w:r>
        <w:rPr>
          <w:rFonts w:ascii="Times New Roman" w:eastAsia="方正仿宋_GBK" w:hAnsi="Times New Roman" w:cs="方正仿宋_GBK" w:hint="eastAsia"/>
          <w:color w:val="000000"/>
          <w:kern w:val="0"/>
          <w:sz w:val="31"/>
          <w:szCs w:val="31"/>
        </w:rPr>
        <w:t>7</w:t>
      </w:r>
      <w:r>
        <w:rPr>
          <w:rFonts w:ascii="Times New Roman" w:eastAsia="方正仿宋_GBK" w:hAnsi="Times New Roman" w:cs="方正仿宋_GBK" w:hint="eastAsia"/>
          <w:color w:val="000000"/>
          <w:kern w:val="0"/>
          <w:sz w:val="31"/>
          <w:szCs w:val="31"/>
        </w:rPr>
        <w:t>个事业单位，分别是农业服务中心、文化体育服务中心、劳动就业和社会保障服务所、退役军人服务站、综合行政执法大队、民营经济及产业服务中心、建设环保服务中心。</w:t>
      </w:r>
      <w:proofErr w:type="gramStart"/>
      <w:r>
        <w:rPr>
          <w:rFonts w:ascii="Times New Roman" w:eastAsia="方正仿宋_GBK" w:hAnsi="Times New Roman" w:cs="方正仿宋_GBK" w:hint="eastAsia"/>
          <w:color w:val="000000"/>
          <w:kern w:val="0"/>
          <w:sz w:val="31"/>
          <w:szCs w:val="31"/>
        </w:rPr>
        <w:t>铜溪镇</w:t>
      </w:r>
      <w:proofErr w:type="gramEnd"/>
      <w:r>
        <w:rPr>
          <w:rFonts w:ascii="Times New Roman" w:eastAsia="方正仿宋_GBK" w:hAnsi="Times New Roman" w:cs="方正仿宋_GBK" w:hint="eastAsia"/>
          <w:color w:val="000000"/>
          <w:kern w:val="0"/>
          <w:sz w:val="31"/>
          <w:szCs w:val="31"/>
        </w:rPr>
        <w:t>中心卫生院</w:t>
      </w:r>
      <w:proofErr w:type="gramStart"/>
      <w:r>
        <w:rPr>
          <w:rFonts w:ascii="Times New Roman" w:eastAsia="方正仿宋_GBK" w:hAnsi="Times New Roman" w:cs="方正仿宋_GBK" w:hint="eastAsia"/>
          <w:color w:val="000000"/>
          <w:kern w:val="0"/>
          <w:sz w:val="31"/>
          <w:szCs w:val="31"/>
        </w:rPr>
        <w:t>加挂铜溪镇</w:t>
      </w:r>
      <w:proofErr w:type="gramEnd"/>
      <w:r>
        <w:rPr>
          <w:rFonts w:ascii="Times New Roman" w:eastAsia="方正仿宋_GBK" w:hAnsi="Times New Roman" w:cs="方正仿宋_GBK" w:hint="eastAsia"/>
          <w:color w:val="000000"/>
          <w:kern w:val="0"/>
          <w:sz w:val="31"/>
          <w:szCs w:val="31"/>
        </w:rPr>
        <w:t>计划生育服务站牌子；财政工作站与财政办公室实行统筹运作体制。</w:t>
      </w:r>
    </w:p>
    <w:p w:rsidR="00C47453" w:rsidRDefault="001D1D5F">
      <w:pPr>
        <w:widowControl/>
        <w:spacing w:line="560" w:lineRule="exact"/>
        <w:ind w:firstLineChars="200" w:firstLine="640"/>
        <w:jc w:val="left"/>
        <w:rPr>
          <w:rFonts w:ascii="Times New Roman" w:hAnsi="Times New Roman"/>
        </w:rPr>
      </w:pPr>
      <w:r>
        <w:rPr>
          <w:rFonts w:ascii="Times New Roman" w:eastAsia="方正黑体_GBK" w:hAnsi="Times New Roman" w:cs="方正黑体_GBK" w:hint="eastAsia"/>
          <w:color w:val="000000"/>
          <w:kern w:val="0"/>
          <w:sz w:val="32"/>
          <w:szCs w:val="32"/>
        </w:rPr>
        <w:t>二、部门收支总体情况</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（一）收入预算：</w:t>
      </w:r>
      <w:r>
        <w:rPr>
          <w:rFonts w:ascii="Times New Roman" w:eastAsia="方正仿宋_GBK" w:hAnsi="Times New Roman" w:cs="方正仿宋_GBK" w:hint="eastAsia"/>
          <w:color w:val="000000"/>
          <w:kern w:val="0"/>
          <w:sz w:val="31"/>
          <w:szCs w:val="31"/>
        </w:rPr>
        <w:t>2023</w:t>
      </w:r>
      <w:r>
        <w:rPr>
          <w:rFonts w:ascii="Times New Roman" w:eastAsia="方正仿宋_GBK" w:hAnsi="Times New Roman" w:cs="方正仿宋_GBK" w:hint="eastAsia"/>
          <w:color w:val="000000"/>
          <w:kern w:val="0"/>
          <w:sz w:val="31"/>
          <w:szCs w:val="31"/>
        </w:rPr>
        <w:t>年年初预算数</w:t>
      </w:r>
      <w:r>
        <w:rPr>
          <w:rFonts w:ascii="Times New Roman" w:eastAsia="方正仿宋_GBK" w:hAnsi="Times New Roman" w:cs="方正仿宋_GBK" w:hint="eastAsia"/>
          <w:color w:val="000000"/>
          <w:kern w:val="0"/>
          <w:sz w:val="31"/>
          <w:szCs w:val="31"/>
        </w:rPr>
        <w:t>7278.63</w:t>
      </w:r>
      <w:r>
        <w:rPr>
          <w:rFonts w:ascii="Times New Roman" w:eastAsia="方正仿宋_GBK" w:hAnsi="Times New Roman" w:cs="方正仿宋_GBK" w:hint="eastAsia"/>
          <w:color w:val="000000"/>
          <w:kern w:val="0"/>
          <w:sz w:val="31"/>
          <w:szCs w:val="31"/>
        </w:rPr>
        <w:t>万元，其中：一般公共预算拨款</w:t>
      </w:r>
      <w:r>
        <w:rPr>
          <w:rFonts w:ascii="Times New Roman" w:eastAsia="方正仿宋_GBK" w:hAnsi="Times New Roman" w:cs="方正仿宋_GBK" w:hint="eastAsia"/>
          <w:color w:val="000000"/>
          <w:kern w:val="0"/>
          <w:sz w:val="31"/>
          <w:szCs w:val="31"/>
        </w:rPr>
        <w:t>7268.63</w:t>
      </w:r>
      <w:r>
        <w:rPr>
          <w:rFonts w:ascii="Times New Roman" w:eastAsia="方正仿宋_GBK" w:hAnsi="Times New Roman" w:cs="方正仿宋_GBK" w:hint="eastAsia"/>
          <w:color w:val="000000"/>
          <w:kern w:val="0"/>
          <w:sz w:val="31"/>
          <w:szCs w:val="31"/>
        </w:rPr>
        <w:t>万元，政府性基金预算拨款</w:t>
      </w:r>
      <w:r>
        <w:rPr>
          <w:rFonts w:ascii="Times New Roman" w:eastAsia="方正仿宋_GBK" w:hAnsi="Times New Roman" w:cs="方正仿宋_GBK" w:hint="eastAsia"/>
          <w:color w:val="000000"/>
          <w:kern w:val="0"/>
          <w:sz w:val="31"/>
          <w:szCs w:val="31"/>
        </w:rPr>
        <w:t>10</w:t>
      </w:r>
      <w:r>
        <w:rPr>
          <w:rFonts w:ascii="Times New Roman" w:eastAsia="方正仿宋_GBK" w:hAnsi="Times New Roman" w:cs="方正仿宋_GBK" w:hint="eastAsia"/>
          <w:color w:val="000000"/>
          <w:kern w:val="0"/>
          <w:sz w:val="31"/>
          <w:szCs w:val="31"/>
        </w:rPr>
        <w:t>万元。收入较</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年增加</w:t>
      </w:r>
      <w:r>
        <w:rPr>
          <w:rFonts w:ascii="Times New Roman" w:eastAsia="方正仿宋_GBK" w:hAnsi="Times New Roman" w:cs="方正仿宋_GBK" w:hint="eastAsia"/>
          <w:color w:val="000000"/>
          <w:kern w:val="0"/>
          <w:sz w:val="31"/>
          <w:szCs w:val="31"/>
        </w:rPr>
        <w:t>1580.87</w:t>
      </w:r>
      <w:r>
        <w:rPr>
          <w:rFonts w:ascii="Times New Roman" w:eastAsia="方正仿宋_GBK" w:hAnsi="Times New Roman" w:cs="方正仿宋_GBK" w:hint="eastAsia"/>
          <w:color w:val="000000"/>
          <w:kern w:val="0"/>
          <w:sz w:val="31"/>
          <w:szCs w:val="31"/>
        </w:rPr>
        <w:t>万元，主要是基本支出经费拨款增加</w:t>
      </w:r>
      <w:r>
        <w:rPr>
          <w:rFonts w:ascii="Times New Roman" w:eastAsia="方正仿宋_GBK" w:hAnsi="Times New Roman" w:cs="方正仿宋_GBK" w:hint="eastAsia"/>
          <w:color w:val="000000"/>
          <w:kern w:val="0"/>
          <w:sz w:val="31"/>
          <w:szCs w:val="31"/>
        </w:rPr>
        <w:t>118.99</w:t>
      </w:r>
      <w:r>
        <w:rPr>
          <w:rFonts w:ascii="Times New Roman" w:eastAsia="方正仿宋_GBK" w:hAnsi="Times New Roman" w:cs="方正仿宋_GBK" w:hint="eastAsia"/>
          <w:color w:val="000000"/>
          <w:kern w:val="0"/>
          <w:sz w:val="31"/>
          <w:szCs w:val="31"/>
        </w:rPr>
        <w:t>万元和项目支出经费拨款增加</w:t>
      </w:r>
      <w:r>
        <w:rPr>
          <w:rFonts w:ascii="Times New Roman" w:eastAsia="方正仿宋_GBK" w:hAnsi="Times New Roman" w:cs="方正仿宋_GBK" w:hint="eastAsia"/>
          <w:color w:val="000000"/>
          <w:kern w:val="0"/>
          <w:sz w:val="31"/>
          <w:szCs w:val="31"/>
        </w:rPr>
        <w:t>1461.88</w:t>
      </w:r>
      <w:r>
        <w:rPr>
          <w:rFonts w:ascii="Times New Roman" w:eastAsia="方正仿宋_GBK" w:hAnsi="Times New Roman" w:cs="方正仿宋_GBK" w:hint="eastAsia"/>
          <w:color w:val="000000"/>
          <w:kern w:val="0"/>
          <w:sz w:val="31"/>
          <w:szCs w:val="31"/>
        </w:rPr>
        <w:t>万元。</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（二）支出预算：</w:t>
      </w:r>
      <w:r>
        <w:rPr>
          <w:rFonts w:ascii="Times New Roman" w:eastAsia="方正仿宋_GBK" w:hAnsi="Times New Roman" w:cs="方正仿宋_GBK" w:hint="eastAsia"/>
          <w:color w:val="000000"/>
          <w:kern w:val="0"/>
          <w:sz w:val="31"/>
          <w:szCs w:val="31"/>
        </w:rPr>
        <w:t>2023</w:t>
      </w:r>
      <w:r>
        <w:rPr>
          <w:rFonts w:ascii="Times New Roman" w:eastAsia="方正仿宋_GBK" w:hAnsi="Times New Roman" w:cs="方正仿宋_GBK" w:hint="eastAsia"/>
          <w:color w:val="000000"/>
          <w:kern w:val="0"/>
          <w:sz w:val="31"/>
          <w:szCs w:val="31"/>
        </w:rPr>
        <w:t>年年初预算数</w:t>
      </w:r>
      <w:r>
        <w:rPr>
          <w:rFonts w:ascii="Times New Roman" w:eastAsia="方正仿宋_GBK" w:hAnsi="Times New Roman" w:cs="方正仿宋_GBK" w:hint="eastAsia"/>
          <w:color w:val="000000"/>
          <w:kern w:val="0"/>
          <w:sz w:val="31"/>
          <w:szCs w:val="31"/>
        </w:rPr>
        <w:t>7278.63</w:t>
      </w:r>
      <w:r>
        <w:rPr>
          <w:rFonts w:ascii="Times New Roman" w:eastAsia="方正仿宋_GBK" w:hAnsi="Times New Roman" w:cs="方正仿宋_GBK" w:hint="eastAsia"/>
          <w:color w:val="000000"/>
          <w:kern w:val="0"/>
          <w:sz w:val="31"/>
          <w:szCs w:val="31"/>
        </w:rPr>
        <w:t>万元，其中：一般公共服务支出预算</w:t>
      </w:r>
      <w:r>
        <w:rPr>
          <w:rFonts w:ascii="Times New Roman" w:eastAsia="方正仿宋_GBK" w:hAnsi="Times New Roman" w:cs="方正仿宋_GBK" w:hint="eastAsia"/>
          <w:color w:val="000000"/>
          <w:kern w:val="0"/>
          <w:sz w:val="31"/>
          <w:szCs w:val="31"/>
        </w:rPr>
        <w:t>1337.26</w:t>
      </w:r>
      <w:r>
        <w:rPr>
          <w:rFonts w:ascii="Times New Roman" w:eastAsia="方正仿宋_GBK" w:hAnsi="Times New Roman" w:cs="方正仿宋_GBK" w:hint="eastAsia"/>
          <w:color w:val="000000"/>
          <w:kern w:val="0"/>
          <w:sz w:val="31"/>
          <w:szCs w:val="31"/>
        </w:rPr>
        <w:t>万元，社会保障和就业支出预算</w:t>
      </w:r>
      <w:r>
        <w:rPr>
          <w:rFonts w:ascii="Times New Roman" w:eastAsia="方正仿宋_GBK" w:hAnsi="Times New Roman" w:cs="方正仿宋_GBK" w:hint="eastAsia"/>
          <w:color w:val="000000"/>
          <w:kern w:val="0"/>
          <w:sz w:val="31"/>
          <w:szCs w:val="31"/>
        </w:rPr>
        <w:t>1154.14</w:t>
      </w:r>
      <w:r>
        <w:rPr>
          <w:rFonts w:ascii="Times New Roman" w:eastAsia="方正仿宋_GBK" w:hAnsi="Times New Roman" w:cs="方正仿宋_GBK" w:hint="eastAsia"/>
          <w:color w:val="000000"/>
          <w:kern w:val="0"/>
          <w:sz w:val="31"/>
          <w:szCs w:val="31"/>
        </w:rPr>
        <w:t>万元，卫生健康支出预算</w:t>
      </w:r>
      <w:r>
        <w:rPr>
          <w:rFonts w:ascii="Times New Roman" w:eastAsia="方正仿宋_GBK" w:hAnsi="Times New Roman" w:cs="方正仿宋_GBK" w:hint="eastAsia"/>
          <w:color w:val="000000"/>
          <w:kern w:val="0"/>
          <w:sz w:val="31"/>
          <w:szCs w:val="31"/>
        </w:rPr>
        <w:t>113.51</w:t>
      </w:r>
      <w:r>
        <w:rPr>
          <w:rFonts w:ascii="Times New Roman" w:eastAsia="方正仿宋_GBK" w:hAnsi="Times New Roman" w:cs="方正仿宋_GBK" w:hint="eastAsia"/>
          <w:color w:val="000000"/>
          <w:kern w:val="0"/>
          <w:sz w:val="31"/>
          <w:szCs w:val="31"/>
        </w:rPr>
        <w:t>万元，住房保障支出预算</w:t>
      </w:r>
      <w:r>
        <w:rPr>
          <w:rFonts w:ascii="Times New Roman" w:eastAsia="方正仿宋_GBK" w:hAnsi="Times New Roman" w:cs="方正仿宋_GBK" w:hint="eastAsia"/>
          <w:color w:val="000000"/>
          <w:kern w:val="0"/>
          <w:sz w:val="31"/>
          <w:szCs w:val="31"/>
        </w:rPr>
        <w:t>106.56</w:t>
      </w:r>
      <w:r>
        <w:rPr>
          <w:rFonts w:ascii="Times New Roman" w:eastAsia="方正仿宋_GBK" w:hAnsi="Times New Roman" w:cs="方正仿宋_GBK" w:hint="eastAsia"/>
          <w:color w:val="000000"/>
          <w:kern w:val="0"/>
          <w:sz w:val="31"/>
          <w:szCs w:val="31"/>
        </w:rPr>
        <w:t>万元，文化旅游体育与传媒支出</w:t>
      </w:r>
      <w:r>
        <w:rPr>
          <w:rFonts w:ascii="Times New Roman" w:eastAsia="方正仿宋_GBK" w:hAnsi="Times New Roman" w:cs="方正仿宋_GBK" w:hint="eastAsia"/>
          <w:color w:val="000000"/>
          <w:kern w:val="0"/>
          <w:sz w:val="31"/>
          <w:szCs w:val="31"/>
        </w:rPr>
        <w:t>813.88</w:t>
      </w:r>
      <w:r>
        <w:rPr>
          <w:rFonts w:ascii="Times New Roman" w:eastAsia="方正仿宋_GBK" w:hAnsi="Times New Roman" w:cs="方正仿宋_GBK" w:hint="eastAsia"/>
          <w:color w:val="000000"/>
          <w:kern w:val="0"/>
          <w:sz w:val="31"/>
          <w:szCs w:val="31"/>
        </w:rPr>
        <w:t>万元，节能环保支出</w:t>
      </w:r>
      <w:r>
        <w:rPr>
          <w:rFonts w:ascii="Times New Roman" w:eastAsia="方正仿宋_GBK" w:hAnsi="Times New Roman" w:cs="方正仿宋_GBK" w:hint="eastAsia"/>
          <w:color w:val="000000"/>
          <w:kern w:val="0"/>
          <w:sz w:val="31"/>
          <w:szCs w:val="31"/>
        </w:rPr>
        <w:t>143.55</w:t>
      </w:r>
      <w:r>
        <w:rPr>
          <w:rFonts w:ascii="Times New Roman" w:eastAsia="方正仿宋_GBK" w:hAnsi="Times New Roman" w:cs="方正仿宋_GBK" w:hint="eastAsia"/>
          <w:color w:val="000000"/>
          <w:kern w:val="0"/>
          <w:sz w:val="31"/>
          <w:szCs w:val="31"/>
        </w:rPr>
        <w:t>万元，城乡社区支出</w:t>
      </w:r>
      <w:r>
        <w:rPr>
          <w:rFonts w:ascii="Times New Roman" w:eastAsia="方正仿宋_GBK" w:hAnsi="Times New Roman" w:cs="方正仿宋_GBK" w:hint="eastAsia"/>
          <w:color w:val="000000"/>
          <w:kern w:val="0"/>
          <w:sz w:val="31"/>
          <w:szCs w:val="31"/>
        </w:rPr>
        <w:t>699.21</w:t>
      </w:r>
      <w:r>
        <w:rPr>
          <w:rFonts w:ascii="Times New Roman" w:eastAsia="方正仿宋_GBK" w:hAnsi="Times New Roman" w:cs="方正仿宋_GBK" w:hint="eastAsia"/>
          <w:color w:val="000000"/>
          <w:kern w:val="0"/>
          <w:sz w:val="31"/>
          <w:szCs w:val="31"/>
        </w:rPr>
        <w:t>万元，农林水支出</w:t>
      </w:r>
      <w:r>
        <w:rPr>
          <w:rFonts w:ascii="Times New Roman" w:eastAsia="方正仿宋_GBK" w:hAnsi="Times New Roman" w:cs="方正仿宋_GBK" w:hint="eastAsia"/>
          <w:color w:val="000000"/>
          <w:kern w:val="0"/>
          <w:sz w:val="31"/>
          <w:szCs w:val="31"/>
        </w:rPr>
        <w:t>1951.3</w:t>
      </w:r>
      <w:r>
        <w:rPr>
          <w:rFonts w:ascii="Times New Roman" w:eastAsia="方正仿宋_GBK" w:hAnsi="Times New Roman" w:cs="方正仿宋_GBK" w:hint="eastAsia"/>
          <w:color w:val="000000"/>
          <w:kern w:val="0"/>
          <w:sz w:val="31"/>
          <w:szCs w:val="31"/>
        </w:rPr>
        <w:t>万元，交通运输支出</w:t>
      </w:r>
      <w:r>
        <w:rPr>
          <w:rFonts w:ascii="Times New Roman" w:eastAsia="方正仿宋_GBK" w:hAnsi="Times New Roman" w:cs="方正仿宋_GBK" w:hint="eastAsia"/>
          <w:color w:val="000000"/>
          <w:kern w:val="0"/>
          <w:sz w:val="31"/>
          <w:szCs w:val="31"/>
        </w:rPr>
        <w:t>881.43</w:t>
      </w:r>
      <w:r>
        <w:rPr>
          <w:rFonts w:ascii="Times New Roman" w:eastAsia="方正仿宋_GBK" w:hAnsi="Times New Roman" w:cs="方正仿宋_GBK" w:hint="eastAsia"/>
          <w:color w:val="000000"/>
          <w:kern w:val="0"/>
          <w:sz w:val="31"/>
          <w:szCs w:val="31"/>
        </w:rPr>
        <w:t>万元，灾害防治及应急管理支出</w:t>
      </w:r>
      <w:r>
        <w:rPr>
          <w:rFonts w:ascii="Times New Roman" w:eastAsia="方正仿宋_GBK" w:hAnsi="Times New Roman" w:cs="方正仿宋_GBK" w:hint="eastAsia"/>
          <w:color w:val="000000"/>
          <w:kern w:val="0"/>
          <w:sz w:val="31"/>
          <w:szCs w:val="31"/>
        </w:rPr>
        <w:t>22.91</w:t>
      </w:r>
      <w:r>
        <w:rPr>
          <w:rFonts w:ascii="Times New Roman" w:eastAsia="方正仿宋_GBK" w:hAnsi="Times New Roman" w:cs="方正仿宋_GBK" w:hint="eastAsia"/>
          <w:color w:val="000000"/>
          <w:kern w:val="0"/>
          <w:sz w:val="31"/>
          <w:szCs w:val="31"/>
        </w:rPr>
        <w:t>万元，预备费</w:t>
      </w:r>
      <w:r>
        <w:rPr>
          <w:rFonts w:ascii="Times New Roman" w:eastAsia="方正仿宋_GBK" w:hAnsi="Times New Roman" w:cs="方正仿宋_GBK" w:hint="eastAsia"/>
          <w:color w:val="000000"/>
          <w:kern w:val="0"/>
          <w:sz w:val="31"/>
          <w:szCs w:val="31"/>
        </w:rPr>
        <w:t>44.88</w:t>
      </w:r>
      <w:r>
        <w:rPr>
          <w:rFonts w:ascii="Times New Roman" w:eastAsia="方正仿宋_GBK" w:hAnsi="Times New Roman" w:cs="方正仿宋_GBK" w:hint="eastAsia"/>
          <w:color w:val="000000"/>
          <w:kern w:val="0"/>
          <w:sz w:val="31"/>
          <w:szCs w:val="31"/>
        </w:rPr>
        <w:t>万元，其他支出</w:t>
      </w:r>
      <w:r>
        <w:rPr>
          <w:rFonts w:ascii="Times New Roman" w:eastAsia="方正仿宋_GBK" w:hAnsi="Times New Roman" w:cs="方正仿宋_GBK" w:hint="eastAsia"/>
          <w:color w:val="000000"/>
          <w:kern w:val="0"/>
          <w:sz w:val="31"/>
          <w:szCs w:val="31"/>
        </w:rPr>
        <w:t>10</w:t>
      </w:r>
      <w:r>
        <w:rPr>
          <w:rFonts w:ascii="Times New Roman" w:eastAsia="方正仿宋_GBK" w:hAnsi="Times New Roman" w:cs="方正仿宋_GBK" w:hint="eastAsia"/>
          <w:color w:val="000000"/>
          <w:kern w:val="0"/>
          <w:sz w:val="31"/>
          <w:szCs w:val="31"/>
        </w:rPr>
        <w:t>万元。支出预算较</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年增加</w:t>
      </w:r>
      <w:r>
        <w:rPr>
          <w:rFonts w:ascii="Times New Roman" w:eastAsia="方正仿宋_GBK" w:hAnsi="Times New Roman" w:cs="方正仿宋_GBK" w:hint="eastAsia"/>
          <w:color w:val="000000"/>
          <w:kern w:val="0"/>
          <w:sz w:val="31"/>
          <w:szCs w:val="31"/>
        </w:rPr>
        <w:t>1580.87</w:t>
      </w:r>
      <w:r>
        <w:rPr>
          <w:rFonts w:ascii="Times New Roman" w:eastAsia="方正仿宋_GBK" w:hAnsi="Times New Roman" w:cs="方正仿宋_GBK" w:hint="eastAsia"/>
          <w:color w:val="000000"/>
          <w:kern w:val="0"/>
          <w:sz w:val="31"/>
          <w:szCs w:val="31"/>
        </w:rPr>
        <w:t>万元，基本支出预算增加</w:t>
      </w:r>
      <w:r>
        <w:rPr>
          <w:rFonts w:ascii="Times New Roman" w:eastAsia="方正仿宋_GBK" w:hAnsi="Times New Roman" w:cs="方正仿宋_GBK" w:hint="eastAsia"/>
          <w:color w:val="000000"/>
          <w:kern w:val="0"/>
          <w:sz w:val="31"/>
          <w:szCs w:val="31"/>
        </w:rPr>
        <w:t>118.99</w:t>
      </w:r>
      <w:r>
        <w:rPr>
          <w:rFonts w:ascii="Times New Roman" w:eastAsia="方正仿宋_GBK" w:hAnsi="Times New Roman" w:cs="方正仿宋_GBK" w:hint="eastAsia"/>
          <w:color w:val="000000"/>
          <w:kern w:val="0"/>
          <w:sz w:val="31"/>
          <w:szCs w:val="31"/>
        </w:rPr>
        <w:t>万元，主要是人员增加和正常调资，项目支出预算增加</w:t>
      </w:r>
      <w:r>
        <w:rPr>
          <w:rFonts w:ascii="Times New Roman" w:eastAsia="方正仿宋_GBK" w:hAnsi="Times New Roman" w:cs="方正仿宋_GBK" w:hint="eastAsia"/>
          <w:color w:val="000000"/>
          <w:kern w:val="0"/>
          <w:sz w:val="31"/>
          <w:szCs w:val="31"/>
        </w:rPr>
        <w:t>1461.88</w:t>
      </w:r>
      <w:r>
        <w:rPr>
          <w:rFonts w:ascii="Times New Roman" w:eastAsia="方正仿宋_GBK" w:hAnsi="Times New Roman" w:cs="方正仿宋_GBK" w:hint="eastAsia"/>
          <w:color w:val="000000"/>
          <w:kern w:val="0"/>
          <w:sz w:val="31"/>
          <w:szCs w:val="31"/>
        </w:rPr>
        <w:t>万元，主要是上年结转结余过大。</w:t>
      </w:r>
    </w:p>
    <w:p w:rsidR="00C47453" w:rsidRDefault="001D1D5F">
      <w:pPr>
        <w:widowControl/>
        <w:spacing w:line="560" w:lineRule="exact"/>
        <w:ind w:firstLineChars="200" w:firstLine="640"/>
        <w:jc w:val="left"/>
        <w:rPr>
          <w:rFonts w:ascii="Times New Roman" w:hAnsi="Times New Roman"/>
        </w:rPr>
      </w:pPr>
      <w:r>
        <w:rPr>
          <w:rFonts w:ascii="Times New Roman" w:eastAsia="方正黑体_GBK" w:hAnsi="Times New Roman" w:cs="方正黑体_GBK" w:hint="eastAsia"/>
          <w:color w:val="000000"/>
          <w:kern w:val="0"/>
          <w:sz w:val="32"/>
          <w:szCs w:val="32"/>
        </w:rPr>
        <w:t>三、部门预算情况说明</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2023</w:t>
      </w:r>
      <w:r>
        <w:rPr>
          <w:rFonts w:ascii="Times New Roman" w:eastAsia="方正仿宋_GBK" w:hAnsi="Times New Roman" w:cs="方正仿宋_GBK" w:hint="eastAsia"/>
          <w:color w:val="000000"/>
          <w:kern w:val="0"/>
          <w:sz w:val="31"/>
          <w:szCs w:val="31"/>
        </w:rPr>
        <w:t>年一般公共预算财政拨款收入</w:t>
      </w:r>
      <w:r>
        <w:rPr>
          <w:rFonts w:ascii="Times New Roman" w:eastAsia="方正仿宋_GBK" w:hAnsi="Times New Roman" w:cs="方正仿宋_GBK" w:hint="eastAsia"/>
          <w:color w:val="000000"/>
          <w:kern w:val="0"/>
          <w:sz w:val="31"/>
          <w:szCs w:val="31"/>
        </w:rPr>
        <w:t>7268.63</w:t>
      </w:r>
      <w:r>
        <w:rPr>
          <w:rFonts w:ascii="Times New Roman" w:eastAsia="方正仿宋_GBK" w:hAnsi="Times New Roman" w:cs="方正仿宋_GBK" w:hint="eastAsia"/>
          <w:color w:val="000000"/>
          <w:kern w:val="0"/>
          <w:sz w:val="31"/>
          <w:szCs w:val="31"/>
        </w:rPr>
        <w:t>万元，一般公共预算财政拨款支出</w:t>
      </w:r>
      <w:r>
        <w:rPr>
          <w:rFonts w:ascii="Times New Roman" w:eastAsia="方正仿宋_GBK" w:hAnsi="Times New Roman" w:cs="方正仿宋_GBK" w:hint="eastAsia"/>
          <w:color w:val="000000"/>
          <w:kern w:val="0"/>
          <w:sz w:val="31"/>
          <w:szCs w:val="31"/>
        </w:rPr>
        <w:t>7268.63</w:t>
      </w:r>
      <w:r>
        <w:rPr>
          <w:rFonts w:ascii="Times New Roman" w:eastAsia="方正仿宋_GBK" w:hAnsi="Times New Roman" w:cs="方正仿宋_GBK" w:hint="eastAsia"/>
          <w:color w:val="000000"/>
          <w:kern w:val="0"/>
          <w:sz w:val="31"/>
          <w:szCs w:val="31"/>
        </w:rPr>
        <w:t>万元，比</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年增加</w:t>
      </w:r>
      <w:r>
        <w:rPr>
          <w:rFonts w:ascii="Times New Roman" w:eastAsia="方正仿宋_GBK" w:hAnsi="Times New Roman" w:cs="方正仿宋_GBK" w:hint="eastAsia"/>
          <w:color w:val="000000"/>
          <w:kern w:val="0"/>
          <w:sz w:val="31"/>
          <w:szCs w:val="31"/>
        </w:rPr>
        <w:t>1570.87</w:t>
      </w:r>
      <w:r>
        <w:rPr>
          <w:rFonts w:ascii="Times New Roman" w:eastAsia="方正仿宋_GBK" w:hAnsi="Times New Roman" w:cs="方正仿宋_GBK" w:hint="eastAsia"/>
          <w:color w:val="000000"/>
          <w:kern w:val="0"/>
          <w:sz w:val="31"/>
          <w:szCs w:val="31"/>
        </w:rPr>
        <w:t>万元。其中：基本支出</w:t>
      </w:r>
      <w:r>
        <w:rPr>
          <w:rFonts w:ascii="Times New Roman" w:eastAsia="方正仿宋_GBK" w:hAnsi="Times New Roman" w:cs="方正仿宋_GBK" w:hint="eastAsia"/>
          <w:color w:val="000000"/>
          <w:kern w:val="0"/>
          <w:sz w:val="31"/>
          <w:szCs w:val="31"/>
        </w:rPr>
        <w:t>2052.19</w:t>
      </w:r>
      <w:r>
        <w:rPr>
          <w:rFonts w:ascii="Times New Roman" w:eastAsia="方正仿宋_GBK" w:hAnsi="Times New Roman" w:cs="方正仿宋_GBK" w:hint="eastAsia"/>
          <w:color w:val="000000"/>
          <w:kern w:val="0"/>
          <w:sz w:val="31"/>
          <w:szCs w:val="31"/>
        </w:rPr>
        <w:t>万元，比</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年增加</w:t>
      </w:r>
      <w:r>
        <w:rPr>
          <w:rFonts w:ascii="Times New Roman" w:eastAsia="方正仿宋_GBK" w:hAnsi="Times New Roman" w:cs="方正仿宋_GBK" w:hint="eastAsia"/>
          <w:color w:val="000000"/>
          <w:kern w:val="0"/>
          <w:sz w:val="31"/>
          <w:szCs w:val="31"/>
        </w:rPr>
        <w:t>118.99</w:t>
      </w:r>
      <w:r>
        <w:rPr>
          <w:rFonts w:ascii="Times New Roman" w:eastAsia="方正仿宋_GBK" w:hAnsi="Times New Roman" w:cs="方正仿宋_GBK" w:hint="eastAsia"/>
          <w:color w:val="000000"/>
          <w:kern w:val="0"/>
          <w:sz w:val="31"/>
          <w:szCs w:val="31"/>
        </w:rPr>
        <w:t>万元，主要原因是主要原因是工资福利及社保缴费等自然增长，主要用于保障在职人员工资福利及社会保险缴费，退休人员健康休养费等，保障部门正常运转的各项商品服务支出；项目支出</w:t>
      </w:r>
      <w:r>
        <w:rPr>
          <w:rFonts w:ascii="Times New Roman" w:eastAsia="方正仿宋_GBK" w:hAnsi="Times New Roman" w:cs="方正仿宋_GBK" w:hint="eastAsia"/>
          <w:color w:val="000000"/>
          <w:kern w:val="0"/>
          <w:sz w:val="31"/>
          <w:szCs w:val="31"/>
        </w:rPr>
        <w:t>5216.44</w:t>
      </w:r>
      <w:r>
        <w:rPr>
          <w:rFonts w:ascii="Times New Roman" w:eastAsia="方正仿宋_GBK" w:hAnsi="Times New Roman" w:cs="方正仿宋_GBK" w:hint="eastAsia"/>
          <w:color w:val="000000"/>
          <w:kern w:val="0"/>
          <w:sz w:val="31"/>
          <w:szCs w:val="31"/>
        </w:rPr>
        <w:t>万元，比</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年增加</w:t>
      </w:r>
      <w:r>
        <w:rPr>
          <w:rFonts w:ascii="Times New Roman" w:eastAsia="方正仿宋_GBK" w:hAnsi="Times New Roman" w:cs="方正仿宋_GBK" w:hint="eastAsia"/>
          <w:color w:val="000000"/>
          <w:kern w:val="0"/>
          <w:sz w:val="31"/>
          <w:szCs w:val="31"/>
        </w:rPr>
        <w:t>1451.88</w:t>
      </w:r>
      <w:r>
        <w:rPr>
          <w:rFonts w:ascii="Times New Roman" w:eastAsia="方正仿宋_GBK" w:hAnsi="Times New Roman" w:cs="方正仿宋_GBK" w:hint="eastAsia"/>
          <w:color w:val="000000"/>
          <w:kern w:val="0"/>
          <w:sz w:val="31"/>
          <w:szCs w:val="31"/>
        </w:rPr>
        <w:t>万元，主要原因是特困人员补助提标、上年结转结余安排及区财政统筹资金安排等，主要用于发放特困人员生活补助、农村公路建设、农村环境整治、水利设施、人饮、人行便道、粮食生产等重点工作。</w:t>
      </w:r>
      <w:r>
        <w:rPr>
          <w:rFonts w:ascii="Times New Roman" w:eastAsia="方正仿宋_GBK" w:hAnsi="Times New Roman" w:cs="方正仿宋_GBK" w:hint="eastAsia"/>
          <w:color w:val="000000"/>
          <w:kern w:val="0"/>
          <w:sz w:val="31"/>
          <w:szCs w:val="31"/>
        </w:rPr>
        <w:t>2023</w:t>
      </w:r>
      <w:r>
        <w:rPr>
          <w:rFonts w:ascii="Times New Roman" w:eastAsia="方正仿宋_GBK" w:hAnsi="Times New Roman" w:cs="方正仿宋_GBK" w:hint="eastAsia"/>
          <w:color w:val="000000"/>
          <w:kern w:val="0"/>
          <w:sz w:val="31"/>
          <w:szCs w:val="31"/>
        </w:rPr>
        <w:t>年政府性基金预算收入</w:t>
      </w:r>
      <w:r>
        <w:rPr>
          <w:rFonts w:ascii="Times New Roman" w:eastAsia="方正仿宋_GBK" w:hAnsi="Times New Roman" w:cs="方正仿宋_GBK" w:hint="eastAsia"/>
          <w:color w:val="000000"/>
          <w:kern w:val="0"/>
          <w:sz w:val="31"/>
          <w:szCs w:val="31"/>
        </w:rPr>
        <w:t>10</w:t>
      </w:r>
      <w:r>
        <w:rPr>
          <w:rFonts w:ascii="Times New Roman" w:eastAsia="方正仿宋_GBK" w:hAnsi="Times New Roman" w:cs="方正仿宋_GBK" w:hint="eastAsia"/>
          <w:color w:val="000000"/>
          <w:kern w:val="0"/>
          <w:sz w:val="31"/>
          <w:szCs w:val="31"/>
        </w:rPr>
        <w:t>万元，政府性基金预算支出</w:t>
      </w:r>
      <w:r>
        <w:rPr>
          <w:rFonts w:ascii="Times New Roman" w:eastAsia="方正仿宋_GBK" w:hAnsi="Times New Roman" w:cs="方正仿宋_GBK" w:hint="eastAsia"/>
          <w:color w:val="000000"/>
          <w:kern w:val="0"/>
          <w:sz w:val="31"/>
          <w:szCs w:val="31"/>
        </w:rPr>
        <w:t>10</w:t>
      </w:r>
      <w:r>
        <w:rPr>
          <w:rFonts w:ascii="Times New Roman" w:eastAsia="方正仿宋_GBK" w:hAnsi="Times New Roman" w:cs="方正仿宋_GBK" w:hint="eastAsia"/>
          <w:color w:val="000000"/>
          <w:kern w:val="0"/>
          <w:sz w:val="31"/>
          <w:szCs w:val="31"/>
        </w:rPr>
        <w:t>万元，比</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年增加</w:t>
      </w:r>
      <w:r>
        <w:rPr>
          <w:rFonts w:ascii="Times New Roman" w:eastAsia="方正仿宋_GBK" w:hAnsi="Times New Roman" w:cs="方正仿宋_GBK" w:hint="eastAsia"/>
          <w:color w:val="000000"/>
          <w:kern w:val="0"/>
          <w:sz w:val="31"/>
          <w:szCs w:val="31"/>
        </w:rPr>
        <w:t>10</w:t>
      </w:r>
      <w:r>
        <w:rPr>
          <w:rFonts w:ascii="Times New Roman" w:eastAsia="方正仿宋_GBK" w:hAnsi="Times New Roman" w:cs="方正仿宋_GBK" w:hint="eastAsia"/>
          <w:color w:val="000000"/>
          <w:kern w:val="0"/>
          <w:sz w:val="31"/>
          <w:szCs w:val="31"/>
        </w:rPr>
        <w:t>万元，主要原因是项目支出增加</w:t>
      </w:r>
      <w:r>
        <w:rPr>
          <w:rFonts w:ascii="Times New Roman" w:eastAsia="方正仿宋_GBK" w:hAnsi="Times New Roman" w:cs="方正仿宋_GBK" w:hint="eastAsia"/>
          <w:color w:val="000000"/>
          <w:kern w:val="0"/>
          <w:sz w:val="31"/>
          <w:szCs w:val="31"/>
        </w:rPr>
        <w:t>10</w:t>
      </w:r>
      <w:r>
        <w:rPr>
          <w:rFonts w:ascii="Times New Roman" w:eastAsia="方正仿宋_GBK" w:hAnsi="Times New Roman" w:cs="方正仿宋_GBK" w:hint="eastAsia"/>
          <w:color w:val="000000"/>
          <w:kern w:val="0"/>
          <w:sz w:val="31"/>
          <w:szCs w:val="31"/>
        </w:rPr>
        <w:t>万元，主要用于敬老院排危。</w:t>
      </w:r>
    </w:p>
    <w:p w:rsidR="00C47453" w:rsidRDefault="001D1D5F">
      <w:pPr>
        <w:widowControl/>
        <w:spacing w:line="560" w:lineRule="exact"/>
        <w:ind w:firstLineChars="200" w:firstLine="640"/>
        <w:jc w:val="left"/>
        <w:rPr>
          <w:rFonts w:ascii="Times New Roman" w:hAnsi="Times New Roman"/>
        </w:rPr>
      </w:pPr>
      <w:r>
        <w:rPr>
          <w:rFonts w:ascii="Times New Roman" w:eastAsia="方正黑体_GBK" w:hAnsi="Times New Roman" w:cs="方正黑体_GBK" w:hint="eastAsia"/>
          <w:color w:val="000000"/>
          <w:kern w:val="0"/>
          <w:sz w:val="32"/>
          <w:szCs w:val="32"/>
        </w:rPr>
        <w:t>四、“三公”经费情况说明</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2023</w:t>
      </w:r>
      <w:r>
        <w:rPr>
          <w:rFonts w:ascii="Times New Roman" w:eastAsia="方正仿宋_GBK" w:hAnsi="Times New Roman" w:cs="方正仿宋_GBK" w:hint="eastAsia"/>
          <w:color w:val="000000"/>
          <w:kern w:val="0"/>
          <w:sz w:val="31"/>
          <w:szCs w:val="31"/>
        </w:rPr>
        <w:t>年“三公”经费预算</w:t>
      </w:r>
      <w:r>
        <w:rPr>
          <w:rFonts w:ascii="Times New Roman" w:eastAsia="方正仿宋_GBK" w:hAnsi="Times New Roman" w:cs="方正仿宋_GBK" w:hint="eastAsia"/>
          <w:color w:val="000000"/>
          <w:kern w:val="0"/>
          <w:sz w:val="31"/>
          <w:szCs w:val="31"/>
        </w:rPr>
        <w:t>11.5</w:t>
      </w:r>
      <w:r>
        <w:rPr>
          <w:rFonts w:ascii="Times New Roman" w:eastAsia="方正仿宋_GBK" w:hAnsi="Times New Roman" w:cs="方正仿宋_GBK" w:hint="eastAsia"/>
          <w:color w:val="000000"/>
          <w:kern w:val="0"/>
          <w:sz w:val="31"/>
          <w:szCs w:val="31"/>
        </w:rPr>
        <w:t>万元，比</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年减少</w:t>
      </w:r>
      <w:r>
        <w:rPr>
          <w:rFonts w:ascii="Times New Roman" w:eastAsia="方正仿宋_GBK" w:hAnsi="Times New Roman" w:cs="方正仿宋_GBK" w:hint="eastAsia"/>
          <w:color w:val="000000"/>
          <w:kern w:val="0"/>
          <w:sz w:val="31"/>
          <w:szCs w:val="31"/>
        </w:rPr>
        <w:t>20.5</w:t>
      </w:r>
      <w:r>
        <w:rPr>
          <w:rFonts w:ascii="Times New Roman" w:eastAsia="方正仿宋_GBK" w:hAnsi="Times New Roman" w:cs="方正仿宋_GBK" w:hint="eastAsia"/>
          <w:color w:val="000000"/>
          <w:kern w:val="0"/>
          <w:sz w:val="31"/>
          <w:szCs w:val="31"/>
        </w:rPr>
        <w:t>万元。其中：公务接待费</w:t>
      </w:r>
      <w:r>
        <w:rPr>
          <w:rFonts w:ascii="Times New Roman" w:eastAsia="方正仿宋_GBK" w:hAnsi="Times New Roman" w:cs="方正仿宋_GBK" w:hint="eastAsia"/>
          <w:color w:val="000000"/>
          <w:kern w:val="0"/>
          <w:sz w:val="31"/>
          <w:szCs w:val="31"/>
        </w:rPr>
        <w:t>2</w:t>
      </w:r>
      <w:r>
        <w:rPr>
          <w:rFonts w:ascii="Times New Roman" w:eastAsia="方正仿宋_GBK" w:hAnsi="Times New Roman" w:cs="方正仿宋_GBK" w:hint="eastAsia"/>
          <w:color w:val="000000"/>
          <w:kern w:val="0"/>
          <w:sz w:val="31"/>
          <w:szCs w:val="31"/>
        </w:rPr>
        <w:t>万元，比</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年减少</w:t>
      </w:r>
      <w:r>
        <w:rPr>
          <w:rFonts w:ascii="Times New Roman" w:eastAsia="方正仿宋_GBK" w:hAnsi="Times New Roman" w:cs="方正仿宋_GBK" w:hint="eastAsia"/>
          <w:color w:val="000000"/>
          <w:kern w:val="0"/>
          <w:sz w:val="31"/>
          <w:szCs w:val="31"/>
        </w:rPr>
        <w:t>5</w:t>
      </w:r>
      <w:r>
        <w:rPr>
          <w:rFonts w:ascii="Times New Roman" w:eastAsia="方正仿宋_GBK" w:hAnsi="Times New Roman" w:cs="方正仿宋_GBK" w:hint="eastAsia"/>
          <w:color w:val="000000"/>
          <w:kern w:val="0"/>
          <w:sz w:val="31"/>
          <w:szCs w:val="31"/>
        </w:rPr>
        <w:t>万元，主要原因是政府带头过紧日子而压缩支出；公务用车运行维护费</w:t>
      </w:r>
      <w:r>
        <w:rPr>
          <w:rFonts w:ascii="Times New Roman" w:eastAsia="方正仿宋_GBK" w:hAnsi="Times New Roman" w:cs="方正仿宋_GBK" w:hint="eastAsia"/>
          <w:color w:val="000000"/>
          <w:kern w:val="0"/>
          <w:sz w:val="31"/>
          <w:szCs w:val="31"/>
        </w:rPr>
        <w:t>9.5</w:t>
      </w:r>
      <w:r>
        <w:rPr>
          <w:rFonts w:ascii="Times New Roman" w:eastAsia="方正仿宋_GBK" w:hAnsi="Times New Roman" w:cs="方正仿宋_GBK" w:hint="eastAsia"/>
          <w:color w:val="000000"/>
          <w:kern w:val="0"/>
          <w:sz w:val="31"/>
          <w:szCs w:val="31"/>
        </w:rPr>
        <w:t>万元，比</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年减少</w:t>
      </w:r>
      <w:r>
        <w:rPr>
          <w:rFonts w:ascii="Times New Roman" w:eastAsia="方正仿宋_GBK" w:hAnsi="Times New Roman" w:cs="方正仿宋_GBK" w:hint="eastAsia"/>
          <w:color w:val="000000"/>
          <w:kern w:val="0"/>
          <w:sz w:val="31"/>
          <w:szCs w:val="31"/>
        </w:rPr>
        <w:t>0.5</w:t>
      </w:r>
      <w:r>
        <w:rPr>
          <w:rFonts w:ascii="Times New Roman" w:eastAsia="方正仿宋_GBK" w:hAnsi="Times New Roman" w:cs="方正仿宋_GBK" w:hint="eastAsia"/>
          <w:color w:val="000000"/>
          <w:kern w:val="0"/>
          <w:sz w:val="31"/>
          <w:szCs w:val="31"/>
        </w:rPr>
        <w:t>万元，主要原因是压缩支出和定额标准下降。</w:t>
      </w:r>
    </w:p>
    <w:p w:rsidR="00C47453" w:rsidRDefault="001D1D5F">
      <w:pPr>
        <w:widowControl/>
        <w:spacing w:line="560" w:lineRule="exact"/>
        <w:ind w:firstLineChars="200" w:firstLine="640"/>
        <w:jc w:val="left"/>
        <w:rPr>
          <w:rFonts w:ascii="Times New Roman" w:hAnsi="Times New Roman"/>
        </w:rPr>
      </w:pPr>
      <w:r>
        <w:rPr>
          <w:rFonts w:ascii="Times New Roman" w:eastAsia="方正黑体_GBK" w:hAnsi="Times New Roman" w:cs="方正黑体_GBK" w:hint="eastAsia"/>
          <w:color w:val="000000"/>
          <w:kern w:val="0"/>
          <w:sz w:val="32"/>
          <w:szCs w:val="32"/>
        </w:rPr>
        <w:t>五、其他重要事项的情况说明</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1</w:t>
      </w:r>
      <w:r>
        <w:rPr>
          <w:rFonts w:ascii="Times New Roman" w:eastAsia="方正仿宋_GBK" w:hAnsi="Times New Roman" w:cs="方正仿宋_GBK" w:hint="eastAsia"/>
          <w:color w:val="000000"/>
          <w:kern w:val="0"/>
          <w:sz w:val="31"/>
          <w:szCs w:val="31"/>
        </w:rPr>
        <w:t>、机关运行经费。</w:t>
      </w:r>
      <w:r>
        <w:rPr>
          <w:rFonts w:ascii="Times New Roman" w:eastAsia="方正仿宋_GBK" w:hAnsi="Times New Roman" w:cs="方正仿宋_GBK" w:hint="eastAsia"/>
          <w:color w:val="000000"/>
          <w:kern w:val="0"/>
          <w:sz w:val="31"/>
          <w:szCs w:val="31"/>
        </w:rPr>
        <w:t>2023</w:t>
      </w:r>
      <w:r>
        <w:rPr>
          <w:rFonts w:ascii="Times New Roman" w:eastAsia="方正仿宋_GBK" w:hAnsi="Times New Roman" w:cs="方正仿宋_GBK" w:hint="eastAsia"/>
          <w:color w:val="000000"/>
          <w:kern w:val="0"/>
          <w:sz w:val="31"/>
          <w:szCs w:val="31"/>
        </w:rPr>
        <w:t>年一般公共预算财政拨款运行经费</w:t>
      </w:r>
      <w:r>
        <w:rPr>
          <w:rFonts w:ascii="Times New Roman" w:eastAsia="方正仿宋_GBK" w:hAnsi="Times New Roman" w:cs="方正仿宋_GBK" w:hint="eastAsia"/>
          <w:color w:val="000000"/>
          <w:kern w:val="0"/>
          <w:sz w:val="31"/>
          <w:szCs w:val="31"/>
        </w:rPr>
        <w:t>330.01</w:t>
      </w:r>
      <w:r>
        <w:rPr>
          <w:rFonts w:ascii="Times New Roman" w:eastAsia="方正仿宋_GBK" w:hAnsi="Times New Roman" w:cs="方正仿宋_GBK" w:hint="eastAsia"/>
          <w:color w:val="000000"/>
          <w:kern w:val="0"/>
          <w:sz w:val="31"/>
          <w:szCs w:val="31"/>
        </w:rPr>
        <w:t>万元，比上年下降</w:t>
      </w:r>
      <w:r>
        <w:rPr>
          <w:rFonts w:ascii="Times New Roman" w:eastAsia="方正仿宋_GBK" w:hAnsi="Times New Roman" w:cs="方正仿宋_GBK" w:hint="eastAsia"/>
          <w:color w:val="000000"/>
          <w:kern w:val="0"/>
          <w:sz w:val="31"/>
          <w:szCs w:val="31"/>
        </w:rPr>
        <w:t>37.69</w:t>
      </w:r>
      <w:r>
        <w:rPr>
          <w:rFonts w:ascii="Times New Roman" w:eastAsia="方正仿宋_GBK" w:hAnsi="Times New Roman" w:cs="方正仿宋_GBK" w:hint="eastAsia"/>
          <w:color w:val="000000"/>
          <w:kern w:val="0"/>
          <w:sz w:val="31"/>
          <w:szCs w:val="31"/>
        </w:rPr>
        <w:t>万元，主要原因为落实政府过紧日子而压缩支出定额。主要用于办公费、印刷费、邮电费、水电费、物管费、差旅费、会议费、培训费及其他商品和服务支出等。事业不在机关运行经费统计范围之内。</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2</w:t>
      </w:r>
      <w:r>
        <w:rPr>
          <w:rFonts w:ascii="Times New Roman" w:eastAsia="方正仿宋_GBK" w:hAnsi="Times New Roman" w:cs="方正仿宋_GBK" w:hint="eastAsia"/>
          <w:color w:val="000000"/>
          <w:kern w:val="0"/>
          <w:sz w:val="31"/>
          <w:szCs w:val="31"/>
        </w:rPr>
        <w:t>、政府采购情况。所属各预算单位政府采购预算总额</w:t>
      </w:r>
      <w:r>
        <w:rPr>
          <w:rFonts w:ascii="Times New Roman" w:eastAsia="方正仿宋_GBK" w:hAnsi="Times New Roman" w:cs="方正仿宋_GBK" w:hint="eastAsia"/>
          <w:color w:val="000000"/>
          <w:kern w:val="0"/>
          <w:sz w:val="31"/>
          <w:szCs w:val="31"/>
        </w:rPr>
        <w:t>5.4</w:t>
      </w:r>
      <w:r>
        <w:rPr>
          <w:rFonts w:ascii="Times New Roman" w:eastAsia="方正仿宋_GBK" w:hAnsi="Times New Roman" w:cs="方正仿宋_GBK" w:hint="eastAsia"/>
          <w:color w:val="000000"/>
          <w:kern w:val="0"/>
          <w:sz w:val="31"/>
          <w:szCs w:val="31"/>
        </w:rPr>
        <w:t>万元：政府采购货物预算</w:t>
      </w:r>
      <w:r>
        <w:rPr>
          <w:rFonts w:ascii="Times New Roman" w:eastAsia="方正仿宋_GBK" w:hAnsi="Times New Roman" w:cs="方正仿宋_GBK" w:hint="eastAsia"/>
          <w:color w:val="000000"/>
          <w:kern w:val="0"/>
          <w:sz w:val="31"/>
          <w:szCs w:val="31"/>
        </w:rPr>
        <w:t>5.4</w:t>
      </w:r>
      <w:r>
        <w:rPr>
          <w:rFonts w:ascii="Times New Roman" w:eastAsia="方正仿宋_GBK" w:hAnsi="Times New Roman" w:cs="方正仿宋_GBK" w:hint="eastAsia"/>
          <w:color w:val="000000"/>
          <w:kern w:val="0"/>
          <w:sz w:val="31"/>
          <w:szCs w:val="31"/>
        </w:rPr>
        <w:t>万元；其中一般公共预算拨款政府采购</w:t>
      </w:r>
      <w:r>
        <w:rPr>
          <w:rFonts w:ascii="Times New Roman" w:eastAsia="方正仿宋_GBK" w:hAnsi="Times New Roman" w:cs="方正仿宋_GBK" w:hint="eastAsia"/>
          <w:color w:val="000000"/>
          <w:kern w:val="0"/>
          <w:sz w:val="31"/>
          <w:szCs w:val="31"/>
        </w:rPr>
        <w:t>5.4</w:t>
      </w:r>
      <w:r>
        <w:rPr>
          <w:rFonts w:ascii="Times New Roman" w:eastAsia="方正仿宋_GBK" w:hAnsi="Times New Roman" w:cs="方正仿宋_GBK" w:hint="eastAsia"/>
          <w:color w:val="000000"/>
          <w:kern w:val="0"/>
          <w:sz w:val="31"/>
          <w:szCs w:val="31"/>
        </w:rPr>
        <w:t>万元：政府采购货物预算</w:t>
      </w:r>
      <w:r>
        <w:rPr>
          <w:rFonts w:ascii="Times New Roman" w:eastAsia="方正仿宋_GBK" w:hAnsi="Times New Roman" w:cs="方正仿宋_GBK" w:hint="eastAsia"/>
          <w:color w:val="000000"/>
          <w:kern w:val="0"/>
          <w:sz w:val="31"/>
          <w:szCs w:val="31"/>
        </w:rPr>
        <w:t>5.4</w:t>
      </w:r>
      <w:r>
        <w:rPr>
          <w:rFonts w:ascii="Times New Roman" w:eastAsia="方正仿宋_GBK" w:hAnsi="Times New Roman" w:cs="方正仿宋_GBK" w:hint="eastAsia"/>
          <w:color w:val="000000"/>
          <w:kern w:val="0"/>
          <w:sz w:val="31"/>
          <w:szCs w:val="31"/>
        </w:rPr>
        <w:t>万元。</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3</w:t>
      </w:r>
      <w:r>
        <w:rPr>
          <w:rFonts w:ascii="Times New Roman" w:eastAsia="方正仿宋_GBK" w:hAnsi="Times New Roman" w:cs="方正仿宋_GBK" w:hint="eastAsia"/>
          <w:color w:val="000000"/>
          <w:kern w:val="0"/>
          <w:sz w:val="31"/>
          <w:szCs w:val="31"/>
        </w:rPr>
        <w:t>、绩效目标设置情况。</w:t>
      </w:r>
      <w:r>
        <w:rPr>
          <w:rFonts w:ascii="Times New Roman" w:eastAsia="方正仿宋_GBK" w:hAnsi="Times New Roman" w:cs="方正仿宋_GBK" w:hint="eastAsia"/>
          <w:color w:val="000000"/>
          <w:kern w:val="0"/>
          <w:sz w:val="31"/>
          <w:szCs w:val="31"/>
        </w:rPr>
        <w:t>2023</w:t>
      </w:r>
      <w:r>
        <w:rPr>
          <w:rFonts w:ascii="Times New Roman" w:eastAsia="方正仿宋_GBK" w:hAnsi="Times New Roman" w:cs="方正仿宋_GBK" w:hint="eastAsia"/>
          <w:color w:val="000000"/>
          <w:kern w:val="0"/>
          <w:sz w:val="31"/>
          <w:szCs w:val="31"/>
        </w:rPr>
        <w:t>年项目支出均实行了绩效目标管理，涉及</w:t>
      </w:r>
      <w:r>
        <w:rPr>
          <w:rFonts w:ascii="Times New Roman" w:eastAsia="方正仿宋_GBK" w:hAnsi="Times New Roman" w:cs="方正仿宋_GBK" w:hint="eastAsia"/>
          <w:color w:val="000000"/>
          <w:kern w:val="0"/>
          <w:sz w:val="28"/>
          <w:szCs w:val="28"/>
        </w:rPr>
        <w:t>一般公共预算</w:t>
      </w:r>
      <w:r>
        <w:rPr>
          <w:rFonts w:ascii="Times New Roman" w:eastAsia="方正仿宋_GBK" w:hAnsi="Times New Roman" w:cs="方正仿宋_GBK" w:hint="eastAsia"/>
          <w:color w:val="000000"/>
          <w:kern w:val="0"/>
          <w:sz w:val="31"/>
          <w:szCs w:val="31"/>
        </w:rPr>
        <w:t>当年财政拨款</w:t>
      </w:r>
      <w:r>
        <w:rPr>
          <w:rFonts w:ascii="Times New Roman" w:eastAsia="方正仿宋_GBK" w:hAnsi="Times New Roman" w:cs="方正仿宋_GBK" w:hint="eastAsia"/>
          <w:color w:val="000000"/>
          <w:kern w:val="0"/>
          <w:sz w:val="31"/>
          <w:szCs w:val="31"/>
        </w:rPr>
        <w:t>5216.44</w:t>
      </w:r>
      <w:r>
        <w:rPr>
          <w:rFonts w:ascii="Times New Roman" w:eastAsia="方正仿宋_GBK" w:hAnsi="Times New Roman" w:cs="方正仿宋_GBK" w:hint="eastAsia"/>
          <w:color w:val="000000"/>
          <w:kern w:val="0"/>
          <w:sz w:val="31"/>
          <w:szCs w:val="31"/>
        </w:rPr>
        <w:t>万元。</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4</w:t>
      </w:r>
      <w:r>
        <w:rPr>
          <w:rFonts w:ascii="Times New Roman" w:eastAsia="方正仿宋_GBK" w:hAnsi="Times New Roman" w:cs="方正仿宋_GBK" w:hint="eastAsia"/>
          <w:color w:val="000000"/>
          <w:kern w:val="0"/>
          <w:sz w:val="31"/>
          <w:szCs w:val="31"/>
        </w:rPr>
        <w:t>、国有资产占有使用情况。截止</w:t>
      </w:r>
      <w:r>
        <w:rPr>
          <w:rFonts w:ascii="Times New Roman" w:eastAsia="方正仿宋_GBK" w:hAnsi="Times New Roman" w:cs="方正仿宋_GBK" w:hint="eastAsia"/>
          <w:color w:val="000000"/>
          <w:kern w:val="0"/>
          <w:sz w:val="31"/>
          <w:szCs w:val="31"/>
        </w:rPr>
        <w:t>2022</w:t>
      </w:r>
      <w:r>
        <w:rPr>
          <w:rFonts w:ascii="Times New Roman" w:eastAsia="方正仿宋_GBK" w:hAnsi="Times New Roman" w:cs="方正仿宋_GBK" w:hint="eastAsia"/>
          <w:color w:val="000000"/>
          <w:kern w:val="0"/>
          <w:sz w:val="31"/>
          <w:szCs w:val="31"/>
        </w:rPr>
        <w:t>年</w:t>
      </w:r>
      <w:r>
        <w:rPr>
          <w:rFonts w:ascii="Times New Roman" w:eastAsia="方正仿宋_GBK" w:hAnsi="Times New Roman" w:cs="方正仿宋_GBK" w:hint="eastAsia"/>
          <w:color w:val="000000"/>
          <w:kern w:val="0"/>
          <w:sz w:val="31"/>
          <w:szCs w:val="31"/>
        </w:rPr>
        <w:t>12</w:t>
      </w:r>
      <w:r>
        <w:rPr>
          <w:rFonts w:ascii="Times New Roman" w:eastAsia="方正仿宋_GBK" w:hAnsi="Times New Roman" w:cs="方正仿宋_GBK" w:hint="eastAsia"/>
          <w:color w:val="000000"/>
          <w:kern w:val="0"/>
          <w:sz w:val="31"/>
          <w:szCs w:val="31"/>
        </w:rPr>
        <w:t>月，所属各预算单位共有车辆</w:t>
      </w:r>
      <w:r>
        <w:rPr>
          <w:rFonts w:ascii="Times New Roman" w:eastAsia="方正仿宋_GBK" w:hAnsi="Times New Roman" w:cs="方正仿宋_GBK" w:hint="eastAsia"/>
          <w:color w:val="000000"/>
          <w:kern w:val="0"/>
          <w:sz w:val="31"/>
          <w:szCs w:val="31"/>
        </w:rPr>
        <w:t>2</w:t>
      </w:r>
      <w:r>
        <w:rPr>
          <w:rFonts w:ascii="Times New Roman" w:eastAsia="方正仿宋_GBK" w:hAnsi="Times New Roman" w:cs="方正仿宋_GBK" w:hint="eastAsia"/>
          <w:color w:val="000000"/>
          <w:kern w:val="0"/>
          <w:sz w:val="31"/>
          <w:szCs w:val="31"/>
        </w:rPr>
        <w:t>辆，其中一般公务用车</w:t>
      </w:r>
      <w:r>
        <w:rPr>
          <w:rFonts w:ascii="Times New Roman" w:eastAsia="方正仿宋_GBK" w:hAnsi="Times New Roman" w:cs="方正仿宋_GBK" w:hint="eastAsia"/>
          <w:color w:val="000000"/>
          <w:kern w:val="0"/>
          <w:sz w:val="31"/>
          <w:szCs w:val="31"/>
        </w:rPr>
        <w:t>2</w:t>
      </w:r>
      <w:r>
        <w:rPr>
          <w:rFonts w:ascii="Times New Roman" w:eastAsia="方正仿宋_GBK" w:hAnsi="Times New Roman" w:cs="方正仿宋_GBK" w:hint="eastAsia"/>
          <w:color w:val="000000"/>
          <w:kern w:val="0"/>
          <w:sz w:val="31"/>
          <w:szCs w:val="31"/>
        </w:rPr>
        <w:t>辆。</w:t>
      </w:r>
    </w:p>
    <w:p w:rsidR="00C47453" w:rsidRDefault="001D1D5F" w:rsidP="002E7B91">
      <w:pPr>
        <w:widowControl/>
        <w:spacing w:line="560" w:lineRule="exact"/>
        <w:ind w:firstLineChars="200" w:firstLine="640"/>
        <w:jc w:val="left"/>
        <w:rPr>
          <w:rFonts w:ascii="Times New Roman" w:hAnsi="Times New Roman"/>
        </w:rPr>
      </w:pPr>
      <w:r>
        <w:rPr>
          <w:rFonts w:ascii="Times New Roman" w:eastAsia="方正黑体_GBK" w:hAnsi="Times New Roman" w:cs="方正黑体_GBK" w:hint="eastAsia"/>
          <w:color w:val="000000"/>
          <w:kern w:val="0"/>
          <w:sz w:val="32"/>
          <w:szCs w:val="32"/>
        </w:rPr>
        <w:t>六、专业性名词解释</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（一）财政拨款收入：指本年度从本级财政部门取得的财政拨款，包括一般公共预算财政拨款和政府性基金预算财政拨款。</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（二）其他收入：指单位取得的除“财政拨款收入”、“事业收入”、“经营收入”等以外的收入。</w:t>
      </w:r>
    </w:p>
    <w:p w:rsidR="00C47453" w:rsidRDefault="001D1D5F" w:rsidP="009505BE">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（三）基本支出：指为保障机构正常运转、完成日常工作任务而发生的人员经费和公用经费。</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（四）项目支出：指在基本支出之外为完成特定行政任务和事业发展目标所发生的支出。</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（五）“三公”经费：指用一般公共预算财政拨款安排的因公出国（境）费、公务用车购置及运行维护费、公务接待费。其中，因公出国（境）</w:t>
      </w:r>
      <w:proofErr w:type="gramStart"/>
      <w:r>
        <w:rPr>
          <w:rFonts w:ascii="Times New Roman" w:eastAsia="方正仿宋_GBK" w:hAnsi="Times New Roman" w:cs="方正仿宋_GBK" w:hint="eastAsia"/>
          <w:color w:val="000000"/>
          <w:kern w:val="0"/>
          <w:sz w:val="31"/>
          <w:szCs w:val="31"/>
        </w:rPr>
        <w:t>费反映</w:t>
      </w:r>
      <w:proofErr w:type="gramEnd"/>
      <w:r>
        <w:rPr>
          <w:rFonts w:ascii="Times New Roman" w:eastAsia="方正仿宋_GBK" w:hAnsi="Times New Roman" w:cs="方正仿宋_GBK" w:hint="eastAsia"/>
          <w:color w:val="000000"/>
          <w:kern w:val="0"/>
          <w:sz w:val="31"/>
          <w:szCs w:val="31"/>
        </w:rPr>
        <w:t>单位公务出国（境）的国际旅费、国外城市间交通费、住宿费、伙食费、培训费、公杂费等支出；公务用车购置</w:t>
      </w:r>
      <w:proofErr w:type="gramStart"/>
      <w:r>
        <w:rPr>
          <w:rFonts w:ascii="Times New Roman" w:eastAsia="方正仿宋_GBK" w:hAnsi="Times New Roman" w:cs="方正仿宋_GBK" w:hint="eastAsia"/>
          <w:color w:val="000000"/>
          <w:kern w:val="0"/>
          <w:sz w:val="31"/>
          <w:szCs w:val="31"/>
        </w:rPr>
        <w:t>费反映</w:t>
      </w:r>
      <w:proofErr w:type="gramEnd"/>
      <w:r>
        <w:rPr>
          <w:rFonts w:ascii="Times New Roman" w:eastAsia="方正仿宋_GBK" w:hAnsi="Times New Roman" w:cs="方正仿宋_GBK" w:hint="eastAsia"/>
          <w:color w:val="000000"/>
          <w:kern w:val="0"/>
          <w:sz w:val="31"/>
          <w:szCs w:val="31"/>
        </w:rPr>
        <w:t>单位公务用车购置支出（</w:t>
      </w:r>
      <w:proofErr w:type="gramStart"/>
      <w:r>
        <w:rPr>
          <w:rFonts w:ascii="Times New Roman" w:eastAsia="方正仿宋_GBK" w:hAnsi="Times New Roman" w:cs="方正仿宋_GBK" w:hint="eastAsia"/>
          <w:color w:val="000000"/>
          <w:kern w:val="0"/>
          <w:sz w:val="31"/>
          <w:szCs w:val="31"/>
        </w:rPr>
        <w:t>含车辆</w:t>
      </w:r>
      <w:proofErr w:type="gramEnd"/>
      <w:r>
        <w:rPr>
          <w:rFonts w:ascii="Times New Roman" w:eastAsia="方正仿宋_GBK" w:hAnsi="Times New Roman" w:cs="方正仿宋_GBK" w:hint="eastAsia"/>
          <w:color w:val="000000"/>
          <w:kern w:val="0"/>
          <w:sz w:val="31"/>
          <w:szCs w:val="31"/>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方正仿宋_GBK" w:hint="eastAsia"/>
          <w:color w:val="000000"/>
          <w:kern w:val="0"/>
          <w:sz w:val="31"/>
          <w:szCs w:val="31"/>
        </w:rPr>
        <w:t>费反映</w:t>
      </w:r>
      <w:proofErr w:type="gramEnd"/>
      <w:r>
        <w:rPr>
          <w:rFonts w:ascii="Times New Roman" w:eastAsia="方正仿宋_GBK" w:hAnsi="Times New Roman" w:cs="方正仿宋_GBK" w:hint="eastAsia"/>
          <w:color w:val="000000"/>
          <w:kern w:val="0"/>
          <w:sz w:val="31"/>
          <w:szCs w:val="31"/>
        </w:rPr>
        <w:t>单位按规定开支的各类公务接待（含外宾接待）支出。</w:t>
      </w:r>
    </w:p>
    <w:p w:rsidR="00C47453" w:rsidRDefault="001D1D5F" w:rsidP="00C47453">
      <w:pPr>
        <w:widowControl/>
        <w:spacing w:line="560" w:lineRule="exact"/>
        <w:ind w:firstLineChars="200" w:firstLine="620"/>
        <w:jc w:val="left"/>
        <w:rPr>
          <w:rFonts w:ascii="Times New Roman" w:hAnsi="Times New Roman"/>
        </w:rPr>
      </w:pPr>
      <w:r>
        <w:rPr>
          <w:rFonts w:ascii="Times New Roman" w:eastAsia="方正仿宋_GBK" w:hAnsi="Times New Roman" w:cs="方正仿宋_GBK" w:hint="eastAsia"/>
          <w:color w:val="000000"/>
          <w:kern w:val="0"/>
          <w:sz w:val="31"/>
          <w:szCs w:val="31"/>
        </w:rPr>
        <w:t>部门预算公开联系人：何</w:t>
      </w:r>
      <w:proofErr w:type="gramStart"/>
      <w:r>
        <w:rPr>
          <w:rFonts w:ascii="Times New Roman" w:eastAsia="方正仿宋_GBK" w:hAnsi="Times New Roman" w:cs="方正仿宋_GBK" w:hint="eastAsia"/>
          <w:color w:val="000000"/>
          <w:kern w:val="0"/>
          <w:sz w:val="31"/>
          <w:szCs w:val="31"/>
        </w:rPr>
        <w:t>云联系</w:t>
      </w:r>
      <w:proofErr w:type="gramEnd"/>
      <w:r>
        <w:rPr>
          <w:rFonts w:ascii="Times New Roman" w:eastAsia="方正仿宋_GBK" w:hAnsi="Times New Roman" w:cs="方正仿宋_GBK" w:hint="eastAsia"/>
          <w:color w:val="000000"/>
          <w:kern w:val="0"/>
          <w:sz w:val="31"/>
          <w:szCs w:val="31"/>
        </w:rPr>
        <w:t>方式：</w:t>
      </w:r>
      <w:r>
        <w:rPr>
          <w:rFonts w:ascii="Times New Roman" w:eastAsia="方正仿宋_GBK" w:hAnsi="Times New Roman" w:cs="方正仿宋_GBK" w:hint="eastAsia"/>
          <w:color w:val="000000"/>
          <w:kern w:val="0"/>
          <w:sz w:val="31"/>
          <w:szCs w:val="31"/>
        </w:rPr>
        <w:t>023-42705101</w:t>
      </w:r>
    </w:p>
    <w:sectPr w:rsidR="00C47453" w:rsidSect="00C474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BE" w:rsidRDefault="009505BE" w:rsidP="009505BE">
      <w:r>
        <w:separator/>
      </w:r>
    </w:p>
  </w:endnote>
  <w:endnote w:type="continuationSeparator" w:id="1">
    <w:p w:rsidR="009505BE" w:rsidRDefault="009505BE" w:rsidP="00950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BE" w:rsidRDefault="009505BE" w:rsidP="009505BE">
      <w:r>
        <w:separator/>
      </w:r>
    </w:p>
  </w:footnote>
  <w:footnote w:type="continuationSeparator" w:id="1">
    <w:p w:rsidR="009505BE" w:rsidRDefault="009505BE" w:rsidP="009505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1NzI0YzMxYWQzZmE3MDY5NTcwNGJhNTcxOTIyNDcifQ=="/>
  </w:docVars>
  <w:rsids>
    <w:rsidRoot w:val="67DB5F9B"/>
    <w:rsid w:val="00093548"/>
    <w:rsid w:val="001D1D5F"/>
    <w:rsid w:val="002E7B91"/>
    <w:rsid w:val="0037671C"/>
    <w:rsid w:val="00673743"/>
    <w:rsid w:val="00721D34"/>
    <w:rsid w:val="009505BE"/>
    <w:rsid w:val="00C47453"/>
    <w:rsid w:val="5CF76AE6"/>
    <w:rsid w:val="67DB5F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4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05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05BE"/>
    <w:rPr>
      <w:rFonts w:asciiTheme="minorHAnsi" w:eastAsiaTheme="minorEastAsia" w:hAnsiTheme="minorHAnsi" w:cstheme="minorBidi"/>
      <w:kern w:val="2"/>
      <w:sz w:val="18"/>
      <w:szCs w:val="18"/>
    </w:rPr>
  </w:style>
  <w:style w:type="paragraph" w:styleId="a4">
    <w:name w:val="footer"/>
    <w:basedOn w:val="a"/>
    <w:link w:val="Char0"/>
    <w:rsid w:val="009505BE"/>
    <w:pPr>
      <w:tabs>
        <w:tab w:val="center" w:pos="4153"/>
        <w:tab w:val="right" w:pos="8306"/>
      </w:tabs>
      <w:snapToGrid w:val="0"/>
      <w:jc w:val="left"/>
    </w:pPr>
    <w:rPr>
      <w:sz w:val="18"/>
      <w:szCs w:val="18"/>
    </w:rPr>
  </w:style>
  <w:style w:type="character" w:customStyle="1" w:styleId="Char0">
    <w:name w:val="页脚 Char"/>
    <w:basedOn w:val="a0"/>
    <w:link w:val="a4"/>
    <w:rsid w:val="009505B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3497</Words>
  <Characters>301</Characters>
  <Application>Microsoft Office Word</Application>
  <DocSecurity>0</DocSecurity>
  <Lines>2</Lines>
  <Paragraphs>7</Paragraphs>
  <ScaleCrop>false</ScaleCrop>
  <Company>daohangxitong.com</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小潘潘</dc:creator>
  <cp:lastModifiedBy>铜溪镇党政办</cp:lastModifiedBy>
  <cp:revision>8</cp:revision>
  <dcterms:created xsi:type="dcterms:W3CDTF">2023-03-13T04:52:00Z</dcterms:created>
  <dcterms:modified xsi:type="dcterms:W3CDTF">2023-04-10T07:19:00Z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8E1D69481F03409FBCEA95CFC561CAC4</vt:lpwstr>
  </property>
</Properties>
</file>