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  <w:u w:val="single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u w:val="single"/>
        </w:rPr>
        <w:t xml:space="preserve">      三汇       </w:t>
      </w:r>
      <w:r>
        <w:rPr>
          <w:rFonts w:hint="eastAsia" w:ascii="方正小标宋_GBK" w:eastAsia="方正小标宋_GBK"/>
          <w:sz w:val="44"/>
          <w:szCs w:val="44"/>
        </w:rPr>
        <w:t>镇农村危房改造审核结果公示</w:t>
      </w:r>
    </w:p>
    <w:p>
      <w:pPr>
        <w:spacing w:line="600" w:lineRule="exact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经实地调查、村级评议、乡镇（街道）审核，初步确定本乡镇（街道）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户农户为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2021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年农村危房改造对象（具体名单附后），特此公示。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如对此次评议结果有异议，可在即日起7日内，向乡镇（街道）政府（办事处）提出意见。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联系人：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王小川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eastAsia="方正仿宋_GBK"/>
          <w:sz w:val="32"/>
          <w:szCs w:val="32"/>
        </w:rPr>
        <w:t xml:space="preserve">   电话：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02342428233            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 xml:space="preserve">       合川区三汇     </w:t>
      </w:r>
      <w:r>
        <w:rPr>
          <w:rFonts w:hint="eastAsia" w:ascii="方正仿宋_GBK" w:eastAsia="方正仿宋_GBK"/>
          <w:sz w:val="32"/>
          <w:szCs w:val="32"/>
        </w:rPr>
        <w:t>镇人民政府（公章）</w:t>
      </w:r>
    </w:p>
    <w:p>
      <w:pPr>
        <w:spacing w:line="600" w:lineRule="exact"/>
        <w:ind w:right="640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2021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2"/>
          <w:szCs w:val="32"/>
        </w:rPr>
        <w:t>三汇镇</w:t>
      </w:r>
      <w:r>
        <w:rPr>
          <w:rFonts w:hint="eastAsia"/>
          <w:sz w:val="32"/>
          <w:szCs w:val="32"/>
          <w:lang w:val="en-US" w:eastAsia="zh-CN"/>
        </w:rPr>
        <w:t>2021</w:t>
      </w:r>
      <w:r>
        <w:rPr>
          <w:rFonts w:hint="eastAsia"/>
          <w:sz w:val="32"/>
          <w:szCs w:val="32"/>
        </w:rPr>
        <w:t>年农村危房改造审核结果公示</w:t>
      </w:r>
    </w:p>
    <w:tbl>
      <w:tblPr>
        <w:tblStyle w:val="2"/>
        <w:tblW w:w="10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0"/>
        <w:gridCol w:w="1121"/>
        <w:gridCol w:w="765"/>
        <w:gridCol w:w="1489"/>
        <w:gridCol w:w="2362"/>
        <w:gridCol w:w="975"/>
        <w:gridCol w:w="733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</w:rPr>
              <w:t>村社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</w:rPr>
              <w:t>对象姓名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</w:rPr>
              <w:t>户籍人口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</w:rPr>
              <w:t>贫困类型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</w:rPr>
              <w:t>原房危险等级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</w:rPr>
              <w:t>改造方式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大田村7社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黄成光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低保户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510226********9350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维修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元寨村6社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郑中华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分散供养户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510226********301X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维修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康佳村2社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李斯延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低保户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510226********7751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维修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老龙村5社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袁奇贵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360" w:lineRule="auto"/>
              <w:jc w:val="center"/>
              <w:textAlignment w:val="auto"/>
              <w:rPr>
                <w:rFonts w:hint="eastAsia" w:ascii="方正仿宋_GBK" w:eastAsia="方正仿宋_GBK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Calibri" w:eastAsia="方正仿宋_GBK" w:cs="Times New Roman"/>
                <w:sz w:val="21"/>
                <w:szCs w:val="21"/>
              </w:rPr>
              <w:t>易返贫致贫户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360" w:lineRule="auto"/>
              <w:jc w:val="center"/>
              <w:textAlignment w:val="auto"/>
              <w:rPr>
                <w:rFonts w:hint="eastAsia" w:ascii="方正仿宋_GBK" w:eastAsia="方正仿宋_GBK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510226********3015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维修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老龙村13社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龙伦万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360" w:lineRule="auto"/>
              <w:jc w:val="center"/>
              <w:textAlignment w:val="auto"/>
              <w:rPr>
                <w:rFonts w:hint="eastAsia" w:ascii="方正仿宋_GBK" w:eastAsia="方正仿宋_GBK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Calibri" w:eastAsia="方正仿宋_GBK" w:cs="Times New Roman"/>
                <w:sz w:val="21"/>
                <w:szCs w:val="21"/>
              </w:rPr>
              <w:t>易返贫致贫户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360" w:lineRule="auto"/>
              <w:jc w:val="center"/>
              <w:textAlignment w:val="auto"/>
              <w:rPr>
                <w:rFonts w:hint="eastAsia" w:ascii="方正仿宋_GBK" w:eastAsia="方正仿宋_GBK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510226********3018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维修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八字村6社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李永正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360" w:lineRule="auto"/>
              <w:jc w:val="center"/>
              <w:textAlignment w:val="auto"/>
              <w:rPr>
                <w:rFonts w:hint="eastAsia" w:ascii="方正仿宋_GBK" w:eastAsia="方正仿宋_GBK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Calibri" w:eastAsia="方正仿宋_GBK" w:cs="Times New Roman"/>
                <w:sz w:val="21"/>
                <w:szCs w:val="21"/>
              </w:rPr>
              <w:t>易返贫致贫户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360" w:lineRule="auto"/>
              <w:jc w:val="center"/>
              <w:textAlignment w:val="auto"/>
              <w:rPr>
                <w:rFonts w:hint="eastAsia" w:ascii="方正仿宋_GBK" w:eastAsia="方正仿宋_GBK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510226********3019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重建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八字村6社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黄  波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360" w:lineRule="auto"/>
              <w:jc w:val="center"/>
              <w:textAlignment w:val="auto"/>
              <w:rPr>
                <w:rFonts w:hint="default" w:ascii="方正仿宋_GBK" w:eastAsia="方正仿宋_GBK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分散供养户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360" w:lineRule="auto"/>
              <w:jc w:val="center"/>
              <w:textAlignment w:val="auto"/>
              <w:rPr>
                <w:rFonts w:hint="eastAsia" w:ascii="方正仿宋_GBK" w:eastAsia="方正仿宋_GBK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510283********3593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重建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jc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spacing w:line="600" w:lineRule="exact"/>
        <w:rPr>
          <w:rFonts w:hint="eastAsia" w:ascii="方正黑体_GBK" w:hAnsi="方正楷体_GBK" w:eastAsia="方正黑体_GBK" w:cs="方正楷体_GBK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E50FA1B-3D29-4A62-B04F-940834E6B3B7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E27070D-56F8-4415-B495-DD1EDD114CB1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976E0C10-C675-4CFC-82B2-AADB58451D58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3050C28A-F38B-4332-BDCB-65CC0E53EFE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0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2022-01-04T06:40:44Z</dcterms:created>
  <dc:creator>ASUS</dc:creator>
  <cp:lastModifiedBy>大大川</cp:lastModifiedBy>
  <dcterms:modified xsi:type="dcterms:W3CDTF">2022-01-04T06:41:18Z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3416DFAF91024CC7A5D7B7D58C3F558B</vt:lpwstr>
  </property>
</Properties>
</file>