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2022年配套设施建设情况</w:t>
      </w:r>
    </w:p>
    <w:p>
      <w:pPr>
        <w:ind w:firstLine="640" w:firstLineChars="200"/>
        <w:jc w:val="both"/>
        <w:rPr>
          <w:rFonts w:hint="eastAsia" w:ascii="方正仿宋_GBK" w:eastAsia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2022年我区投入3000余万元，对5个公廉租房小区进行了电梯加装，包括牌坊路廉租房、梨园路廉租房、中南路廉租房、南环路廉租房、义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务鑫城公租房小区，共加装电梯34部，惠及</w:t>
      </w:r>
      <w:r>
        <w:rPr>
          <w:rFonts w:hint="eastAsia" w:ascii="方正仿宋_GBK" w:eastAsia="方正仿宋_GBK"/>
          <w:color w:val="333333"/>
          <w:sz w:val="32"/>
          <w:szCs w:val="32"/>
        </w:rPr>
        <w:t>36个单元970</w:t>
      </w:r>
      <w:r>
        <w:rPr>
          <w:rFonts w:hint="eastAsia" w:ascii="方正仿宋_GBK" w:eastAsia="方正仿宋_GBK"/>
          <w:color w:val="333333"/>
          <w:sz w:val="32"/>
          <w:szCs w:val="32"/>
          <w:lang w:val="en-US" w:eastAsia="zh-CN"/>
        </w:rPr>
        <w:t>户居民，现已全部完成并投入使用。</w:t>
      </w:r>
    </w:p>
    <w:p>
      <w:pPr>
        <w:ind w:firstLine="640" w:firstLineChars="200"/>
        <w:jc w:val="both"/>
        <w:rPr>
          <w:rFonts w:hint="eastAsia" w:ascii="方正仿宋_GBK" w:eastAsia="方正仿宋_GBK"/>
          <w:color w:val="333333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方正仿宋_GBK" w:eastAsia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333333"/>
          <w:sz w:val="32"/>
          <w:szCs w:val="32"/>
          <w:lang w:val="en-US" w:eastAsia="zh-CN"/>
        </w:rPr>
        <w:t>重庆市合川区住房保障中心</w:t>
      </w:r>
    </w:p>
    <w:p>
      <w:pPr>
        <w:wordWrap w:val="0"/>
        <w:ind w:firstLine="640" w:firstLineChars="200"/>
        <w:jc w:val="right"/>
        <w:rPr>
          <w:rFonts w:hint="default" w:ascii="方正仿宋_GBK" w:eastAsia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333333"/>
          <w:sz w:val="32"/>
          <w:szCs w:val="32"/>
          <w:lang w:val="en-US" w:eastAsia="zh-CN"/>
        </w:rPr>
        <w:t xml:space="preserve">2023年3月17日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878B2"/>
    <w:rsid w:val="084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2023-03-17T02:27:00Z</dcterms:created>
  <dc:creator>Administrator</dc:creator>
  <cp:lastModifiedBy>Administrator</cp:lastModifiedBy>
  <dcterms:modified xsi:type="dcterms:W3CDTF">2023-03-17T02:54:25Z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