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/>
        </w:rPr>
      </w:pPr>
      <w:bookmarkStart w:id="0" w:name="_GoBack"/>
      <w:bookmarkEnd w:id="0"/>
    </w:p>
    <w:p>
      <w:pPr>
        <w:jc w:val="center"/>
        <w:rPr>
          <w:rFonts w:hint="eastAsia" w:ascii="方正仿宋_GBK"/>
        </w:rPr>
      </w:pPr>
    </w:p>
    <w:p>
      <w:pPr>
        <w:jc w:val="center"/>
        <w:rPr>
          <w:rFonts w:hint="eastAsia" w:ascii="方正仿宋_GBK"/>
        </w:rPr>
      </w:pPr>
    </w:p>
    <w:p>
      <w:pPr>
        <w:jc w:val="center"/>
        <w:rPr>
          <w:rFonts w:hint="eastAsia" w:ascii="方正仿宋_GBK"/>
        </w:rPr>
      </w:pPr>
    </w:p>
    <w:p>
      <w:pPr>
        <w:spacing w:line="578" w:lineRule="exact"/>
        <w:jc w:val="center"/>
      </w:pPr>
    </w:p>
    <w:p>
      <w:pPr>
        <w:spacing w:line="578" w:lineRule="exact"/>
        <w:jc w:val="center"/>
        <w:rPr>
          <w:rFonts w:hint="eastAsia" w:ascii="方正仿宋_GBK"/>
        </w:rPr>
      </w:pPr>
      <w:r>
        <w:t>合川汛指发〔2022〕1</w:t>
      </w:r>
      <w:r>
        <w:rPr>
          <w:rFonts w:hint="eastAsia"/>
        </w:rPr>
        <w:t>8</w:t>
      </w:r>
      <w:r>
        <w:t>号</w:t>
      </w:r>
    </w:p>
    <w:p>
      <w:pPr>
        <w:spacing w:line="578" w:lineRule="exact"/>
        <w:jc w:val="center"/>
        <w:rPr>
          <w:rFonts w:hint="eastAsia" w:ascii="方正仿宋_GBK"/>
        </w:rPr>
      </w:pPr>
    </w:p>
    <w:p>
      <w:pPr>
        <w:spacing w:line="579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重庆市合川区防汛抗旱指挥部</w:t>
      </w:r>
    </w:p>
    <w:p>
      <w:pPr>
        <w:spacing w:line="579" w:lineRule="exact"/>
        <w:jc w:val="center"/>
        <w:rPr>
          <w:rFonts w:hint="eastAsia" w:eastAsia="方正小标宋_GBK"/>
          <w:snapToGrid/>
          <w:kern w:val="2"/>
          <w:sz w:val="44"/>
          <w:szCs w:val="44"/>
        </w:rPr>
      </w:pPr>
      <w:r>
        <w:rPr>
          <w:rFonts w:hint="eastAsia" w:ascii="方正小标宋_GBK" w:eastAsia="方正小标宋_GBK"/>
          <w:sz w:val="44"/>
        </w:rPr>
        <w:t>关于启动抗旱Ⅳ级应急响应</w:t>
      </w:r>
      <w:r>
        <w:rPr>
          <w:rFonts w:eastAsia="方正小标宋_GBK"/>
          <w:snapToGrid/>
          <w:kern w:val="2"/>
          <w:sz w:val="44"/>
          <w:szCs w:val="44"/>
        </w:rPr>
        <w:t>的通知</w:t>
      </w:r>
    </w:p>
    <w:p>
      <w:pPr>
        <w:widowControl/>
        <w:spacing w:line="579" w:lineRule="exact"/>
        <w:jc w:val="left"/>
        <w:rPr>
          <w:rFonts w:hint="eastAsia"/>
        </w:rPr>
      </w:pPr>
    </w:p>
    <w:p>
      <w:pPr>
        <w:adjustRightInd w:val="0"/>
        <w:snapToGrid w:val="0"/>
        <w:spacing w:line="579" w:lineRule="exact"/>
      </w:pPr>
      <w:r>
        <w:t>各镇人民政府、街道办事处，区防汛抗旱指挥部成员单位：</w:t>
      </w:r>
    </w:p>
    <w:p>
      <w:pPr>
        <w:spacing w:line="579" w:lineRule="exact"/>
        <w:ind w:firstLine="640" w:firstLineChars="200"/>
      </w:pPr>
      <w:r>
        <w:t>7月4日至8月12日，我区持续晴热高温天气，平均气温32.0℃，较常年(28.4℃)显著偏高3.6℃。城区40℃以上高温天数为23天，极端最高气温43.4℃。城区降雨总量10mm，较常年偏少95%。目前南津街、合阳城、钓鱼城、龙市、草街、太和、铜溪、官渡、沙鱼、钱塘、肖家、云门、双凤、渭沱、盐井、隆兴等16个镇街达到重度及以上气象干旱。</w:t>
      </w:r>
      <w:r>
        <w:rPr>
          <w:rFonts w:hint="eastAsia" w:ascii="方正仿宋_GBK" w:hAnsi="方正仿宋_GBK" w:cs="方正仿宋_GBK"/>
          <w:bCs/>
        </w:rPr>
        <w:t>预计本轮异常高温天气将至少持续到8月22日，</w:t>
      </w:r>
      <w:r>
        <w:rPr>
          <w:rFonts w:hint="eastAsia" w:ascii="方正仿宋_GBK" w:hAnsi="方正仿宋_GBK" w:cs="方正仿宋_GBK"/>
        </w:rPr>
        <w:t>日最高气温持续超过40℃，部分镇街可达43～44℃，期间基本无降雨。</w:t>
      </w:r>
    </w:p>
    <w:p>
      <w:pPr>
        <w:spacing w:line="579" w:lineRule="exact"/>
        <w:ind w:firstLine="640" w:firstLineChars="200"/>
      </w:pPr>
      <w:r>
        <w:t>经会商研判，按照《合川区防汛抗旱应急预案》（合川府办发〔202</w:t>
      </w:r>
      <w:r>
        <w:rPr>
          <w:rFonts w:hint="eastAsia"/>
        </w:rPr>
        <w:t>2</w:t>
      </w:r>
      <w:r>
        <w:t>〕</w:t>
      </w:r>
      <w:r>
        <w:rPr>
          <w:rFonts w:hint="eastAsia"/>
        </w:rPr>
        <w:t>68</w:t>
      </w:r>
      <w:r>
        <w:t>号）规定，区防汛抗旱指挥部决定自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14</w:t>
      </w:r>
      <w:r>
        <w:t>日</w:t>
      </w:r>
      <w:r>
        <w:rPr>
          <w:rFonts w:hint="eastAsia"/>
        </w:rPr>
        <w:t>9</w:t>
      </w:r>
      <w:r>
        <w:t>时</w:t>
      </w:r>
      <w:r>
        <w:rPr>
          <w:rFonts w:hint="eastAsia"/>
        </w:rPr>
        <w:t>00分</w:t>
      </w:r>
      <w:r>
        <w:t>启动</w:t>
      </w:r>
      <w:r>
        <w:rPr>
          <w:rFonts w:hint="eastAsia"/>
        </w:rPr>
        <w:t>抗旱</w:t>
      </w:r>
      <w:r>
        <w:t>Ⅳ级应急响应。现就有关事项通知如下：</w:t>
      </w:r>
    </w:p>
    <w:p>
      <w:pPr>
        <w:spacing w:line="579" w:lineRule="exact"/>
        <w:ind w:firstLine="640" w:firstLineChars="200"/>
        <w:rPr>
          <w:rFonts w:hint="eastAsia" w:ascii="方正仿宋_GBK" w:hAnsi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一、压紧压实各方抗旱责任。</w:t>
      </w:r>
      <w:r>
        <w:rPr>
          <w:rFonts w:hint="eastAsia" w:ascii="方正仿宋_GBK" w:hAnsi="方正仿宋_GBK" w:cs="方正仿宋_GBK"/>
        </w:rPr>
        <w:t>各镇街党政主要领导要亲自研究部署，立即摸清抗旱底数，备好抗旱物资，全力保障群众生活用水；气象部门要加强预测预报预警，适时开展人工增雨作业；水利部门要立足“两个绝不允许”，全力做好农村地区生活生产用水供应和调度，确保农村饮水安全；农业农村部门要组织技术人员深入田间地头，推广抗旱技术措施，指导帮助农民群众做好抗旱保苗和作物田间管理，及早做好秋冬补改种各项准备工作；供水企业要制定供水计划，加强水质检测和供水调度，严格管控高耗水企业用水；其他区防指成员单位要积极配合做好抗旱工作。</w:t>
      </w:r>
    </w:p>
    <w:p>
      <w:pPr>
        <w:spacing w:line="579" w:lineRule="exact"/>
        <w:ind w:firstLine="640" w:firstLineChars="200"/>
        <w:rPr>
          <w:rFonts w:hint="eastAsia" w:ascii="方正仿宋_GBK" w:hAnsi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二、切实加强会商研判。</w:t>
      </w:r>
      <w:r>
        <w:rPr>
          <w:rFonts w:hint="eastAsia" w:ascii="方正仿宋_GBK" w:hAnsi="方正仿宋_GBK" w:cs="方正仿宋_GBK"/>
        </w:rPr>
        <w:t>水利、农业农村、气象、应急等区级有关部门要强化灾害趋势会商研判，加密旱情监测调度，继续维持旱情日报制度，在气象预报的基础上结合水利工程、蓄水状况和土壤墒情，参照历史旱情对高温天气可能导致的干旱灾害，特别是对农业生产领域的影响加强分析研判，做到早预警、早应对。宣传部门要加强宣传引导，及时宣传全球、全国、全区自然灾害形势，宣传抗旱优秀典型，做好网络舆情管控。</w:t>
      </w:r>
    </w:p>
    <w:p>
      <w:pPr>
        <w:spacing w:line="579" w:lineRule="exact"/>
        <w:ind w:firstLine="640" w:firstLineChars="200"/>
      </w:pPr>
      <w:r>
        <w:rPr>
          <w:rFonts w:hint="eastAsia" w:ascii="方正黑体_GBK" w:hAnsi="方正黑体_GBK" w:eastAsia="方正黑体_GBK" w:cs="方正黑体_GBK"/>
        </w:rPr>
        <w:t>三、抓好供水应急保障调度。</w:t>
      </w:r>
      <w:r>
        <w:rPr>
          <w:rFonts w:hint="eastAsia" w:ascii="方正仿宋_GBK" w:hAnsi="方正仿宋_GBK" w:cs="方正仿宋_GBK"/>
        </w:rPr>
        <w:t>水利、应急等部门要坚</w:t>
      </w:r>
      <w:r>
        <w:t>持“人民至上，生命至上”，按照“先生活、再生产、后生态”原则，全面摸底排查旱区缺水状况，针对不同缺水类型，完善抗旱应急供水方案，做到“一镇（域）一策”“一厂一策”，尤其针对少数缺水的老、弱、病、残且无劳力农户，制定多种形式的应急供水方案，务必保障群众基本生活用水量，牢牢守住不能因水返贫、整村连片缺水断水的底线。</w:t>
      </w:r>
    </w:p>
    <w:p>
      <w:pPr>
        <w:spacing w:line="579" w:lineRule="exact"/>
        <w:ind w:firstLine="640" w:firstLineChars="200"/>
        <w:rPr>
          <w:rFonts w:hint="eastAsia" w:ascii="方正仿宋_GBK" w:hAnsi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四、全力保障农业生产。</w:t>
      </w:r>
      <w:r>
        <w:rPr>
          <w:rFonts w:hint="eastAsia" w:ascii="方正仿宋_GBK" w:hAnsi="方正仿宋_GBK" w:cs="方正仿宋_GBK"/>
        </w:rPr>
        <w:t>农业部门要结合实际分作物、分品种、分区域落实好应对旱情的措施，要大力发展，筑牢粮食稳产最后一道防线。要组织发动广大群众开展生产自救，及早组织农户及时抢收已成熟的作物，加强农机装备和社会化服务队伍的调配，确保粮食可以归仓。要合理安排受灾区域补改种计划，优先补改种粮食、蔬菜等重点保供作物；推动农村劳动力外出务工或就近转移，增加创收门路，弥补旱情损失，确保农民增收。</w:t>
      </w:r>
    </w:p>
    <w:p>
      <w:pPr>
        <w:spacing w:line="579" w:lineRule="exact"/>
        <w:ind w:firstLine="640" w:firstLineChars="200"/>
      </w:pPr>
      <w:r>
        <w:rPr>
          <w:rFonts w:hint="eastAsia" w:ascii="方正黑体_GBK" w:hAnsi="方正黑体_GBK" w:eastAsia="方正黑体_GBK" w:cs="方正黑体_GBK"/>
        </w:rPr>
        <w:t>五、加强节水防火宣传。</w:t>
      </w:r>
      <w:r>
        <w:t>各镇街及有关部门要加强蓄水保水、节水和防火宣传，树立“科学用水、节约用水”理念，普及节水知识，大力倡导“一水多用”，形成全民共同节水的浓厚氛围；加强防火宣传，全区气温高、降雨少、日照足，要严格管控农事用火，严防发生火灾，避免造成人民生命财产损失。</w:t>
      </w:r>
    </w:p>
    <w:p>
      <w:pPr>
        <w:spacing w:line="579" w:lineRule="exact"/>
        <w:ind w:firstLine="640" w:firstLineChars="200"/>
      </w:pPr>
      <w:r>
        <w:rPr>
          <w:rFonts w:hint="eastAsia" w:ascii="方正黑体_GBK" w:hAnsi="方正黑体_GBK" w:eastAsia="方正黑体_GBK" w:cs="方正黑体_GBK"/>
        </w:rPr>
        <w:t>六、强化应急值班值守。</w:t>
      </w:r>
      <w:r>
        <w:t>各镇街和有关单位要严格落实24小时值班值守和领导带班制度，做好防范应对和应急处置工作，提前布防应急救援力量和物资，及时有效处置灾（险）情，及时规范上报险情灾情，最大程度减轻</w:t>
      </w:r>
      <w:r>
        <w:rPr>
          <w:rFonts w:hint="eastAsia"/>
        </w:rPr>
        <w:t>干旱</w:t>
      </w:r>
      <w:r>
        <w:t>灾害损失。</w:t>
      </w:r>
    </w:p>
    <w:p>
      <w:pPr>
        <w:adjustRightInd w:val="0"/>
        <w:snapToGrid w:val="0"/>
        <w:spacing w:line="579" w:lineRule="exact"/>
        <w:ind w:firstLine="4067" w:firstLineChars="1271"/>
        <w:rPr>
          <w:color w:val="000000"/>
        </w:rPr>
      </w:pPr>
    </w:p>
    <w:p>
      <w:pPr>
        <w:adjustRightInd w:val="0"/>
        <w:snapToGrid w:val="0"/>
        <w:spacing w:line="579" w:lineRule="exact"/>
        <w:ind w:firstLine="4067" w:firstLineChars="1271"/>
        <w:rPr>
          <w:color w:val="000000"/>
        </w:rPr>
      </w:pPr>
      <w:r>
        <w:rPr>
          <w:color w:val="000000"/>
        </w:rPr>
        <w:t>重庆市合川区防汛抗旱指挥部</w:t>
      </w:r>
    </w:p>
    <w:p>
      <w:pPr>
        <w:adjustRightInd w:val="0"/>
        <w:snapToGrid w:val="0"/>
        <w:spacing w:line="579" w:lineRule="exact"/>
        <w:ind w:firstLine="4883" w:firstLineChars="1526"/>
        <w:rPr>
          <w:sz w:val="28"/>
          <w:szCs w:val="28"/>
        </w:rPr>
      </w:pPr>
      <w:r>
        <w:rPr>
          <w:color w:val="000000"/>
        </w:rPr>
        <w:t>2022年</w:t>
      </w:r>
      <w:r>
        <w:rPr>
          <w:rFonts w:hint="eastAsia"/>
          <w:color w:val="000000"/>
        </w:rPr>
        <w:t>8</w:t>
      </w:r>
      <w:r>
        <w:rPr>
          <w:color w:val="000000"/>
        </w:rPr>
        <w:t>月</w:t>
      </w:r>
      <w:r>
        <w:rPr>
          <w:rFonts w:hint="eastAsia"/>
          <w:color w:val="000000"/>
        </w:rPr>
        <w:t>13</w:t>
      </w:r>
      <w:r>
        <w:rPr>
          <w:color w:val="000000"/>
        </w:rPr>
        <w:t>日</w:t>
      </w: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Style w:val="17"/>
        <w:spacing w:line="579" w:lineRule="exact"/>
        <w:rPr>
          <w:rFonts w:ascii="Times New Roman" w:cs="Times New Roman"/>
          <w:sz w:val="28"/>
          <w:szCs w:val="28"/>
        </w:rPr>
      </w:pPr>
    </w:p>
    <w:p>
      <w:pPr>
        <w:pBdr>
          <w:top w:val="single" w:color="auto" w:sz="8" w:space="0"/>
          <w:left w:val="none" w:color="auto" w:sz="0" w:space="4"/>
          <w:bottom w:val="single" w:color="auto" w:sz="8" w:space="1"/>
          <w:right w:val="none" w:color="auto" w:sz="0" w:space="4"/>
        </w:pBdr>
        <w:tabs>
          <w:tab w:val="left" w:pos="5808"/>
        </w:tabs>
        <w:ind w:firstLine="280" w:firstLineChars="100"/>
        <w:jc w:val="left"/>
      </w:pPr>
      <w:r>
        <w:rPr>
          <w:sz w:val="28"/>
          <w:szCs w:val="28"/>
        </w:rPr>
        <w:t>重庆市合川区防汛抗旱指挥部办公室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2022年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汉仪君黑-35简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 w:right="320" w:rightChars="100"/>
      <w:rPr>
        <w:rStyle w:val="11"/>
        <w:rFonts w:hint="eastAsia" w:ascii="方正仿宋_GBK" w:hAnsi="方正仿宋_GBK" w:eastAsia="方正仿宋_GBK" w:cs="方正仿宋_GBK"/>
        <w:sz w:val="28"/>
      </w:rPr>
    </w:pPr>
    <w:r>
      <w:rPr>
        <w:rStyle w:val="11"/>
        <w:rFonts w:hint="eastAsia" w:ascii="方正仿宋_GBK" w:hAnsi="方正仿宋_GBK" w:eastAsia="方正仿宋_GBK" w:cs="方正仿宋_GBK"/>
        <w:sz w:val="28"/>
      </w:rPr>
      <w:t>–</w:t>
    </w:r>
    <w:r>
      <w:rPr>
        <w:rFonts w:hint="eastAsia" w:ascii="方正仿宋_GBK" w:hAnsi="方正仿宋_GBK" w:eastAsia="方正仿宋_GBK" w:cs="方正仿宋_GBK"/>
        <w:sz w:val="28"/>
      </w:rPr>
      <w:fldChar w:fldCharType="begin"/>
    </w:r>
    <w:r>
      <w:rPr>
        <w:rStyle w:val="11"/>
        <w:rFonts w:hint="eastAsia" w:ascii="方正仿宋_GBK" w:hAnsi="方正仿宋_GBK" w:eastAsia="方正仿宋_GBK" w:cs="方正仿宋_GBK"/>
        <w:sz w:val="28"/>
      </w:rPr>
      <w:instrText xml:space="preserve">PAGE  </w:instrText>
    </w:r>
    <w:r>
      <w:rPr>
        <w:rFonts w:hint="eastAsia" w:ascii="方正仿宋_GBK" w:hAnsi="方正仿宋_GBK" w:eastAsia="方正仿宋_GBK" w:cs="方正仿宋_GBK"/>
        <w:sz w:val="28"/>
      </w:rPr>
      <w:fldChar w:fldCharType="separate"/>
    </w:r>
    <w:r>
      <w:rPr>
        <w:rStyle w:val="11"/>
        <w:rFonts w:ascii="方正仿宋_GBK" w:hAnsi="方正仿宋_GBK" w:eastAsia="方正仿宋_GBK" w:cs="方正仿宋_GBK"/>
        <w:sz w:val="28"/>
        <w:lang/>
      </w:rPr>
      <w:t>4</w:t>
    </w:r>
    <w:r>
      <w:rPr>
        <w:rFonts w:hint="eastAsia" w:ascii="方正仿宋_GBK" w:hAnsi="方正仿宋_GBK" w:eastAsia="方正仿宋_GBK" w:cs="方正仿宋_GBK"/>
        <w:sz w:val="28"/>
      </w:rPr>
      <w:fldChar w:fldCharType="end"/>
    </w:r>
    <w:r>
      <w:rPr>
        <w:rStyle w:val="11"/>
        <w:rFonts w:hint="eastAsia" w:ascii="方正仿宋_GBK" w:hAnsi="方正仿宋_GBK" w:eastAsia="方正仿宋_GBK" w:cs="方正仿宋_GBK"/>
        <w:sz w:val="28"/>
      </w:rPr>
      <w:t>–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BC6B90AC-7FF2-4C81-9AC1-87087F453D8E}" w:val="nFrIH9WPlhidZVwBKt7qjQU=1M6EGxygL83Nu+JzS/o0RbOsDc4mke5vTCApYfaX2"/>
    <w:docVar w:name="commondata" w:val="eyJoZGlkIjoiNmY2NmVlYTQ4ODk5OWM5OTYyZGMxNjdmZmQ1NTdhMGMifQ=="/>
    <w:docVar w:name="DocumentID" w:val="{ACEFA9B2-DDA3-4EEF-AF90-99838859683C}"/>
  </w:docVars>
  <w:rsids>
    <w:rsidRoot w:val="00172A27"/>
    <w:rsid w:val="000060E3"/>
    <w:rsid w:val="00026DA6"/>
    <w:rsid w:val="00031429"/>
    <w:rsid w:val="0003309A"/>
    <w:rsid w:val="00033599"/>
    <w:rsid w:val="000368A0"/>
    <w:rsid w:val="00052539"/>
    <w:rsid w:val="00065F95"/>
    <w:rsid w:val="00067552"/>
    <w:rsid w:val="000742BE"/>
    <w:rsid w:val="00076611"/>
    <w:rsid w:val="0008609F"/>
    <w:rsid w:val="000A1E91"/>
    <w:rsid w:val="000B47FE"/>
    <w:rsid w:val="000B5DED"/>
    <w:rsid w:val="000B7B27"/>
    <w:rsid w:val="000D3D0D"/>
    <w:rsid w:val="000D7A0E"/>
    <w:rsid w:val="000E3CCB"/>
    <w:rsid w:val="000E6D74"/>
    <w:rsid w:val="000F3DA3"/>
    <w:rsid w:val="000F7D15"/>
    <w:rsid w:val="0010031E"/>
    <w:rsid w:val="0010236A"/>
    <w:rsid w:val="00102558"/>
    <w:rsid w:val="001131FC"/>
    <w:rsid w:val="001177A0"/>
    <w:rsid w:val="00122022"/>
    <w:rsid w:val="00130C7C"/>
    <w:rsid w:val="00136F2E"/>
    <w:rsid w:val="00142061"/>
    <w:rsid w:val="00154663"/>
    <w:rsid w:val="00161F3D"/>
    <w:rsid w:val="00164B66"/>
    <w:rsid w:val="00174B85"/>
    <w:rsid w:val="001765CE"/>
    <w:rsid w:val="00181AE3"/>
    <w:rsid w:val="00182465"/>
    <w:rsid w:val="00185671"/>
    <w:rsid w:val="001938EE"/>
    <w:rsid w:val="001A0A33"/>
    <w:rsid w:val="001A0FA5"/>
    <w:rsid w:val="001B105B"/>
    <w:rsid w:val="001C2253"/>
    <w:rsid w:val="001C4B10"/>
    <w:rsid w:val="001C530B"/>
    <w:rsid w:val="001D3937"/>
    <w:rsid w:val="001E4429"/>
    <w:rsid w:val="001F2907"/>
    <w:rsid w:val="001F45DF"/>
    <w:rsid w:val="001F4920"/>
    <w:rsid w:val="001F7DAC"/>
    <w:rsid w:val="0020555A"/>
    <w:rsid w:val="00205CF2"/>
    <w:rsid w:val="00216CAD"/>
    <w:rsid w:val="0021717C"/>
    <w:rsid w:val="00223CD7"/>
    <w:rsid w:val="00226D85"/>
    <w:rsid w:val="002322C9"/>
    <w:rsid w:val="00233FC5"/>
    <w:rsid w:val="00234461"/>
    <w:rsid w:val="002351F5"/>
    <w:rsid w:val="002375EC"/>
    <w:rsid w:val="002411A7"/>
    <w:rsid w:val="0024538A"/>
    <w:rsid w:val="00250CEA"/>
    <w:rsid w:val="002511D2"/>
    <w:rsid w:val="00260052"/>
    <w:rsid w:val="00265CD6"/>
    <w:rsid w:val="002744ED"/>
    <w:rsid w:val="00280BCD"/>
    <w:rsid w:val="002814C2"/>
    <w:rsid w:val="00281517"/>
    <w:rsid w:val="00286705"/>
    <w:rsid w:val="00287B8A"/>
    <w:rsid w:val="0029038E"/>
    <w:rsid w:val="0029176F"/>
    <w:rsid w:val="0029693D"/>
    <w:rsid w:val="002A2981"/>
    <w:rsid w:val="002C7B4A"/>
    <w:rsid w:val="002D268C"/>
    <w:rsid w:val="002D7A5A"/>
    <w:rsid w:val="002E23D9"/>
    <w:rsid w:val="002E360B"/>
    <w:rsid w:val="002E439A"/>
    <w:rsid w:val="002E57D6"/>
    <w:rsid w:val="002E6352"/>
    <w:rsid w:val="002F397B"/>
    <w:rsid w:val="002F39B1"/>
    <w:rsid w:val="002F4F9F"/>
    <w:rsid w:val="00303FAE"/>
    <w:rsid w:val="003167F4"/>
    <w:rsid w:val="00323B43"/>
    <w:rsid w:val="003323C1"/>
    <w:rsid w:val="0033466E"/>
    <w:rsid w:val="00347275"/>
    <w:rsid w:val="00352DEF"/>
    <w:rsid w:val="00354D39"/>
    <w:rsid w:val="00355C41"/>
    <w:rsid w:val="0037089F"/>
    <w:rsid w:val="003710A8"/>
    <w:rsid w:val="0038184C"/>
    <w:rsid w:val="00382003"/>
    <w:rsid w:val="00382243"/>
    <w:rsid w:val="00387E9F"/>
    <w:rsid w:val="003A0D5F"/>
    <w:rsid w:val="003A628C"/>
    <w:rsid w:val="003A6B54"/>
    <w:rsid w:val="003B3A68"/>
    <w:rsid w:val="003B3AC8"/>
    <w:rsid w:val="003B6B97"/>
    <w:rsid w:val="003C29E7"/>
    <w:rsid w:val="003D0078"/>
    <w:rsid w:val="003D37D8"/>
    <w:rsid w:val="003F28D4"/>
    <w:rsid w:val="003F5B43"/>
    <w:rsid w:val="00402C62"/>
    <w:rsid w:val="0041376E"/>
    <w:rsid w:val="00424FC8"/>
    <w:rsid w:val="004323D6"/>
    <w:rsid w:val="004343AF"/>
    <w:rsid w:val="004358AB"/>
    <w:rsid w:val="00440FC3"/>
    <w:rsid w:val="004527DA"/>
    <w:rsid w:val="0045433A"/>
    <w:rsid w:val="0048336C"/>
    <w:rsid w:val="00483A77"/>
    <w:rsid w:val="004856D8"/>
    <w:rsid w:val="00491525"/>
    <w:rsid w:val="004A0E12"/>
    <w:rsid w:val="004A24D2"/>
    <w:rsid w:val="004A6285"/>
    <w:rsid w:val="004A655D"/>
    <w:rsid w:val="004A6571"/>
    <w:rsid w:val="004D4817"/>
    <w:rsid w:val="004E007B"/>
    <w:rsid w:val="004F0CD7"/>
    <w:rsid w:val="004F12E2"/>
    <w:rsid w:val="00500E21"/>
    <w:rsid w:val="00506E43"/>
    <w:rsid w:val="00506ECB"/>
    <w:rsid w:val="0051324C"/>
    <w:rsid w:val="0051339C"/>
    <w:rsid w:val="00515428"/>
    <w:rsid w:val="00520551"/>
    <w:rsid w:val="00524A5D"/>
    <w:rsid w:val="00531025"/>
    <w:rsid w:val="00544EB7"/>
    <w:rsid w:val="00545E89"/>
    <w:rsid w:val="00547B02"/>
    <w:rsid w:val="005520C0"/>
    <w:rsid w:val="00552A6A"/>
    <w:rsid w:val="00553630"/>
    <w:rsid w:val="0056486A"/>
    <w:rsid w:val="00570F34"/>
    <w:rsid w:val="00574D44"/>
    <w:rsid w:val="0058583C"/>
    <w:rsid w:val="005A23CC"/>
    <w:rsid w:val="005A4012"/>
    <w:rsid w:val="005B0120"/>
    <w:rsid w:val="005B0432"/>
    <w:rsid w:val="005B5193"/>
    <w:rsid w:val="005C149E"/>
    <w:rsid w:val="005C20ED"/>
    <w:rsid w:val="005C6248"/>
    <w:rsid w:val="005C728B"/>
    <w:rsid w:val="005C72F3"/>
    <w:rsid w:val="005D1C2B"/>
    <w:rsid w:val="005D6FFE"/>
    <w:rsid w:val="005E4938"/>
    <w:rsid w:val="005F04B5"/>
    <w:rsid w:val="005F1550"/>
    <w:rsid w:val="005F40B4"/>
    <w:rsid w:val="005F5030"/>
    <w:rsid w:val="005F5DE8"/>
    <w:rsid w:val="005F7EF0"/>
    <w:rsid w:val="00606555"/>
    <w:rsid w:val="00611A42"/>
    <w:rsid w:val="0061404D"/>
    <w:rsid w:val="006172FD"/>
    <w:rsid w:val="00627DFD"/>
    <w:rsid w:val="00627F0D"/>
    <w:rsid w:val="0063098F"/>
    <w:rsid w:val="00631C16"/>
    <w:rsid w:val="00633082"/>
    <w:rsid w:val="00634187"/>
    <w:rsid w:val="00641309"/>
    <w:rsid w:val="00644240"/>
    <w:rsid w:val="00646622"/>
    <w:rsid w:val="00647B0B"/>
    <w:rsid w:val="00650188"/>
    <w:rsid w:val="00655CEF"/>
    <w:rsid w:val="006712D5"/>
    <w:rsid w:val="00676088"/>
    <w:rsid w:val="006816D1"/>
    <w:rsid w:val="00682498"/>
    <w:rsid w:val="00683028"/>
    <w:rsid w:val="006872BB"/>
    <w:rsid w:val="006920A7"/>
    <w:rsid w:val="0069259C"/>
    <w:rsid w:val="006A04DC"/>
    <w:rsid w:val="006A442C"/>
    <w:rsid w:val="006C6B65"/>
    <w:rsid w:val="006D4375"/>
    <w:rsid w:val="006D4A21"/>
    <w:rsid w:val="006D697A"/>
    <w:rsid w:val="006E07B7"/>
    <w:rsid w:val="006E4767"/>
    <w:rsid w:val="006F7656"/>
    <w:rsid w:val="00700001"/>
    <w:rsid w:val="00706877"/>
    <w:rsid w:val="00716B2E"/>
    <w:rsid w:val="00723207"/>
    <w:rsid w:val="00731D3C"/>
    <w:rsid w:val="00731E4E"/>
    <w:rsid w:val="00736095"/>
    <w:rsid w:val="007438F6"/>
    <w:rsid w:val="00746E00"/>
    <w:rsid w:val="00747710"/>
    <w:rsid w:val="00747E0C"/>
    <w:rsid w:val="007542E3"/>
    <w:rsid w:val="00761333"/>
    <w:rsid w:val="0076188D"/>
    <w:rsid w:val="007623B7"/>
    <w:rsid w:val="0076562F"/>
    <w:rsid w:val="00774459"/>
    <w:rsid w:val="0077562A"/>
    <w:rsid w:val="00776E85"/>
    <w:rsid w:val="00782B7B"/>
    <w:rsid w:val="00785DBA"/>
    <w:rsid w:val="00794451"/>
    <w:rsid w:val="007A4D7A"/>
    <w:rsid w:val="007A5944"/>
    <w:rsid w:val="007C5E3B"/>
    <w:rsid w:val="007C76E9"/>
    <w:rsid w:val="007D366E"/>
    <w:rsid w:val="007E4AE1"/>
    <w:rsid w:val="007F1AF7"/>
    <w:rsid w:val="007F77AD"/>
    <w:rsid w:val="00807FEE"/>
    <w:rsid w:val="0081070F"/>
    <w:rsid w:val="0081185D"/>
    <w:rsid w:val="00811982"/>
    <w:rsid w:val="00812F57"/>
    <w:rsid w:val="00814C41"/>
    <w:rsid w:val="00830F6A"/>
    <w:rsid w:val="00840F73"/>
    <w:rsid w:val="00844A6E"/>
    <w:rsid w:val="008455E7"/>
    <w:rsid w:val="008530DF"/>
    <w:rsid w:val="00853ED2"/>
    <w:rsid w:val="0086294B"/>
    <w:rsid w:val="00862A30"/>
    <w:rsid w:val="0087526F"/>
    <w:rsid w:val="008812C4"/>
    <w:rsid w:val="00892232"/>
    <w:rsid w:val="0089358A"/>
    <w:rsid w:val="008A02D8"/>
    <w:rsid w:val="008A0EC1"/>
    <w:rsid w:val="008A1403"/>
    <w:rsid w:val="008A1FBF"/>
    <w:rsid w:val="008A2818"/>
    <w:rsid w:val="008B1C1E"/>
    <w:rsid w:val="008B3C32"/>
    <w:rsid w:val="008B6C25"/>
    <w:rsid w:val="008B7726"/>
    <w:rsid w:val="008D0C58"/>
    <w:rsid w:val="008D0E15"/>
    <w:rsid w:val="008D1185"/>
    <w:rsid w:val="008D2EBE"/>
    <w:rsid w:val="008D52F2"/>
    <w:rsid w:val="008E4032"/>
    <w:rsid w:val="008E425F"/>
    <w:rsid w:val="008E7802"/>
    <w:rsid w:val="008F072A"/>
    <w:rsid w:val="008F321B"/>
    <w:rsid w:val="008F45DA"/>
    <w:rsid w:val="008F7821"/>
    <w:rsid w:val="009043AC"/>
    <w:rsid w:val="00911EB8"/>
    <w:rsid w:val="009137A9"/>
    <w:rsid w:val="00922742"/>
    <w:rsid w:val="00925EAA"/>
    <w:rsid w:val="0093254B"/>
    <w:rsid w:val="0094328F"/>
    <w:rsid w:val="009471B2"/>
    <w:rsid w:val="009519D0"/>
    <w:rsid w:val="00980011"/>
    <w:rsid w:val="00981967"/>
    <w:rsid w:val="00984C75"/>
    <w:rsid w:val="009A1893"/>
    <w:rsid w:val="009B673F"/>
    <w:rsid w:val="009C0CD2"/>
    <w:rsid w:val="009C11E1"/>
    <w:rsid w:val="009C166B"/>
    <w:rsid w:val="009C2FFD"/>
    <w:rsid w:val="009C3B83"/>
    <w:rsid w:val="009C6D29"/>
    <w:rsid w:val="009D1135"/>
    <w:rsid w:val="009D2E9A"/>
    <w:rsid w:val="009F6140"/>
    <w:rsid w:val="00A217EB"/>
    <w:rsid w:val="00A219DD"/>
    <w:rsid w:val="00A21E97"/>
    <w:rsid w:val="00A2531C"/>
    <w:rsid w:val="00A3591E"/>
    <w:rsid w:val="00A4281D"/>
    <w:rsid w:val="00A46765"/>
    <w:rsid w:val="00A4699D"/>
    <w:rsid w:val="00A46E07"/>
    <w:rsid w:val="00A47853"/>
    <w:rsid w:val="00A50BF3"/>
    <w:rsid w:val="00A5715B"/>
    <w:rsid w:val="00A60C73"/>
    <w:rsid w:val="00A6361B"/>
    <w:rsid w:val="00A72CB3"/>
    <w:rsid w:val="00A77B75"/>
    <w:rsid w:val="00A807C9"/>
    <w:rsid w:val="00AA088E"/>
    <w:rsid w:val="00AA5D8E"/>
    <w:rsid w:val="00AB7A5E"/>
    <w:rsid w:val="00AC2780"/>
    <w:rsid w:val="00AC29AF"/>
    <w:rsid w:val="00AD0D57"/>
    <w:rsid w:val="00AE5E8B"/>
    <w:rsid w:val="00AF7D5D"/>
    <w:rsid w:val="00B02351"/>
    <w:rsid w:val="00B05E82"/>
    <w:rsid w:val="00B15A04"/>
    <w:rsid w:val="00B26EB4"/>
    <w:rsid w:val="00B309A5"/>
    <w:rsid w:val="00B33281"/>
    <w:rsid w:val="00B401A1"/>
    <w:rsid w:val="00B44E64"/>
    <w:rsid w:val="00B5079A"/>
    <w:rsid w:val="00B50C79"/>
    <w:rsid w:val="00B60BBE"/>
    <w:rsid w:val="00B65736"/>
    <w:rsid w:val="00B65793"/>
    <w:rsid w:val="00B90A17"/>
    <w:rsid w:val="00B954D1"/>
    <w:rsid w:val="00BA198F"/>
    <w:rsid w:val="00BA4CF5"/>
    <w:rsid w:val="00BB3258"/>
    <w:rsid w:val="00BB53A1"/>
    <w:rsid w:val="00BB5AF8"/>
    <w:rsid w:val="00BC292E"/>
    <w:rsid w:val="00BC6424"/>
    <w:rsid w:val="00BD2A06"/>
    <w:rsid w:val="00BE0C78"/>
    <w:rsid w:val="00BF0E6D"/>
    <w:rsid w:val="00C063BA"/>
    <w:rsid w:val="00C168F4"/>
    <w:rsid w:val="00C20928"/>
    <w:rsid w:val="00C314B0"/>
    <w:rsid w:val="00C3333D"/>
    <w:rsid w:val="00C35795"/>
    <w:rsid w:val="00C45336"/>
    <w:rsid w:val="00C54520"/>
    <w:rsid w:val="00C54E88"/>
    <w:rsid w:val="00C558C5"/>
    <w:rsid w:val="00C66167"/>
    <w:rsid w:val="00C828A0"/>
    <w:rsid w:val="00C947C2"/>
    <w:rsid w:val="00CA1DF5"/>
    <w:rsid w:val="00CA436E"/>
    <w:rsid w:val="00CB2D25"/>
    <w:rsid w:val="00CD132F"/>
    <w:rsid w:val="00CD3147"/>
    <w:rsid w:val="00CD3D6B"/>
    <w:rsid w:val="00CD62B4"/>
    <w:rsid w:val="00CE283E"/>
    <w:rsid w:val="00CE498B"/>
    <w:rsid w:val="00CE559E"/>
    <w:rsid w:val="00CE5AD6"/>
    <w:rsid w:val="00CE7C9A"/>
    <w:rsid w:val="00CF0622"/>
    <w:rsid w:val="00CF40E3"/>
    <w:rsid w:val="00CF786C"/>
    <w:rsid w:val="00D11CC7"/>
    <w:rsid w:val="00D316A7"/>
    <w:rsid w:val="00D3287C"/>
    <w:rsid w:val="00D355E0"/>
    <w:rsid w:val="00D43E08"/>
    <w:rsid w:val="00D44490"/>
    <w:rsid w:val="00D46FE2"/>
    <w:rsid w:val="00D50C57"/>
    <w:rsid w:val="00D539E4"/>
    <w:rsid w:val="00D567CC"/>
    <w:rsid w:val="00D57D22"/>
    <w:rsid w:val="00D6276A"/>
    <w:rsid w:val="00D62CF3"/>
    <w:rsid w:val="00D655CD"/>
    <w:rsid w:val="00D71A5F"/>
    <w:rsid w:val="00D72906"/>
    <w:rsid w:val="00D73BA2"/>
    <w:rsid w:val="00D8125B"/>
    <w:rsid w:val="00DA288F"/>
    <w:rsid w:val="00DC66D4"/>
    <w:rsid w:val="00DD0FCA"/>
    <w:rsid w:val="00DD1B76"/>
    <w:rsid w:val="00DE4209"/>
    <w:rsid w:val="00DE51F8"/>
    <w:rsid w:val="00E04239"/>
    <w:rsid w:val="00E073C6"/>
    <w:rsid w:val="00E1608F"/>
    <w:rsid w:val="00E209B9"/>
    <w:rsid w:val="00E22D6E"/>
    <w:rsid w:val="00E2340F"/>
    <w:rsid w:val="00E2785C"/>
    <w:rsid w:val="00E3089D"/>
    <w:rsid w:val="00E34B68"/>
    <w:rsid w:val="00E4511E"/>
    <w:rsid w:val="00E526EB"/>
    <w:rsid w:val="00E61E4F"/>
    <w:rsid w:val="00E629F3"/>
    <w:rsid w:val="00E6772E"/>
    <w:rsid w:val="00E7239F"/>
    <w:rsid w:val="00E74E4E"/>
    <w:rsid w:val="00E7761F"/>
    <w:rsid w:val="00E77D95"/>
    <w:rsid w:val="00E803FB"/>
    <w:rsid w:val="00E946F2"/>
    <w:rsid w:val="00E97233"/>
    <w:rsid w:val="00EA41D4"/>
    <w:rsid w:val="00EA665F"/>
    <w:rsid w:val="00EA7B06"/>
    <w:rsid w:val="00EB027C"/>
    <w:rsid w:val="00EB0A6D"/>
    <w:rsid w:val="00EB3349"/>
    <w:rsid w:val="00EB5C9F"/>
    <w:rsid w:val="00EC12A4"/>
    <w:rsid w:val="00EC6C1A"/>
    <w:rsid w:val="00EC6F81"/>
    <w:rsid w:val="00ED0D1F"/>
    <w:rsid w:val="00ED6076"/>
    <w:rsid w:val="00EE0374"/>
    <w:rsid w:val="00EE6930"/>
    <w:rsid w:val="00EF0BF2"/>
    <w:rsid w:val="00EF79D9"/>
    <w:rsid w:val="00F02D12"/>
    <w:rsid w:val="00F12C39"/>
    <w:rsid w:val="00F15E43"/>
    <w:rsid w:val="00F213E4"/>
    <w:rsid w:val="00F24F20"/>
    <w:rsid w:val="00F321BF"/>
    <w:rsid w:val="00F416C2"/>
    <w:rsid w:val="00F42DE8"/>
    <w:rsid w:val="00F43AA4"/>
    <w:rsid w:val="00F45803"/>
    <w:rsid w:val="00F469F2"/>
    <w:rsid w:val="00F51C57"/>
    <w:rsid w:val="00F67BBA"/>
    <w:rsid w:val="00F71428"/>
    <w:rsid w:val="00F73763"/>
    <w:rsid w:val="00F755F5"/>
    <w:rsid w:val="00F77AD1"/>
    <w:rsid w:val="00F80A71"/>
    <w:rsid w:val="00F8455C"/>
    <w:rsid w:val="00F9745B"/>
    <w:rsid w:val="00FA4494"/>
    <w:rsid w:val="00FA679C"/>
    <w:rsid w:val="00FB1FE1"/>
    <w:rsid w:val="00FB442C"/>
    <w:rsid w:val="00FB76E0"/>
    <w:rsid w:val="00FD0628"/>
    <w:rsid w:val="00FD3C62"/>
    <w:rsid w:val="00FD6E18"/>
    <w:rsid w:val="00FD7E18"/>
    <w:rsid w:val="00FE69BF"/>
    <w:rsid w:val="00FF142A"/>
    <w:rsid w:val="00FF6938"/>
    <w:rsid w:val="04284C2A"/>
    <w:rsid w:val="06F503FB"/>
    <w:rsid w:val="09701CFE"/>
    <w:rsid w:val="129A0BCA"/>
    <w:rsid w:val="137A4162"/>
    <w:rsid w:val="15B576D3"/>
    <w:rsid w:val="15BC17FB"/>
    <w:rsid w:val="167A5CD7"/>
    <w:rsid w:val="22860C54"/>
    <w:rsid w:val="264C4C85"/>
    <w:rsid w:val="2C6435C1"/>
    <w:rsid w:val="311C413C"/>
    <w:rsid w:val="340E066F"/>
    <w:rsid w:val="347A2323"/>
    <w:rsid w:val="3864772F"/>
    <w:rsid w:val="3C877C3C"/>
    <w:rsid w:val="3D284829"/>
    <w:rsid w:val="42282145"/>
    <w:rsid w:val="42AF675E"/>
    <w:rsid w:val="498C39F4"/>
    <w:rsid w:val="4B5337FC"/>
    <w:rsid w:val="4BAE378B"/>
    <w:rsid w:val="4CCA5EB6"/>
    <w:rsid w:val="4D5C71F5"/>
    <w:rsid w:val="4E8C5C19"/>
    <w:rsid w:val="4FB8497E"/>
    <w:rsid w:val="52606AE3"/>
    <w:rsid w:val="54E90292"/>
    <w:rsid w:val="55EC63A7"/>
    <w:rsid w:val="564B3621"/>
    <w:rsid w:val="59053C5C"/>
    <w:rsid w:val="69C46D1A"/>
    <w:rsid w:val="6F190AB5"/>
    <w:rsid w:val="70BD2481"/>
    <w:rsid w:val="72015E05"/>
    <w:rsid w:val="7D580180"/>
    <w:rsid w:val="7EC61C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/>
      <w:snapToGrid w:val="0"/>
      <w:sz w:val="32"/>
      <w:szCs w:val="3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cs="Calibri"/>
      <w:kern w:val="2"/>
      <w:sz w:val="24"/>
      <w:lang w:val="en-US" w:eastAsia="zh-CN" w:bidi="ar-SA"/>
    </w:rPr>
  </w:style>
  <w:style w:type="paragraph" w:styleId="3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</w:pPr>
    <w:rPr>
      <w:rFonts w:ascii="Tahoma" w:hAnsi="Tahoma" w:eastAsia="宋体"/>
      <w:snapToGrid/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 w:eastAsia="宋体"/>
      <w:snapToGrid/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sz w:val="24"/>
      <w:szCs w:val="24"/>
    </w:rPr>
  </w:style>
  <w:style w:type="character" w:styleId="11">
    <w:name w:val="page number"/>
    <w:uiPriority w:val="0"/>
    <w:rPr>
      <w:rFonts w:ascii="Times New Roman" w:hAnsi="Times New Roman" w:eastAsia="宋体" w:cs="Times New Roman"/>
    </w:rPr>
  </w:style>
  <w:style w:type="character" w:customStyle="1" w:styleId="12">
    <w:name w:val="批注框文本 Char"/>
    <w:link w:val="5"/>
    <w:uiPriority w:val="0"/>
    <w:rPr>
      <w:rFonts w:ascii="Times New Roman" w:hAnsi="Times New Roman" w:eastAsia="方正仿宋_GBK" w:cs="Times New Roman"/>
      <w:snapToGrid w:val="0"/>
      <w:sz w:val="18"/>
      <w:szCs w:val="18"/>
    </w:rPr>
  </w:style>
  <w:style w:type="character" w:customStyle="1" w:styleId="13">
    <w:name w:val="页脚 Char"/>
    <w:link w:val="6"/>
    <w:uiPriority w:val="0"/>
    <w:rPr>
      <w:rFonts w:ascii="Tahoma" w:hAnsi="Tahoma" w:eastAsia="宋体" w:cs="Times New Roman"/>
      <w:sz w:val="18"/>
      <w:szCs w:val="18"/>
    </w:rPr>
  </w:style>
  <w:style w:type="character" w:customStyle="1" w:styleId="14">
    <w:name w:val="页眉 Char"/>
    <w:link w:val="7"/>
    <w:uiPriority w:val="0"/>
    <w:rPr>
      <w:rFonts w:ascii="Tahoma" w:hAnsi="Tahoma" w:eastAsia="宋体" w:cs="Times New Roman"/>
      <w:sz w:val="18"/>
      <w:szCs w:val="18"/>
    </w:rPr>
  </w:style>
  <w:style w:type="paragraph" w:customStyle="1" w:styleId="15">
    <w:name w:val="BodyText"/>
    <w:basedOn w:val="1"/>
    <w:next w:val="16"/>
    <w:qFormat/>
    <w:uiPriority w:val="0"/>
    <w:pPr>
      <w:spacing w:after="120"/>
      <w:textAlignment w:val="baseline"/>
    </w:pPr>
    <w:rPr>
      <w:kern w:val="0"/>
      <w:sz w:val="21"/>
      <w:szCs w:val="21"/>
    </w:rPr>
  </w:style>
  <w:style w:type="paragraph" w:customStyle="1" w:styleId="16">
    <w:name w:val="UserStyle_4"/>
    <w:qFormat/>
    <w:uiPriority w:val="0"/>
    <w:pPr>
      <w:textAlignment w:val="baseline"/>
    </w:pPr>
    <w:rPr>
      <w:rFonts w:ascii="Helvetica" w:hAnsi="Helvetica"/>
      <w:color w:val="000000"/>
      <w:sz w:val="22"/>
      <w:szCs w:val="22"/>
      <w:lang w:val="en-US" w:eastAsia="zh-CN" w:bidi="ar-SA"/>
    </w:rPr>
  </w:style>
  <w:style w:type="paragraph" w:customStyle="1" w:styleId="17">
    <w:name w:val="Default"/>
    <w:basedOn w:val="1"/>
    <w:uiPriority w:val="0"/>
    <w:pPr>
      <w:autoSpaceDE w:val="0"/>
      <w:autoSpaceDN w:val="0"/>
      <w:adjustRightInd w:val="0"/>
      <w:jc w:val="left"/>
    </w:pPr>
    <w:rPr>
      <w:rFonts w:ascii="仿宋_GB2312" w:cs="宋体"/>
      <w:color w:val="000000"/>
      <w:kern w:val="0"/>
      <w:sz w:val="24"/>
      <w:szCs w:val="24"/>
    </w:rPr>
  </w:style>
  <w:style w:type="paragraph" w:customStyle="1" w:styleId="18">
    <w:name w:val="MessageHeader"/>
    <w:basedOn w:val="1"/>
    <w:next w:val="15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1425</Words>
  <Characters>1476</Characters>
  <Lines>45</Lines>
  <Paragraphs>15</Paragraphs>
  <TotalTime>0</TotalTime>
  <ScaleCrop>false</ScaleCrop>
  <LinksUpToDate>false</LinksUpToDate>
  <CharactersWithSpaces>1483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2022-05-09T10:03:00Z</dcterms:created>
  <dc:creator>Administrator</dc:creator>
  <cp:lastModifiedBy>user</cp:lastModifiedBy>
  <cp:lastPrinted>2022-05-09T11:01:00Z</cp:lastPrinted>
  <dcterms:modified xsi:type="dcterms:W3CDTF">2023-03-15T15:50:05Z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BE76A9E417294D81B9ED7EDC815B5CE7</vt:lpwstr>
  </property>
</Properties>
</file>