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adjustRightInd w:val="0"/>
        <w:snapToGrid w:val="0"/>
        <w:jc w:val="right"/>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18</w:t>
      </w:r>
      <w:r>
        <w:rPr>
          <w:rFonts w:eastAsia="方正仿宋_GBK"/>
        </w:rPr>
        <w:t>号</w:t>
      </w:r>
    </w:p>
    <w:p>
      <w:pPr>
        <w:adjustRightInd w:val="0"/>
        <w:snapToGrid w:val="0"/>
        <w:jc w:val="right"/>
        <w:rPr>
          <w:rFonts w:hint="eastAsia" w:ascii="方正仿宋_GBK" w:hAnsi="宋体" w:eastAsia="方正仿宋_GBK"/>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被责令改正单位：</w:t>
      </w:r>
      <w:r>
        <w:rPr>
          <w:rFonts w:hint="eastAsia" w:ascii="方正仿宋_GBK" w:hAnsi="方正仿宋_GBK" w:eastAsia="方正仿宋_GBK" w:cs="方正仿宋_GBK"/>
          <w:sz w:val="32"/>
          <w:szCs w:val="32"/>
          <w:lang w:eastAsia="zh-CN"/>
        </w:rPr>
        <w:t>重庆创意博纳工艺标识有限公司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法定代表人：伍顺蓉</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统一</w:t>
      </w:r>
      <w:r>
        <w:rPr>
          <w:rFonts w:hint="eastAsia" w:ascii="方正仿宋_GBK" w:hAnsi="方正仿宋_GBK" w:eastAsia="方正仿宋_GBK" w:cs="方正仿宋_GBK"/>
          <w:sz w:val="32"/>
          <w:szCs w:val="32"/>
        </w:rPr>
        <w:t>社会信用代码：91500117054263754L</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地址：重庆市合川区土场镇前照路15号1幢</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于</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2024</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u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日对你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合川区土场镇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前照路15号1幢</w:t>
      </w:r>
      <w:r>
        <w:rPr>
          <w:rFonts w:hint="eastAsia" w:ascii="方正仿宋_GBK" w:hAnsi="方正仿宋_GBK" w:eastAsia="方正仿宋_GBK" w:cs="方正仿宋_GBK"/>
          <w:color w:val="000000" w:themeColor="text1"/>
          <w:sz w:val="32"/>
          <w:szCs w:val="32"/>
          <w14:textFill>
            <w14:solidFill>
              <w14:schemeClr w14:val="tx1"/>
            </w14:solidFill>
          </w14:textFill>
        </w:rPr>
        <w:t>开办的“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汽车摩托车外饰件及标牌项目</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开展重污染天气预警专项</w:t>
      </w:r>
      <w:r>
        <w:rPr>
          <w:rFonts w:hint="eastAsia" w:ascii="方正仿宋_GBK" w:hAnsi="方正仿宋_GBK" w:eastAsia="方正仿宋_GBK" w:cs="方正仿宋_GBK"/>
          <w:color w:val="000000" w:themeColor="text1"/>
          <w:sz w:val="32"/>
          <w:szCs w:val="32"/>
          <w14:textFill>
            <w14:solidFill>
              <w14:schemeClr w14:val="tx1"/>
            </w14:solidFill>
          </w14:textFill>
        </w:rPr>
        <w:t>检查：</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现场检查时，你公司正在生产，生产车间废气和废水处理设施正常运行；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注塑生产线共40台注塑机，有20台注塑机正在生产；印刷生产线未全部停止生产，其中数字印刷在生产。检查你公司重污染天气应急响应措施“一厂一策”公示牌，发现重污染天气黄色预警应急响应措施为“注塑生产线停止生产、印刷生产线停止生产、喷涂生产线停止生产”。</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以上事实，有以下证据为凭：</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现场检查（勘察）笔录》（1份）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调查询问笔录》（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日在</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重庆</w:t>
      </w:r>
      <w:r>
        <w:rPr>
          <w:rFonts w:hint="eastAsia" w:ascii="方正仿宋_GBK" w:hAnsi="方正仿宋_GBK" w:eastAsia="方正仿宋_GBK" w:cs="方正仿宋_GBK"/>
          <w:sz w:val="32"/>
          <w:szCs w:val="32"/>
          <w:lang w:eastAsia="zh-CN"/>
        </w:rPr>
        <w:t>创意博纳工艺标识</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有限公司</w:t>
      </w:r>
      <w:r>
        <w:rPr>
          <w:rFonts w:hint="eastAsia" w:ascii="方正仿宋_GBK" w:hAnsi="方正仿宋_GBK" w:eastAsia="方正仿宋_GBK" w:cs="方正仿宋_GBK"/>
          <w:color w:val="000000" w:themeColor="text1"/>
          <w:sz w:val="32"/>
          <w:szCs w:val="32"/>
          <w14:textFill>
            <w14:solidFill>
              <w14:schemeClr w14:val="tx1"/>
            </w14:solidFill>
          </w14:textFill>
        </w:rPr>
        <w:t>现场拍摄的《执法现场视听资料》（1份）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现场检查（勘察）方位图》（1份）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2024年12月环保设施运行记录表（印刷）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》复印件（1份）。</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2024年12月注塑线生产数量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复印件（1份）。</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你公司提供《重庆市工业企业落实重污染天气应急响应措施“一厂一策”公示牌》复印件（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日重庆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市合川区生态环境保护综合行政执法支队提供</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《重庆市合川区人民政府办公室关于启动2024年第二次重污染天气应急预案暨黄色预警的通知》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31</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eastAsia="方正仿宋_GBK"/>
          <w:color w:val="000000" w:themeColor="text1"/>
          <w:sz w:val="32"/>
          <w:szCs w:val="32"/>
          <w14:textFill>
            <w14:solidFill>
              <w14:schemeClr w14:val="tx1"/>
            </w14:solidFill>
          </w14:textFill>
        </w:rPr>
        <w:t>重庆</w:t>
      </w:r>
      <w:r>
        <w:rPr>
          <w:rFonts w:hint="eastAsia" w:ascii="方正仿宋_GBK" w:eastAsia="方正仿宋_GBK"/>
          <w:color w:val="000000" w:themeColor="text1"/>
          <w:sz w:val="32"/>
          <w:szCs w:val="32"/>
          <w:lang w:eastAsia="zh-CN"/>
          <w14:textFill>
            <w14:solidFill>
              <w14:schemeClr w14:val="tx1"/>
            </w14:solidFill>
          </w14:textFill>
        </w:rPr>
        <w:t>市合川区生态环境保护综合行政执法支队提供《重庆市合川区人民政府办公室关于</w:t>
      </w:r>
      <w:r>
        <w:rPr>
          <w:rFonts w:hint="eastAsia" w:ascii="方正仿宋_GBK" w:eastAsia="方正仿宋_GBK"/>
          <w:color w:val="000000" w:themeColor="text1"/>
          <w:sz w:val="32"/>
          <w:szCs w:val="32"/>
          <w:lang w:val="en-US" w:eastAsia="zh-CN"/>
          <w14:textFill>
            <w14:solidFill>
              <w14:schemeClr w14:val="tx1"/>
            </w14:solidFill>
          </w14:textFill>
        </w:rPr>
        <w:t>2024年12月31日零时解除重污染天气黄色预警的通知</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证据1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证明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2024年12月23日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未落实重污染天气应对响应措施的违法事实。</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14:textFill>
            <w14:solidFill>
              <w14:schemeClr w14:val="tx1"/>
            </w14:solidFill>
          </w14:textFill>
        </w:rPr>
        <w:t>营业执照复印件（1份）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14:textFill>
            <w14:solidFill>
              <w14:schemeClr w14:val="tx1"/>
            </w14:solidFill>
          </w14:textFill>
        </w:rPr>
        <w:t>法定代表人身份证复印件（1份）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sz w:val="32"/>
          <w:szCs w:val="32"/>
        </w:rPr>
        <w:t>委托书</w:t>
      </w:r>
      <w:r>
        <w:rPr>
          <w:rFonts w:hint="eastAsia" w:ascii="方正仿宋_GBK" w:hAnsi="方正仿宋_GBK" w:eastAsia="方正仿宋_GBK" w:cs="方正仿宋_GBK"/>
          <w:sz w:val="32"/>
          <w:szCs w:val="32"/>
          <w:lang w:eastAsia="zh-CN"/>
        </w:rPr>
        <w:t>原件</w:t>
      </w:r>
      <w:r>
        <w:rPr>
          <w:rFonts w:hint="eastAsia" w:ascii="方正仿宋_GBK" w:hAnsi="方正仿宋_GBK" w:eastAsia="方正仿宋_GBK" w:cs="方正仿宋_GBK"/>
          <w:sz w:val="32"/>
          <w:szCs w:val="32"/>
        </w:rPr>
        <w:t>（1份）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eastAsia="方正仿宋_GBK"/>
          <w:lang w:eastAsia="zh-CN"/>
        </w:rPr>
      </w:pP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sz w:val="32"/>
          <w:szCs w:val="32"/>
        </w:rPr>
        <w:t>受委托人身份证复印件（1份）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证据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10—13</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证明违法主体是</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重庆</w:t>
      </w:r>
      <w:r>
        <w:rPr>
          <w:rFonts w:hint="eastAsia" w:ascii="方正仿宋_GBK" w:hAnsi="方正仿宋_GBK" w:eastAsia="方正仿宋_GBK" w:cs="方正仿宋_GBK"/>
          <w:sz w:val="32"/>
          <w:szCs w:val="32"/>
          <w:lang w:eastAsia="zh-CN"/>
        </w:rPr>
        <w:t>创意博纳工艺标识</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有限公司</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执法人员执法证复印件（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上述行为违反了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《重庆市大气污染防治条例》</w:t>
      </w:r>
      <w:r>
        <w:rPr>
          <w:rFonts w:hint="eastAsia" w:ascii="方正仿宋_GBK" w:hAnsi="方正仿宋_GBK" w:eastAsia="方正仿宋_GBK" w:cs="方正仿宋_GBK"/>
          <w:color w:val="000000" w:themeColor="text1"/>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二十五</w:t>
      </w:r>
      <w:r>
        <w:rPr>
          <w:rFonts w:hint="eastAsia" w:ascii="方正仿宋_GBK" w:hAnsi="方正仿宋_GBK" w:eastAsia="方正仿宋_GBK" w:cs="方正仿宋_GBK"/>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区县（自治县）人民政府应当依据重污染天气的预警等级，及时启动应急预案，根据应急需要可以采取减少燃煤使用、责令有关企业停产或者限产、停止工地土石方作业和建筑施工、限制部分机动车行驶、停止露天烧烤、禁止燃放烟花爆竹、增加人工降雨等应急措施，告知公众采取健康防护措施</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有关企业事业单位和其他生产经营应当按照规定落实应急措施。”规定。</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pacing w:val="4"/>
          <w:sz w:val="32"/>
          <w:szCs w:val="32"/>
          <w:u w:val="non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依据《中华人民共和国行政处罚法》第二十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八</w:t>
      </w:r>
      <w:r>
        <w:rPr>
          <w:rFonts w:hint="eastAsia" w:ascii="方正仿宋_GBK" w:hAnsi="方正仿宋_GBK" w:eastAsia="方正仿宋_GBK" w:cs="方正仿宋_GBK"/>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第一款“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行政机关实施行政处罚时，应当责令当事人改正或者限期改正违法行为。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《重庆市大气污染防治条例》</w:t>
      </w:r>
      <w:r>
        <w:rPr>
          <w:rFonts w:hint="eastAsia" w:ascii="方正仿宋_GBK" w:hAnsi="方正仿宋_GBK" w:eastAsia="方正仿宋_GBK" w:cs="方正仿宋_GBK"/>
          <w:color w:val="000000" w:themeColor="text1"/>
          <w:sz w:val="32"/>
          <w:szCs w:val="32"/>
          <w14:textFill>
            <w14:solidFill>
              <w14:schemeClr w14:val="tx1"/>
            </w14:solidFill>
          </w14:textFill>
        </w:rPr>
        <w:t>第七十一条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违反本条例规定，有关企业事业单位和其他生产经营者不按规定落实应急减排措施的，由生态环境主管部门处五万元以上五十万元以下罚款；土石方作业、建筑施工单位拒不执行的，由对其扬尘污染防治负有监督管理职责的部门处一万元以上十万元以下罚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的规定，</w:t>
      </w:r>
      <w:r>
        <w:rPr>
          <w:rFonts w:hint="eastAsia" w:ascii="方正仿宋_GBK" w:hAnsi="方正仿宋_GBK" w:eastAsia="方正仿宋_GBK" w:cs="方正仿宋_GBK"/>
          <w:b/>
          <w:bCs/>
          <w:color w:val="000000" w:themeColor="text1"/>
          <w:sz w:val="32"/>
          <w:szCs w:val="32"/>
          <w14:textFill>
            <w14:solidFill>
              <w14:schemeClr w14:val="tx1"/>
            </w14:solidFill>
          </w14:textFill>
        </w:rPr>
        <w:t>现</w:t>
      </w:r>
      <w:r>
        <w:rPr>
          <w:rFonts w:hint="eastAsia" w:ascii="方正仿宋_GBK" w:hAnsi="方正仿宋_GBK" w:eastAsia="方正仿宋_GBK" w:cs="方正仿宋_GBK"/>
          <w:b/>
          <w:bCs/>
          <w:color w:val="000000" w:themeColor="text1"/>
          <w:spacing w:val="4"/>
          <w:sz w:val="32"/>
          <w:szCs w:val="32"/>
          <w14:textFill>
            <w14:solidFill>
              <w14:schemeClr w14:val="tx1"/>
            </w14:solidFill>
          </w14:textFill>
        </w:rPr>
        <w:t>责令你</w:t>
      </w:r>
      <w:r>
        <w:rPr>
          <w:rFonts w:hint="eastAsia" w:ascii="方正仿宋_GBK" w:hAnsi="方正仿宋_GBK" w:eastAsia="方正仿宋_GBK" w:cs="方正仿宋_GBK"/>
          <w:b/>
          <w:bCs/>
          <w:color w:val="000000" w:themeColor="text1"/>
          <w:spacing w:val="4"/>
          <w:sz w:val="32"/>
          <w:szCs w:val="32"/>
          <w:lang w:eastAsia="zh-CN"/>
          <w14:textFill>
            <w14:solidFill>
              <w14:schemeClr w14:val="tx1"/>
            </w14:solidFill>
          </w14:textFill>
        </w:rPr>
        <w:t>公司</w:t>
      </w:r>
      <w:r>
        <w:rPr>
          <w:rFonts w:hint="eastAsia" w:ascii="方正仿宋_GBK" w:hAnsi="方正仿宋_GBK" w:eastAsia="方正仿宋_GBK" w:cs="方正仿宋_GBK"/>
          <w:b/>
          <w:bCs/>
          <w:color w:val="000000" w:themeColor="text1"/>
          <w:spacing w:val="4"/>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立即改正违法行为，严格按照要求落实重污染天气应急减排措施</w:t>
      </w:r>
      <w:r>
        <w:rPr>
          <w:rFonts w:hint="eastAsia" w:ascii="方正仿宋_GBK" w:hAnsi="方正仿宋_GBK" w:eastAsia="方正仿宋_GBK" w:cs="方正仿宋_GBK"/>
          <w:b/>
          <w:bCs/>
          <w:color w:val="000000" w:themeColor="text1"/>
          <w:spacing w:val="4"/>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将对你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改正违法行为的情况进行监督。你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如对本决定不服，可在收到本决定书之日起60日内向重庆市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合川区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人民政府</w:t>
      </w:r>
      <w:r>
        <w:rPr>
          <w:rFonts w:hint="eastAsia" w:ascii="方正仿宋_GBK" w:hAnsi="方正仿宋_GBK" w:eastAsia="方正仿宋_GBK" w:cs="方正仿宋_GBK"/>
          <w:color w:val="000000" w:themeColor="text1"/>
          <w:sz w:val="32"/>
          <w:szCs w:val="32"/>
          <w14:textFill>
            <w14:solidFill>
              <w14:schemeClr w14:val="tx1"/>
            </w14:solidFill>
          </w14:textFill>
        </w:rPr>
        <w:t>申请行政复议，也可在收到本决定书之日起6个月内向重庆市渝北区人民法院提起行政诉讼。如你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逾期不申请行政复议，也不向人民法院起诉，又不履行本决定，我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将申请重庆市渝北区人民法院强制执行。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right"/>
        <w:textAlignment w:val="auto"/>
        <w:outlineLvl w:val="0"/>
        <w:rPr>
          <w:rFonts w:hint="eastAsia" w:ascii="方正仿宋_GBK" w:hAnsi="宋体" w:eastAsia="方正仿宋_GBK"/>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right"/>
        <w:textAlignment w:val="auto"/>
        <w:outlineLvl w:val="0"/>
        <w:rPr>
          <w:rFonts w:hint="eastAsia" w:ascii="方正仿宋_GBK" w:hAnsi="宋体" w:eastAsia="方正仿宋_GBK"/>
        </w:rPr>
      </w:pPr>
    </w:p>
    <w:p>
      <w:pPr>
        <w:adjustRightInd w:val="0"/>
        <w:snapToGrid w:val="0"/>
        <w:ind w:right="420"/>
        <w:jc w:val="center"/>
        <w:outlineLvl w:val="0"/>
        <w:rPr>
          <w:rFonts w:hint="eastAsia" w:ascii="方正仿宋_GBK" w:hAnsi="宋体" w:eastAsia="方正仿宋_GBK"/>
        </w:rPr>
      </w:pPr>
      <w:r>
        <w:rPr>
          <w:rFonts w:hint="eastAsia" w:ascii="方正仿宋_GBK" w:hAnsi="宋体" w:eastAsia="方正仿宋_GBK"/>
          <w:lang w:val="en-US" w:eastAsia="zh-CN"/>
        </w:rPr>
        <w:t xml:space="preserve">                        </w:t>
      </w:r>
      <w:r>
        <w:rPr>
          <w:rFonts w:hint="eastAsia" w:ascii="方正仿宋_GBK" w:hAnsi="宋体" w:eastAsia="方正仿宋_GBK"/>
          <w:lang w:eastAsia="zh-CN"/>
        </w:rPr>
        <w:t>重庆市合川区生态环境</w:t>
      </w:r>
      <w:r>
        <w:rPr>
          <w:rFonts w:hint="eastAsia" w:ascii="方正仿宋_GBK" w:hAnsi="宋体" w:eastAsia="方正仿宋_GBK"/>
          <w:lang w:val="en-US" w:eastAsia="zh-CN"/>
        </w:rPr>
        <w:t>局</w:t>
      </w:r>
    </w:p>
    <w:p>
      <w:pPr>
        <w:wordWrap w:val="0"/>
        <w:adjustRightInd w:val="0"/>
        <w:snapToGrid w:val="0"/>
        <w:ind w:right="477" w:rightChars="149"/>
        <w:jc w:val="right"/>
        <w:rPr>
          <w:rFonts w:hint="eastAsia" w:eastAsia="方正仿宋_GBK"/>
        </w:rPr>
      </w:pPr>
      <w:r>
        <w:rPr>
          <w:rFonts w:hint="eastAsia" w:eastAsia="方正仿宋_GBK"/>
          <w:lang w:val="en-US" w:eastAsia="zh-CN"/>
        </w:rPr>
        <w:t>2025</w:t>
      </w:r>
      <w:r>
        <w:rPr>
          <w:rFonts w:eastAsia="方正仿宋_GBK"/>
        </w:rPr>
        <w:t>年</w:t>
      </w:r>
      <w:r>
        <w:rPr>
          <w:rFonts w:hint="eastAsia" w:eastAsia="方正仿宋_GBK"/>
          <w:lang w:val="en-US" w:eastAsia="zh-CN"/>
        </w:rPr>
        <w:t>3</w:t>
      </w:r>
      <w:r>
        <w:rPr>
          <w:rFonts w:eastAsia="方正仿宋_GBK"/>
        </w:rPr>
        <w:t>月</w:t>
      </w:r>
      <w:r>
        <w:rPr>
          <w:rFonts w:hint="eastAsia" w:eastAsia="方正仿宋_GBK"/>
          <w:lang w:val="en-US" w:eastAsia="zh-CN"/>
        </w:rPr>
        <w:t>6</w:t>
      </w:r>
      <w:r>
        <w:rPr>
          <w:rFonts w:eastAsia="方正仿宋_GBK"/>
        </w:rPr>
        <w:t>日</w:t>
      </w:r>
      <w:r>
        <w:rPr>
          <w:rFonts w:hint="eastAsia" w:eastAsia="方正仿宋_GBK"/>
        </w:rPr>
        <w:t xml:space="preserve">          </w:t>
      </w:r>
    </w:p>
    <w:p/>
    <w:sectPr>
      <w:footerReference r:id="rId3" w:type="default"/>
      <w:pgSz w:w="11906" w:h="16838"/>
      <w:pgMar w:top="1984" w:right="1446" w:bottom="1644" w:left="14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C816307"/>
    <w:rsid w:val="1255487F"/>
    <w:rsid w:val="15316522"/>
    <w:rsid w:val="1CE27DCC"/>
    <w:rsid w:val="2B502D31"/>
    <w:rsid w:val="3381255E"/>
    <w:rsid w:val="3530779A"/>
    <w:rsid w:val="38925C27"/>
    <w:rsid w:val="39D15A2D"/>
    <w:rsid w:val="3BEB0DDF"/>
    <w:rsid w:val="42805CC4"/>
    <w:rsid w:val="47F24589"/>
    <w:rsid w:val="496700D1"/>
    <w:rsid w:val="4A4879BE"/>
    <w:rsid w:val="4E561B73"/>
    <w:rsid w:val="4E5F2D51"/>
    <w:rsid w:val="579A254F"/>
    <w:rsid w:val="680F53CA"/>
    <w:rsid w:val="68360BAF"/>
    <w:rsid w:val="6A177BCB"/>
    <w:rsid w:val="6BDA162F"/>
    <w:rsid w:val="6D535020"/>
    <w:rsid w:val="77065BA8"/>
    <w:rsid w:val="79FF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qFormat/>
    <w:uiPriority w:val="0"/>
    <w:pPr>
      <w:autoSpaceDE w:val="0"/>
      <w:autoSpaceDN w:val="0"/>
      <w:jc w:val="left"/>
    </w:pPr>
    <w:rPr>
      <w:rFonts w:ascii="宋体" w:hAnsi="宋体" w:cs="宋体"/>
      <w:kern w:val="0"/>
      <w:sz w:val="33"/>
      <w:szCs w:val="33"/>
      <w:lang w:val="zh-CN" w:bidi="zh-CN"/>
    </w:rPr>
  </w:style>
  <w:style w:type="paragraph" w:styleId="4">
    <w:name w:val="Plain Text"/>
    <w:basedOn w:val="1"/>
    <w:qFormat/>
    <w:uiPriority w:val="0"/>
    <w:rPr>
      <w:rFonts w:ascii="宋体" w:hAnsi="Courier New" w:eastAsia="Times New Roman"/>
      <w:sz w:val="21"/>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Administrator</cp:lastModifiedBy>
  <cp:lastPrinted>2025-03-06T10:04:06Z</cp:lastPrinted>
  <dcterms:modified xsi:type="dcterms:W3CDTF">2025-03-06T10:04:47Z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05CC7B1C2D3049589467F29158F4250B</vt:lpwstr>
  </property>
</Properties>
</file>