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line="600" w:lineRule="exact"/>
        <w:jc w:val="center"/>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重庆市合川区生态环境</w:t>
      </w:r>
      <w:r>
        <w:rPr>
          <w:rFonts w:hint="eastAsia" w:ascii="Times New Roman" w:hAnsi="Times New Roman" w:eastAsia="方正小标宋_GBK" w:cs="Times New Roman"/>
          <w:sz w:val="44"/>
          <w:szCs w:val="44"/>
          <w:lang w:eastAsia="zh-CN"/>
        </w:rPr>
        <w:t>局</w:t>
      </w:r>
    </w:p>
    <w:p>
      <w:pPr>
        <w:pStyle w:val="10"/>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责令改正违法行为决定书</w:t>
      </w:r>
    </w:p>
    <w:p>
      <w:pPr>
        <w:adjustRightInd w:val="0"/>
        <w:snapToGrid w:val="0"/>
        <w:ind w:right="-227"/>
        <w:jc w:val="right"/>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highlight w:val="none"/>
        </w:rPr>
        <w:t xml:space="preserve"> 合环责改〔202</w:t>
      </w:r>
      <w:r>
        <w:rPr>
          <w:rFonts w:hint="eastAsia" w:eastAsia="方正仿宋_GBK" w:cs="Times New Roman"/>
          <w:szCs w:val="32"/>
          <w:highlight w:val="none"/>
          <w:lang w:val="en-US" w:eastAsia="zh-CN"/>
        </w:rPr>
        <w:t>5</w:t>
      </w:r>
      <w:r>
        <w:rPr>
          <w:rFonts w:hint="default" w:ascii="Times New Roman" w:hAnsi="Times New Roman" w:eastAsia="方正仿宋_GBK" w:cs="Times New Roman"/>
          <w:szCs w:val="32"/>
          <w:highlight w:val="none"/>
        </w:rPr>
        <w:t>〕</w:t>
      </w:r>
      <w:r>
        <w:rPr>
          <w:rFonts w:hint="eastAsia" w:eastAsia="方正仿宋_GBK" w:cs="Times New Roman"/>
          <w:szCs w:val="32"/>
          <w:highlight w:val="none"/>
          <w:lang w:val="en-US" w:eastAsia="zh-CN"/>
        </w:rPr>
        <w:t>11</w:t>
      </w:r>
      <w:r>
        <w:rPr>
          <w:rFonts w:hint="default" w:ascii="Times New Roman" w:hAnsi="Times New Roman" w:eastAsia="方正仿宋_GBK" w:cs="Times New Roman"/>
          <w:szCs w:val="32"/>
          <w:highlight w:val="none"/>
        </w:rPr>
        <w:t>号</w:t>
      </w:r>
    </w:p>
    <w:p>
      <w:pPr>
        <w:adjustRightInd w:val="0"/>
        <w:snapToGrid w:val="0"/>
        <w:jc w:val="right"/>
        <w:rPr>
          <w:rFonts w:hint="default" w:ascii="Times New Roman" w:hAnsi="Times New Roman" w:eastAsia="方正仿宋_GBK" w:cs="Times New Roman"/>
          <w:szCs w:val="32"/>
        </w:rPr>
      </w:pPr>
    </w:p>
    <w:p>
      <w:pPr>
        <w:spacing w:line="560" w:lineRule="exact"/>
        <w:rPr>
          <w:rFonts w:hint="default" w:ascii="Times New Roman" w:hAnsi="Times New Roman" w:eastAsia="方正仿宋_GBK" w:cs="Times New Roman"/>
          <w:szCs w:val="32"/>
          <w:lang w:val="en-US" w:eastAsia="zh-CN"/>
        </w:rPr>
      </w:pPr>
      <w:r>
        <w:rPr>
          <w:rFonts w:hint="default" w:ascii="Times New Roman" w:hAnsi="Times New Roman" w:eastAsia="方正仿宋_GBK" w:cs="Times New Roman"/>
        </w:rPr>
        <w:t>被责令改正单位：</w:t>
      </w:r>
      <w:r>
        <w:rPr>
          <w:rFonts w:hint="eastAsia" w:ascii="方正仿宋_GBK" w:eastAsia="方正仿宋_GBK"/>
          <w:szCs w:val="32"/>
          <w:lang w:eastAsia="zh-CN"/>
        </w:rPr>
        <w:t>重庆财山建材有限公司</w:t>
      </w:r>
    </w:p>
    <w:p>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rPr>
        <w:t>法定代表人：</w:t>
      </w:r>
      <w:r>
        <w:rPr>
          <w:rFonts w:hint="default" w:ascii="Times New Roman" w:hAnsi="Times New Roman" w:eastAsia="方正仿宋_GBK" w:cs="Times New Roman"/>
          <w:lang w:eastAsia="zh-CN"/>
        </w:rPr>
        <w:t>邓少金</w:t>
      </w:r>
      <w:bookmarkStart w:id="0" w:name="_GoBack"/>
      <w:bookmarkEnd w:id="0"/>
    </w:p>
    <w:p>
      <w:pPr>
        <w:spacing w:line="560" w:lineRule="exact"/>
        <w:rPr>
          <w:rFonts w:hint="eastAsia" w:ascii="方正仿宋_GBK" w:hAnsi="方正仿宋_GBK" w:eastAsia="方正仿宋_GBK" w:cs="方正仿宋_GBK"/>
        </w:rPr>
      </w:pPr>
      <w:r>
        <w:rPr>
          <w:rFonts w:hint="default" w:ascii="Times New Roman" w:hAnsi="Times New Roman" w:eastAsia="方正仿宋_GBK" w:cs="Times New Roman"/>
        </w:rPr>
        <w:t>统一社会信用代码</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915</w:t>
      </w:r>
      <w:r>
        <w:rPr>
          <w:rFonts w:hint="eastAsia" w:ascii="方正仿宋_GBK" w:hAnsi="方正仿宋_GBK" w:eastAsia="方正仿宋_GBK" w:cs="方正仿宋_GBK"/>
          <w:lang w:val="en-US" w:eastAsia="zh-CN"/>
        </w:rPr>
        <w:t>00117596723874P</w:t>
      </w:r>
    </w:p>
    <w:p>
      <w:pPr>
        <w:spacing w:line="560" w:lineRule="exact"/>
        <w:rPr>
          <w:rFonts w:hint="default" w:ascii="Times New Roman" w:hAnsi="Times New Roman" w:eastAsia="方正仿宋_GBK" w:cs="Times New Roman"/>
        </w:rPr>
      </w:pPr>
      <w:r>
        <w:rPr>
          <w:rFonts w:hint="default" w:ascii="Times New Roman" w:hAnsi="Times New Roman" w:eastAsia="方正仿宋_GBK" w:cs="Times New Roman"/>
        </w:rPr>
        <w:t>住所：</w:t>
      </w:r>
      <w:r>
        <w:rPr>
          <w:rFonts w:hint="default" w:ascii="Times New Roman" w:hAnsi="Times New Roman" w:eastAsia="方正仿宋_GBK" w:cs="Times New Roman"/>
          <w:lang w:eastAsia="zh-CN"/>
        </w:rPr>
        <w:t>重庆市合川区双凤镇苑花村三社</w:t>
      </w:r>
    </w:p>
    <w:p>
      <w:pPr>
        <w:adjustRightInd w:val="0"/>
        <w:snapToGrid w:val="0"/>
        <w:ind w:firstLine="632" w:firstLineChars="200"/>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eastAsia="方正仿宋_GBK"/>
          <w:szCs w:val="32"/>
        </w:rPr>
      </w:pPr>
      <w:r>
        <w:rPr>
          <w:rFonts w:hint="default" w:ascii="方正仿宋_GBK" w:hAnsi="方正仿宋_GBK" w:eastAsia="方正仿宋_GBK" w:cs="方正仿宋_GBK"/>
          <w:lang w:eastAsia="zh-CN"/>
        </w:rPr>
        <w:t>202</w:t>
      </w:r>
      <w:r>
        <w:rPr>
          <w:rFonts w:hint="default" w:ascii="方正仿宋_GBK" w:hAnsi="方正仿宋_GBK" w:eastAsia="方正仿宋_GBK" w:cs="方正仿宋_GBK"/>
          <w:lang w:val="en-US" w:eastAsia="zh-CN"/>
        </w:rPr>
        <w:t>4</w:t>
      </w:r>
      <w:r>
        <w:rPr>
          <w:rFonts w:hint="default" w:ascii="方正仿宋_GBK" w:hAnsi="方正仿宋_GBK" w:eastAsia="方正仿宋_GBK" w:cs="方正仿宋_GBK"/>
          <w:lang w:eastAsia="zh-CN"/>
        </w:rPr>
        <w:t>年</w:t>
      </w:r>
      <w:r>
        <w:rPr>
          <w:rFonts w:hint="default" w:ascii="方正仿宋_GBK" w:hAnsi="方正仿宋_GBK" w:eastAsia="方正仿宋_GBK" w:cs="方正仿宋_GBK"/>
          <w:lang w:val="en-US" w:eastAsia="zh-CN"/>
        </w:rPr>
        <w:t xml:space="preserve"> 11</w:t>
      </w:r>
      <w:r>
        <w:rPr>
          <w:rFonts w:hint="default" w:ascii="方正仿宋_GBK" w:hAnsi="方正仿宋_GBK" w:eastAsia="方正仿宋_GBK" w:cs="方正仿宋_GBK"/>
          <w:lang w:eastAsia="zh-CN"/>
        </w:rPr>
        <w:t>月</w:t>
      </w:r>
      <w:r>
        <w:rPr>
          <w:rFonts w:hint="default" w:ascii="方正仿宋_GBK" w:hAnsi="方正仿宋_GBK" w:eastAsia="方正仿宋_GBK" w:cs="方正仿宋_GBK"/>
          <w:lang w:val="en-US" w:eastAsia="zh-CN"/>
        </w:rPr>
        <w:t>15</w:t>
      </w:r>
      <w:r>
        <w:rPr>
          <w:rFonts w:hint="default" w:ascii="方正仿宋_GBK" w:hAnsi="方正仿宋_GBK" w:eastAsia="方正仿宋_GBK" w:cs="方正仿宋_GBK"/>
          <w:lang w:eastAsia="zh-CN"/>
        </w:rPr>
        <w:t>日，重庆市合川区生态环境保护综合行政执法支队执法人员对</w:t>
      </w:r>
      <w:r>
        <w:rPr>
          <w:rFonts w:hint="eastAsia" w:ascii="方正仿宋_GBK" w:eastAsia="方正仿宋_GBK"/>
          <w:szCs w:val="32"/>
        </w:rPr>
        <w:t>你</w:t>
      </w:r>
      <w:r>
        <w:rPr>
          <w:rFonts w:hint="eastAsia" w:ascii="方正仿宋_GBK" w:eastAsia="方正仿宋_GBK"/>
          <w:szCs w:val="32"/>
          <w:lang w:eastAsia="zh-CN"/>
        </w:rPr>
        <w:t>公司</w:t>
      </w:r>
      <w:r>
        <w:rPr>
          <w:rFonts w:hint="default" w:ascii="方正仿宋_GBK" w:hAnsi="方正仿宋_GBK" w:eastAsia="方正仿宋_GBK" w:cs="方正仿宋_GBK"/>
          <w:lang w:eastAsia="zh-CN"/>
        </w:rPr>
        <w:t>矸砖生产项目进行检查，</w:t>
      </w:r>
      <w:r>
        <w:rPr>
          <w:rFonts w:hint="eastAsia" w:ascii="方正仿宋_GBK" w:eastAsia="方正仿宋_GBK"/>
          <w:szCs w:val="32"/>
        </w:rPr>
        <w:t>重庆市</w:t>
      </w:r>
      <w:r>
        <w:rPr>
          <w:rFonts w:hint="eastAsia" w:ascii="方正仿宋_GBK" w:eastAsia="方正仿宋_GBK"/>
          <w:szCs w:val="32"/>
          <w:lang w:eastAsia="zh-CN"/>
        </w:rPr>
        <w:t>合川区生态环境监测站</w:t>
      </w:r>
      <w:r>
        <w:rPr>
          <w:rFonts w:hint="eastAsia" w:ascii="方正仿宋_GBK" w:eastAsia="方正仿宋_GBK"/>
          <w:szCs w:val="32"/>
        </w:rPr>
        <w:t>对</w:t>
      </w:r>
      <w:r>
        <w:rPr>
          <w:rFonts w:hint="eastAsia" w:ascii="方正仿宋_GBK" w:eastAsia="方正仿宋_GBK"/>
          <w:szCs w:val="32"/>
          <w:lang w:eastAsia="zh-CN"/>
        </w:rPr>
        <w:t>你公司隧道窑排放废气进行监测</w:t>
      </w:r>
      <w:r>
        <w:rPr>
          <w:rFonts w:hint="eastAsia" w:ascii="方正仿宋_GBK" w:eastAsia="方正仿宋_GBK"/>
          <w:szCs w:val="32"/>
        </w:rPr>
        <w:t>，发现</w:t>
      </w:r>
      <w:r>
        <w:rPr>
          <w:rFonts w:hint="eastAsia" w:ascii="方正仿宋_GBK" w:eastAsia="方正仿宋_GBK"/>
          <w:szCs w:val="32"/>
          <w:lang w:eastAsia="zh-CN"/>
        </w:rPr>
        <w:t>你公司</w:t>
      </w:r>
      <w:r>
        <w:rPr>
          <w:rFonts w:hint="eastAsia" w:ascii="方正仿宋_GBK" w:eastAsia="方正仿宋_GBK"/>
          <w:szCs w:val="32"/>
        </w:rPr>
        <w:t xml:space="preserve">存在以下环境违法行为： </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default" w:ascii="方正仿宋_GBK" w:hAnsi="方正仿宋_GBK" w:eastAsia="方正仿宋_GBK" w:cs="方正仿宋_GBK"/>
          <w:lang w:eastAsia="zh-CN"/>
        </w:rPr>
      </w:pPr>
      <w:r>
        <w:rPr>
          <w:rFonts w:hint="default" w:ascii="方正仿宋_GBK" w:hAnsi="方正仿宋_GBK" w:eastAsia="方正仿宋_GBK" w:cs="方正仿宋_GBK"/>
          <w:lang w:eastAsia="zh-CN"/>
        </w:rPr>
        <w:t>重庆市合川区生态环境监测站</w:t>
      </w:r>
      <w:r>
        <w:rPr>
          <w:rFonts w:hint="eastAsia" w:ascii="方正仿宋_GBK" w:hAnsi="方正仿宋_GBK" w:eastAsia="方正仿宋_GBK" w:cs="方正仿宋_GBK"/>
          <w:lang w:eastAsia="zh-CN"/>
        </w:rPr>
        <w:t>出具</w:t>
      </w:r>
      <w:r>
        <w:rPr>
          <w:rFonts w:hint="default" w:ascii="方正仿宋_GBK" w:hAnsi="方正仿宋_GBK" w:eastAsia="方正仿宋_GBK" w:cs="方正仿宋_GBK"/>
          <w:lang w:eastAsia="zh-CN"/>
        </w:rPr>
        <w:t>202</w:t>
      </w:r>
      <w:r>
        <w:rPr>
          <w:rFonts w:hint="default" w:ascii="方正仿宋_GBK" w:hAnsi="方正仿宋_GBK" w:eastAsia="方正仿宋_GBK" w:cs="方正仿宋_GBK"/>
          <w:lang w:val="en-US" w:eastAsia="zh-CN"/>
        </w:rPr>
        <w:t>4</w:t>
      </w:r>
      <w:r>
        <w:rPr>
          <w:rFonts w:hint="default" w:ascii="方正仿宋_GBK" w:hAnsi="方正仿宋_GBK" w:eastAsia="方正仿宋_GBK" w:cs="方正仿宋_GBK"/>
          <w:lang w:eastAsia="zh-CN"/>
        </w:rPr>
        <w:t>年</w:t>
      </w:r>
      <w:r>
        <w:rPr>
          <w:rFonts w:hint="default" w:ascii="方正仿宋_GBK" w:hAnsi="方正仿宋_GBK" w:eastAsia="方正仿宋_GBK" w:cs="方正仿宋_GBK"/>
          <w:lang w:val="en-US" w:eastAsia="zh-CN"/>
        </w:rPr>
        <w:t>11</w:t>
      </w:r>
      <w:r>
        <w:rPr>
          <w:rFonts w:hint="default" w:ascii="方正仿宋_GBK" w:hAnsi="方正仿宋_GBK" w:eastAsia="方正仿宋_GBK" w:cs="方正仿宋_GBK"/>
          <w:lang w:eastAsia="zh-CN"/>
        </w:rPr>
        <w:t>月</w:t>
      </w:r>
      <w:r>
        <w:rPr>
          <w:rFonts w:hint="default" w:ascii="方正仿宋_GBK" w:hAnsi="方正仿宋_GBK" w:eastAsia="方正仿宋_GBK" w:cs="方正仿宋_GBK"/>
          <w:lang w:val="en-US" w:eastAsia="zh-CN"/>
        </w:rPr>
        <w:t>20</w:t>
      </w:r>
      <w:r>
        <w:rPr>
          <w:rFonts w:hint="default" w:ascii="方正仿宋_GBK" w:hAnsi="方正仿宋_GBK" w:eastAsia="方正仿宋_GBK" w:cs="方正仿宋_GBK"/>
          <w:lang w:eastAsia="zh-CN"/>
        </w:rPr>
        <w:t>日合环（监）字[202</w:t>
      </w:r>
      <w:r>
        <w:rPr>
          <w:rFonts w:hint="default" w:ascii="方正仿宋_GBK" w:hAnsi="方正仿宋_GBK" w:eastAsia="方正仿宋_GBK" w:cs="方正仿宋_GBK"/>
          <w:lang w:val="en-US" w:eastAsia="zh-CN"/>
        </w:rPr>
        <w:t>4</w:t>
      </w:r>
      <w:r>
        <w:rPr>
          <w:rFonts w:hint="default" w:ascii="方正仿宋_GBK" w:hAnsi="方正仿宋_GBK" w:eastAsia="方正仿宋_GBK" w:cs="方正仿宋_GBK"/>
          <w:lang w:eastAsia="zh-CN"/>
        </w:rPr>
        <w:t>]第</w:t>
      </w:r>
      <w:r>
        <w:rPr>
          <w:rFonts w:hint="default" w:ascii="方正仿宋_GBK" w:hAnsi="方正仿宋_GBK" w:eastAsia="方正仿宋_GBK" w:cs="方正仿宋_GBK"/>
          <w:lang w:val="en-US" w:eastAsia="zh-CN"/>
        </w:rPr>
        <w:t>JD061</w:t>
      </w:r>
      <w:r>
        <w:rPr>
          <w:rFonts w:hint="default" w:ascii="方正仿宋_GBK" w:hAnsi="方正仿宋_GBK" w:eastAsia="方正仿宋_GBK" w:cs="方正仿宋_GBK"/>
          <w:lang w:eastAsia="zh-CN"/>
        </w:rPr>
        <w:t>号监测报告显示，</w:t>
      </w:r>
      <w:r>
        <w:rPr>
          <w:rFonts w:hint="eastAsia" w:ascii="方正仿宋_GBK" w:hAnsi="方正仿宋_GBK" w:eastAsia="方正仿宋_GBK" w:cs="方正仿宋_GBK"/>
          <w:lang w:eastAsia="zh-CN"/>
        </w:rPr>
        <w:t>你</w:t>
      </w:r>
      <w:r>
        <w:rPr>
          <w:rFonts w:hint="default" w:ascii="方正仿宋_GBK" w:hAnsi="方正仿宋_GBK" w:eastAsia="方正仿宋_GBK" w:cs="方正仿宋_GBK"/>
          <w:lang w:eastAsia="zh-CN"/>
        </w:rPr>
        <w:t>公司隧道窑排放废气中二氧化硫最高排放浓度超出《砖瓦工业大气污染物排放标准》（GB</w:t>
      </w:r>
      <w:r>
        <w:rPr>
          <w:rFonts w:hint="default" w:ascii="方正仿宋_GBK" w:hAnsi="方正仿宋_GBK" w:eastAsia="方正仿宋_GBK" w:cs="方正仿宋_GBK"/>
          <w:lang w:val="en-US" w:eastAsia="zh-CN"/>
        </w:rPr>
        <w:t>29620</w:t>
      </w:r>
      <w:r>
        <w:rPr>
          <w:rFonts w:hint="default" w:ascii="方正仿宋_GBK" w:hAnsi="方正仿宋_GBK" w:eastAsia="方正仿宋_GBK" w:cs="方正仿宋_GBK"/>
          <w:lang w:eastAsia="zh-CN"/>
        </w:rPr>
        <w:t>-201</w:t>
      </w:r>
      <w:r>
        <w:rPr>
          <w:rFonts w:hint="default" w:ascii="方正仿宋_GBK" w:hAnsi="方正仿宋_GBK" w:eastAsia="方正仿宋_GBK" w:cs="方正仿宋_GBK"/>
          <w:lang w:val="en-US" w:eastAsia="zh-CN"/>
        </w:rPr>
        <w:t>3</w:t>
      </w:r>
      <w:r>
        <w:rPr>
          <w:rFonts w:hint="default" w:ascii="方正仿宋_GBK" w:hAnsi="方正仿宋_GBK" w:eastAsia="方正仿宋_GBK" w:cs="方正仿宋_GBK"/>
          <w:lang w:eastAsia="zh-CN"/>
        </w:rPr>
        <w:t>）修改单标准限值</w:t>
      </w:r>
      <w:r>
        <w:rPr>
          <w:rFonts w:hint="default" w:ascii="方正仿宋_GBK" w:hAnsi="方正仿宋_GBK" w:eastAsia="方正仿宋_GBK" w:cs="方正仿宋_GBK"/>
          <w:lang w:val="en-US" w:eastAsia="zh-CN"/>
        </w:rPr>
        <w:t>5.46倍</w:t>
      </w:r>
      <w:r>
        <w:rPr>
          <w:rFonts w:hint="default" w:ascii="方正仿宋_GBK" w:hAnsi="方正仿宋_GBK" w:eastAsia="方正仿宋_GBK" w:cs="方正仿宋_GBK"/>
          <w:lang w:eastAsia="zh-CN"/>
        </w:rPr>
        <w:t>。</w:t>
      </w:r>
    </w:p>
    <w:p>
      <w:pPr>
        <w:snapToGrid w:val="0"/>
        <w:spacing w:line="56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以上事实</w:t>
      </w:r>
      <w:r>
        <w:rPr>
          <w:rFonts w:hint="default" w:ascii="Times New Roman" w:hAnsi="Times New Roman" w:eastAsia="方正仿宋_GBK" w:cs="Times New Roman"/>
          <w:sz w:val="32"/>
          <w:szCs w:val="32"/>
          <w:lang w:val="en-US" w:eastAsia="zh-CN"/>
        </w:rPr>
        <w:t>有</w:t>
      </w:r>
      <w:r>
        <w:rPr>
          <w:rFonts w:hint="default" w:ascii="Times New Roman" w:hAnsi="Times New Roman" w:eastAsia="方正仿宋_GBK" w:cs="Times New Roman"/>
          <w:sz w:val="32"/>
          <w:szCs w:val="32"/>
        </w:rPr>
        <w:t>以下证据为凭。</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default" w:ascii="方正仿宋_GBK" w:hAnsi="方正仿宋_GBK" w:eastAsia="方正仿宋_GBK" w:cs="方正仿宋_GBK"/>
          <w:lang w:eastAsia="zh-CN"/>
        </w:rPr>
      </w:pPr>
      <w:r>
        <w:rPr>
          <w:rFonts w:hint="eastAsia" w:ascii="方正仿宋_GBK" w:hAnsi="方正仿宋_GBK" w:eastAsia="方正仿宋_GBK" w:cs="方正仿宋_GBK"/>
          <w:lang w:eastAsia="zh-CN"/>
        </w:rPr>
        <w:t>1</w:t>
      </w:r>
      <w:r>
        <w:rPr>
          <w:rFonts w:hint="eastAsia" w:ascii="方正仿宋_GBK" w:hAnsi="方正仿宋_GBK" w:eastAsia="方正仿宋_GBK" w:cs="方正仿宋_GBK"/>
          <w:lang w:val="en-US" w:eastAsia="zh-CN"/>
        </w:rPr>
        <w:t>.2024年12月3日重庆财山建材有限公司提供</w:t>
      </w:r>
      <w:r>
        <w:rPr>
          <w:rFonts w:hint="eastAsia" w:ascii="方正仿宋_GBK" w:hAnsi="方正仿宋_GBK" w:eastAsia="方正仿宋_GBK" w:cs="方正仿宋_GBK"/>
          <w:lang w:eastAsia="zh-CN"/>
        </w:rPr>
        <w:t>营业执照复印件（1份）；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2</w:t>
      </w:r>
      <w:r>
        <w:rPr>
          <w:rFonts w:hint="eastAsia" w:ascii="方正仿宋_GBK" w:hAnsi="方正仿宋_GBK" w:eastAsia="方正仿宋_GBK" w:cs="方正仿宋_GBK"/>
          <w:lang w:val="en-US" w:eastAsia="zh-CN"/>
        </w:rPr>
        <w:t>.2024年12月3日重庆财山建材有限公司提供</w:t>
      </w:r>
      <w:r>
        <w:rPr>
          <w:rFonts w:hint="eastAsia" w:ascii="方正仿宋_GBK" w:hAnsi="方正仿宋_GBK" w:eastAsia="方正仿宋_GBK" w:cs="方正仿宋_GBK"/>
          <w:lang w:eastAsia="zh-CN"/>
        </w:rPr>
        <w:t>法定代表人身份证复印件（1份）；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证据1-2证明违法主体是重庆财山建材有限公司。</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3.2024年11月15日《重庆市合川区生态环境保护综合行政执法支队现场检查（勘察）笔录》（1份）；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4.2024年12月3日《重庆市合川区生态环境保护综合行政执法支队调查询问笔录》（1份）；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5.2024年12月3日在重庆财山建材有限公司现场检查时的视听资料（1份）；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6.2024年12月3日《重庆市合川区生态环境保护综合行政执法支队现场检查（勘察）方位图》（1份）；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7.2024年12月3日重庆财山建材有限公司提供</w:t>
      </w:r>
      <w:r>
        <w:rPr>
          <w:rFonts w:hint="default" w:ascii="方正仿宋_GBK" w:hAnsi="方正仿宋_GBK" w:eastAsia="方正仿宋_GBK" w:cs="方正仿宋_GBK"/>
          <w:lang w:eastAsia="zh-CN"/>
        </w:rPr>
        <w:t>《排污许可证》</w:t>
      </w:r>
      <w:r>
        <w:rPr>
          <w:rFonts w:hint="eastAsia" w:ascii="方正仿宋_GBK" w:hAnsi="方正仿宋_GBK" w:eastAsia="方正仿宋_GBK" w:cs="方正仿宋_GBK"/>
          <w:lang w:val="en-US" w:eastAsia="zh-CN"/>
        </w:rPr>
        <w:t>部分</w:t>
      </w:r>
      <w:r>
        <w:rPr>
          <w:rFonts w:hint="default" w:ascii="方正仿宋_GBK" w:hAnsi="方正仿宋_GBK" w:eastAsia="方正仿宋_GBK" w:cs="方正仿宋_GBK"/>
          <w:lang w:eastAsia="zh-CN"/>
        </w:rPr>
        <w:t>复印件</w:t>
      </w:r>
      <w:r>
        <w:rPr>
          <w:rFonts w:hint="eastAsia" w:ascii="方正仿宋_GBK" w:hAnsi="方正仿宋_GBK" w:eastAsia="方正仿宋_GBK" w:cs="方正仿宋_GBK"/>
          <w:lang w:val="en-US" w:eastAsia="zh-CN"/>
        </w:rPr>
        <w:t>（1份）；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8.2024年11月20日重庆市合川区生态环境监测站出具监测报告</w:t>
      </w:r>
      <w:r>
        <w:rPr>
          <w:rFonts w:hint="eastAsia" w:ascii="方正仿宋_GBK" w:hAnsi="方正仿宋_GBK" w:eastAsia="方正仿宋_GBK" w:cs="方正仿宋_GBK"/>
          <w:lang w:eastAsia="zh-CN"/>
        </w:rPr>
        <w:t>合环（监）字[202</w:t>
      </w: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lang w:eastAsia="zh-CN"/>
        </w:rPr>
        <w:t>]第</w:t>
      </w:r>
      <w:r>
        <w:rPr>
          <w:rFonts w:hint="eastAsia" w:ascii="方正仿宋_GBK" w:hAnsi="方正仿宋_GBK" w:eastAsia="方正仿宋_GBK" w:cs="方正仿宋_GBK"/>
          <w:lang w:val="en-US" w:eastAsia="zh-CN"/>
        </w:rPr>
        <w:t>JD061</w:t>
      </w:r>
      <w:r>
        <w:rPr>
          <w:rFonts w:hint="eastAsia" w:ascii="方正仿宋_GBK" w:hAnsi="方正仿宋_GBK" w:eastAsia="方正仿宋_GBK" w:cs="方正仿宋_GBK"/>
          <w:lang w:eastAsia="zh-CN"/>
        </w:rPr>
        <w:t>号监测报告</w:t>
      </w:r>
      <w:r>
        <w:rPr>
          <w:rFonts w:hint="eastAsia" w:ascii="方正仿宋_GBK" w:hAnsi="方正仿宋_GBK" w:eastAsia="方正仿宋_GBK" w:cs="方正仿宋_GBK"/>
          <w:lang w:val="en-US" w:eastAsia="zh-CN"/>
        </w:rPr>
        <w:t>（1份）；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据3-8证明你公司存在超标排污的违法行为。</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9.执法人员执法证复印件（1份）；</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eastAsia" w:eastAsia="方正仿宋_GBK"/>
          <w:lang w:val="en-US" w:eastAsia="zh-CN"/>
        </w:rPr>
      </w:pPr>
      <w:r>
        <w:rPr>
          <w:rFonts w:hint="eastAsia" w:ascii="方正仿宋_GBK" w:hAnsi="方正仿宋_GBK" w:eastAsia="方正仿宋_GBK" w:cs="方正仿宋_GBK"/>
          <w:lang w:val="en-US" w:eastAsia="zh-CN"/>
        </w:rPr>
        <w:t>证明执法人员符合法律规定，所收集提供</w:t>
      </w:r>
      <w:r>
        <w:rPr>
          <w:rFonts w:hint="eastAsia" w:eastAsia="方正仿宋_GBK"/>
          <w:lang w:val="en-US" w:eastAsia="zh-CN"/>
        </w:rPr>
        <w:t>的文书、证据具有合法性。</w:t>
      </w:r>
    </w:p>
    <w:p>
      <w:pPr>
        <w:keepNext w:val="0"/>
        <w:keepLines w:val="0"/>
        <w:pageBreakBefore w:val="0"/>
        <w:widowControl w:val="0"/>
        <w:kinsoku/>
        <w:wordWrap/>
        <w:overflowPunct/>
        <w:topLinePunct w:val="0"/>
        <w:autoSpaceDE/>
        <w:autoSpaceDN/>
        <w:bidi w:val="0"/>
        <w:spacing w:line="560" w:lineRule="exact"/>
        <w:ind w:right="0" w:rightChars="0" w:firstLine="632" w:firstLineChars="200"/>
        <w:jc w:val="left"/>
        <w:textAlignment w:val="auto"/>
        <w:outlineLvl w:val="9"/>
        <w:rPr>
          <w:rFonts w:hint="default" w:ascii="方正仿宋_GBK" w:hAnsi="方正仿宋_GBK" w:eastAsia="方正仿宋_GBK" w:cs="方正仿宋_GBK"/>
          <w:lang w:eastAsia="zh-CN"/>
        </w:rPr>
      </w:pPr>
      <w:r>
        <w:rPr>
          <w:rFonts w:hint="default" w:ascii="方正仿宋_GBK" w:hAnsi="方正仿宋_GBK" w:eastAsia="方正仿宋_GBK" w:cs="方正仿宋_GBK"/>
          <w:lang w:eastAsia="zh-CN"/>
        </w:rPr>
        <w:t>你公司的上述行为违反了《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的规定。</w:t>
      </w:r>
    </w:p>
    <w:p>
      <w:pPr>
        <w:snapToGrid w:val="0"/>
        <w:spacing w:line="560" w:lineRule="exact"/>
        <w:ind w:firstLine="632" w:firstLineChars="200"/>
        <w:rPr>
          <w:rFonts w:hint="default" w:ascii="Times New Roman" w:hAnsi="Times New Roman" w:eastAsia="方正仿宋_GBK" w:cs="Times New Roman"/>
          <w:b/>
          <w:color w:val="000000"/>
          <w:szCs w:val="32"/>
        </w:rPr>
      </w:pPr>
      <w:r>
        <w:rPr>
          <w:rFonts w:hint="default" w:ascii="方正仿宋_GBK" w:hAnsi="方正仿宋_GBK" w:eastAsia="方正仿宋_GBK" w:cs="方正仿宋_GBK"/>
          <w:lang w:eastAsia="zh-CN"/>
        </w:rPr>
        <w:t>依据《中华人民共和国大气污染防治法》第九十九条第二项“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default" w:ascii="方正仿宋_GBK" w:hAnsi="方正仿宋_GBK" w:eastAsia="方正仿宋_GBK" w:cs="方正仿宋_GBK"/>
          <w:b/>
          <w:bCs/>
          <w:lang w:eastAsia="zh-CN"/>
        </w:rPr>
        <w:t>（二）超过大气污染物排放标准或者超过重点大气污染物排放总量控制指标排放大气污染物的；</w:t>
      </w:r>
      <w:r>
        <w:rPr>
          <w:rFonts w:hint="default" w:ascii="方正仿宋_GBK" w:hAnsi="方正仿宋_GBK" w:eastAsia="方正仿宋_GBK" w:cs="方正仿宋_GBK"/>
          <w:lang w:eastAsia="zh-CN"/>
        </w:rPr>
        <w:t>…”</w:t>
      </w:r>
      <w:r>
        <w:rPr>
          <w:rFonts w:hint="default" w:ascii="方正仿宋_GBK" w:hAnsi="方正仿宋_GBK" w:eastAsia="方正仿宋_GBK" w:cs="方正仿宋_GBK"/>
          <w:b/>
          <w:bCs/>
          <w:lang w:eastAsia="zh-CN"/>
        </w:rPr>
        <w:t>的规定</w:t>
      </w: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b/>
          <w:color w:val="000000"/>
          <w:szCs w:val="32"/>
        </w:rPr>
        <w:t>现责令你公司立即改正</w:t>
      </w:r>
      <w:r>
        <w:rPr>
          <w:rFonts w:hint="default" w:ascii="Times New Roman" w:hAnsi="Times New Roman" w:eastAsia="方正仿宋_GBK" w:cs="Times New Roman"/>
          <w:b/>
          <w:color w:val="000000"/>
          <w:szCs w:val="32"/>
          <w:lang w:val="en-US" w:eastAsia="zh-CN"/>
        </w:rPr>
        <w:t>超标排污</w:t>
      </w:r>
      <w:r>
        <w:rPr>
          <w:rFonts w:hint="eastAsia" w:eastAsia="方正仿宋_GBK" w:cs="Times New Roman"/>
          <w:b/>
          <w:color w:val="000000"/>
          <w:szCs w:val="32"/>
          <w:lang w:val="en-US" w:eastAsia="zh-CN"/>
        </w:rPr>
        <w:t>的</w:t>
      </w:r>
      <w:r>
        <w:rPr>
          <w:rFonts w:hint="default" w:ascii="Times New Roman" w:hAnsi="Times New Roman" w:eastAsia="方正仿宋_GBK" w:cs="Times New Roman"/>
          <w:b/>
          <w:color w:val="000000"/>
          <w:szCs w:val="32"/>
        </w:rPr>
        <w:t>违法行为。</w:t>
      </w:r>
    </w:p>
    <w:p>
      <w:pPr>
        <w:spacing w:line="56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我队将对你公司改正违法行为的情况进行监督。如你公司拒不改正违法行为，我队将依照《中华人民共和国大气污染防治法》第一百二十三条第二项的规定，实施按日连续处罚。</w:t>
      </w:r>
    </w:p>
    <w:p>
      <w:pPr>
        <w:spacing w:line="56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你公司如对本决定不服，可在收到本决定书之日起六十日内向重庆市合川区人民政府申请行政复议，也可在收到本决定书之日起六个月内向重庆市渝北区人民法院提起行政诉讼。如你公司拒不改正上述环境违法行为，逾期不申请行政复议，不提起行政诉讼，又不履行本决定的，我队将依法申请重庆市渝北区人民法院强制执行。</w:t>
      </w:r>
    </w:p>
    <w:p>
      <w:pPr>
        <w:spacing w:line="560" w:lineRule="exact"/>
        <w:ind w:firstLine="632" w:firstLineChars="200"/>
        <w:rPr>
          <w:rFonts w:hint="default" w:ascii="Times New Roman" w:hAnsi="Times New Roman" w:eastAsia="方正仿宋_GBK" w:cs="Times New Roman"/>
          <w:color w:val="000000"/>
          <w:szCs w:val="32"/>
        </w:rPr>
      </w:pPr>
    </w:p>
    <w:p>
      <w:pPr>
        <w:snapToGrid w:val="0"/>
        <w:spacing w:line="560" w:lineRule="exact"/>
        <w:ind w:firstLine="3634" w:firstLineChars="1150"/>
        <w:rPr>
          <w:rFonts w:hint="default" w:ascii="Times New Roman" w:hAnsi="Times New Roman" w:eastAsia="方正仿宋_GBK" w:cs="Times New Roman"/>
          <w:szCs w:val="32"/>
        </w:rPr>
      </w:pPr>
    </w:p>
    <w:p>
      <w:pPr>
        <w:snapToGrid w:val="0"/>
        <w:spacing w:line="560" w:lineRule="exact"/>
        <w:ind w:firstLine="2212" w:firstLineChars="700"/>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重庆市合川区生态环境保护综合行政执法支队          </w:t>
      </w:r>
    </w:p>
    <w:p>
      <w:pPr>
        <w:snapToGrid w:val="0"/>
        <w:spacing w:line="560" w:lineRule="exact"/>
        <w:ind w:firstLine="632" w:firstLineChars="200"/>
        <w:rPr>
          <w:rFonts w:hint="default" w:ascii="Times New Roman" w:hAnsi="Times New Roman" w:eastAsia="方正仿宋_GBK" w:cs="Times New Roman"/>
        </w:rPr>
      </w:pPr>
      <w:r>
        <w:rPr>
          <w:rFonts w:hint="default" w:ascii="Times New Roman" w:hAnsi="Times New Roman" w:eastAsia="方正仿宋_GBK" w:cs="Times New Roman"/>
          <w:szCs w:val="32"/>
        </w:rPr>
        <w:t xml:space="preserve">                      202</w:t>
      </w:r>
      <w:r>
        <w:rPr>
          <w:rFonts w:hint="eastAsia" w:eastAsia="方正仿宋_GBK" w:cs="Times New Roman"/>
          <w:szCs w:val="32"/>
          <w:lang w:val="en-US" w:eastAsia="zh-CN"/>
        </w:rPr>
        <w:t>5</w:t>
      </w:r>
      <w:r>
        <w:rPr>
          <w:rFonts w:hint="default" w:ascii="Times New Roman" w:hAnsi="Times New Roman" w:eastAsia="方正仿宋_GBK" w:cs="Times New Roman"/>
          <w:szCs w:val="32"/>
        </w:rPr>
        <w:t>年</w:t>
      </w:r>
      <w:r>
        <w:rPr>
          <w:rFonts w:hint="eastAsia" w:eastAsia="方正仿宋_GBK" w:cs="Times New Roman"/>
          <w:szCs w:val="32"/>
          <w:lang w:val="en-US" w:eastAsia="zh-CN"/>
        </w:rPr>
        <w:t>2</w:t>
      </w:r>
      <w:r>
        <w:rPr>
          <w:rFonts w:hint="default" w:ascii="Times New Roman" w:hAnsi="Times New Roman" w:eastAsia="方正仿宋_GBK" w:cs="Times New Roman"/>
          <w:szCs w:val="32"/>
        </w:rPr>
        <w:t>月</w:t>
      </w:r>
      <w:r>
        <w:rPr>
          <w:rFonts w:hint="eastAsia" w:eastAsia="方正仿宋_GBK" w:cs="Times New Roman"/>
          <w:szCs w:val="32"/>
          <w:lang w:val="en-US" w:eastAsia="zh-CN"/>
        </w:rPr>
        <w:t>10</w:t>
      </w:r>
      <w:r>
        <w:rPr>
          <w:rFonts w:hint="default" w:ascii="Times New Roman" w:hAnsi="Times New Roman" w:eastAsia="方正仿宋_GBK" w:cs="Times New Roman"/>
          <w:szCs w:val="32"/>
        </w:rPr>
        <w:t>日</w:t>
      </w:r>
    </w:p>
    <w:sectPr>
      <w:footerReference r:id="rId3" w:type="default"/>
      <w:footerReference r:id="rId4" w:type="even"/>
      <w:pgSz w:w="11907" w:h="16840"/>
      <w:pgMar w:top="2098" w:right="1474" w:bottom="1985" w:left="1588" w:header="851" w:footer="147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rPr>
    </w:pPr>
    <w:r>
      <w:rPr>
        <w:rFonts w:hint="eastAsia" w:ascii="宋体" w:hAnsi="宋体" w:eastAsia="宋体"/>
        <w:sz w:val="28"/>
      </w:rPr>
      <w:t xml:space="preserve">                                                        —</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1</w:t>
    </w:r>
    <w:r>
      <w:rPr>
        <w:rStyle w:val="9"/>
        <w:rFonts w:ascii="宋体" w:hAnsi="宋体" w:eastAsia="宋体"/>
        <w:sz w:val="28"/>
      </w:rPr>
      <w:fldChar w:fldCharType="end"/>
    </w:r>
    <w:r>
      <w:rPr>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rPr>
    </w:pPr>
    <w:r>
      <w:rPr>
        <w:rFonts w:hint="eastAsia"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 PAGE </w:instrText>
    </w:r>
    <w:r>
      <w:rPr>
        <w:rStyle w:val="9"/>
        <w:rFonts w:ascii="宋体" w:hAnsi="宋体" w:eastAsia="宋体"/>
        <w:sz w:val="28"/>
      </w:rPr>
      <w:fldChar w:fldCharType="separate"/>
    </w:r>
    <w:r>
      <w:rPr>
        <w:rStyle w:val="9"/>
        <w:rFonts w:ascii="宋体" w:hAnsi="宋体" w:eastAsia="宋体"/>
        <w:sz w:val="28"/>
      </w:rPr>
      <w:t>2</w:t>
    </w:r>
    <w:r>
      <w:rPr>
        <w:rStyle w:val="9"/>
        <w:rFonts w:ascii="宋体" w:hAnsi="宋体" w:eastAsia="宋体"/>
        <w:sz w:val="28"/>
      </w:rPr>
      <w:fldChar w:fldCharType="end"/>
    </w:r>
    <w:r>
      <w:rPr>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1"/>
  <w:drawingGridVerticalSpacing w:val="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15B"/>
    <w:rsid w:val="0002527E"/>
    <w:rsid w:val="00046EF9"/>
    <w:rsid w:val="000553B3"/>
    <w:rsid w:val="00064F82"/>
    <w:rsid w:val="00075089"/>
    <w:rsid w:val="000800E7"/>
    <w:rsid w:val="000869B4"/>
    <w:rsid w:val="00096C30"/>
    <w:rsid w:val="000B0383"/>
    <w:rsid w:val="000B5449"/>
    <w:rsid w:val="000F294F"/>
    <w:rsid w:val="001217A2"/>
    <w:rsid w:val="00123C76"/>
    <w:rsid w:val="00125357"/>
    <w:rsid w:val="001375A1"/>
    <w:rsid w:val="00152126"/>
    <w:rsid w:val="00152E33"/>
    <w:rsid w:val="00174FE2"/>
    <w:rsid w:val="0018009C"/>
    <w:rsid w:val="00185CF7"/>
    <w:rsid w:val="00197BC2"/>
    <w:rsid w:val="001A390F"/>
    <w:rsid w:val="001C50E5"/>
    <w:rsid w:val="00210605"/>
    <w:rsid w:val="00211A1B"/>
    <w:rsid w:val="00220B40"/>
    <w:rsid w:val="002620C9"/>
    <w:rsid w:val="00270DA7"/>
    <w:rsid w:val="00283E28"/>
    <w:rsid w:val="0028778A"/>
    <w:rsid w:val="002A720E"/>
    <w:rsid w:val="002C2110"/>
    <w:rsid w:val="002F1736"/>
    <w:rsid w:val="00301860"/>
    <w:rsid w:val="00315E9F"/>
    <w:rsid w:val="0033000A"/>
    <w:rsid w:val="0033176D"/>
    <w:rsid w:val="003431F7"/>
    <w:rsid w:val="003532F0"/>
    <w:rsid w:val="00363206"/>
    <w:rsid w:val="00371C60"/>
    <w:rsid w:val="003742E8"/>
    <w:rsid w:val="0037503F"/>
    <w:rsid w:val="00386703"/>
    <w:rsid w:val="00387E2F"/>
    <w:rsid w:val="003A1875"/>
    <w:rsid w:val="003A2003"/>
    <w:rsid w:val="003C1191"/>
    <w:rsid w:val="003C28D2"/>
    <w:rsid w:val="003E09AD"/>
    <w:rsid w:val="003E481C"/>
    <w:rsid w:val="003F08D5"/>
    <w:rsid w:val="003F15D8"/>
    <w:rsid w:val="003F37C5"/>
    <w:rsid w:val="003F67B7"/>
    <w:rsid w:val="00430E32"/>
    <w:rsid w:val="00446723"/>
    <w:rsid w:val="00456794"/>
    <w:rsid w:val="00461485"/>
    <w:rsid w:val="00466A0D"/>
    <w:rsid w:val="00472C7A"/>
    <w:rsid w:val="00475245"/>
    <w:rsid w:val="0048426B"/>
    <w:rsid w:val="004A1F21"/>
    <w:rsid w:val="004C17C6"/>
    <w:rsid w:val="004D2496"/>
    <w:rsid w:val="0051270F"/>
    <w:rsid w:val="00516511"/>
    <w:rsid w:val="00524D29"/>
    <w:rsid w:val="00534F9F"/>
    <w:rsid w:val="00544512"/>
    <w:rsid w:val="00547613"/>
    <w:rsid w:val="00550F85"/>
    <w:rsid w:val="00552754"/>
    <w:rsid w:val="00586F9D"/>
    <w:rsid w:val="005A3C35"/>
    <w:rsid w:val="005C3B25"/>
    <w:rsid w:val="005C68E9"/>
    <w:rsid w:val="005D6B11"/>
    <w:rsid w:val="005F092C"/>
    <w:rsid w:val="0060554E"/>
    <w:rsid w:val="006329AC"/>
    <w:rsid w:val="006405C7"/>
    <w:rsid w:val="00643C2D"/>
    <w:rsid w:val="00645732"/>
    <w:rsid w:val="006508BA"/>
    <w:rsid w:val="00661CF8"/>
    <w:rsid w:val="00665B68"/>
    <w:rsid w:val="0068702F"/>
    <w:rsid w:val="006A3EE1"/>
    <w:rsid w:val="006B5274"/>
    <w:rsid w:val="006D211C"/>
    <w:rsid w:val="006D5392"/>
    <w:rsid w:val="006D6EE4"/>
    <w:rsid w:val="006E532F"/>
    <w:rsid w:val="00701B98"/>
    <w:rsid w:val="00703C05"/>
    <w:rsid w:val="00716BC7"/>
    <w:rsid w:val="0072674E"/>
    <w:rsid w:val="00727857"/>
    <w:rsid w:val="00770423"/>
    <w:rsid w:val="00774510"/>
    <w:rsid w:val="00791294"/>
    <w:rsid w:val="0079559A"/>
    <w:rsid w:val="007A0F9A"/>
    <w:rsid w:val="007A4253"/>
    <w:rsid w:val="007A47DB"/>
    <w:rsid w:val="007A685F"/>
    <w:rsid w:val="007D1A09"/>
    <w:rsid w:val="007D1E9D"/>
    <w:rsid w:val="007E21BB"/>
    <w:rsid w:val="007E65F9"/>
    <w:rsid w:val="00801925"/>
    <w:rsid w:val="008027F1"/>
    <w:rsid w:val="00822E0A"/>
    <w:rsid w:val="00830821"/>
    <w:rsid w:val="00835EA2"/>
    <w:rsid w:val="00846FFA"/>
    <w:rsid w:val="00877C89"/>
    <w:rsid w:val="0088262C"/>
    <w:rsid w:val="008B520F"/>
    <w:rsid w:val="008E20F7"/>
    <w:rsid w:val="00900DD1"/>
    <w:rsid w:val="00933EF8"/>
    <w:rsid w:val="00966F69"/>
    <w:rsid w:val="00993391"/>
    <w:rsid w:val="009B2017"/>
    <w:rsid w:val="009D6CC4"/>
    <w:rsid w:val="009E0BA5"/>
    <w:rsid w:val="009E227A"/>
    <w:rsid w:val="009E666E"/>
    <w:rsid w:val="009E693D"/>
    <w:rsid w:val="009F11C2"/>
    <w:rsid w:val="00A301E7"/>
    <w:rsid w:val="00A33712"/>
    <w:rsid w:val="00A608EF"/>
    <w:rsid w:val="00A92E2F"/>
    <w:rsid w:val="00AA2961"/>
    <w:rsid w:val="00AA7D70"/>
    <w:rsid w:val="00AB2A55"/>
    <w:rsid w:val="00AC3C56"/>
    <w:rsid w:val="00AC7B26"/>
    <w:rsid w:val="00AD582D"/>
    <w:rsid w:val="00AD7105"/>
    <w:rsid w:val="00AE594D"/>
    <w:rsid w:val="00B04083"/>
    <w:rsid w:val="00B10892"/>
    <w:rsid w:val="00B215E3"/>
    <w:rsid w:val="00B24AA9"/>
    <w:rsid w:val="00B4280C"/>
    <w:rsid w:val="00B956C0"/>
    <w:rsid w:val="00BB786E"/>
    <w:rsid w:val="00BE3CED"/>
    <w:rsid w:val="00BF532C"/>
    <w:rsid w:val="00C0106F"/>
    <w:rsid w:val="00C04CA9"/>
    <w:rsid w:val="00C0598B"/>
    <w:rsid w:val="00C06F9F"/>
    <w:rsid w:val="00C24493"/>
    <w:rsid w:val="00C3655C"/>
    <w:rsid w:val="00C37C2D"/>
    <w:rsid w:val="00C405F6"/>
    <w:rsid w:val="00C432BE"/>
    <w:rsid w:val="00C66446"/>
    <w:rsid w:val="00CD15EA"/>
    <w:rsid w:val="00CF3F89"/>
    <w:rsid w:val="00D00114"/>
    <w:rsid w:val="00D011D0"/>
    <w:rsid w:val="00D07390"/>
    <w:rsid w:val="00D275DB"/>
    <w:rsid w:val="00D33CBC"/>
    <w:rsid w:val="00D5054B"/>
    <w:rsid w:val="00D70656"/>
    <w:rsid w:val="00D718F4"/>
    <w:rsid w:val="00D8012C"/>
    <w:rsid w:val="00D91B77"/>
    <w:rsid w:val="00DA0667"/>
    <w:rsid w:val="00DA532D"/>
    <w:rsid w:val="00DC5AA3"/>
    <w:rsid w:val="00DD1CD3"/>
    <w:rsid w:val="00DD42A7"/>
    <w:rsid w:val="00DE18D8"/>
    <w:rsid w:val="00DE7020"/>
    <w:rsid w:val="00DF49F4"/>
    <w:rsid w:val="00E024D7"/>
    <w:rsid w:val="00E068D5"/>
    <w:rsid w:val="00E13A2A"/>
    <w:rsid w:val="00E22ADA"/>
    <w:rsid w:val="00E503B2"/>
    <w:rsid w:val="00E56ABF"/>
    <w:rsid w:val="00E84508"/>
    <w:rsid w:val="00E956C1"/>
    <w:rsid w:val="00EB1995"/>
    <w:rsid w:val="00EC090D"/>
    <w:rsid w:val="00EC0A28"/>
    <w:rsid w:val="00EF3BBC"/>
    <w:rsid w:val="00F06933"/>
    <w:rsid w:val="00F1228D"/>
    <w:rsid w:val="00F24A5E"/>
    <w:rsid w:val="00F47455"/>
    <w:rsid w:val="00F57499"/>
    <w:rsid w:val="00F62B77"/>
    <w:rsid w:val="00F669D1"/>
    <w:rsid w:val="00F67101"/>
    <w:rsid w:val="00F67180"/>
    <w:rsid w:val="00F862DC"/>
    <w:rsid w:val="00FA0D0E"/>
    <w:rsid w:val="00FA10C7"/>
    <w:rsid w:val="00FB315B"/>
    <w:rsid w:val="00FC0453"/>
    <w:rsid w:val="00FC7CE5"/>
    <w:rsid w:val="00FD1B90"/>
    <w:rsid w:val="00FD291B"/>
    <w:rsid w:val="04D83E47"/>
    <w:rsid w:val="05C20502"/>
    <w:rsid w:val="0AE10AEA"/>
    <w:rsid w:val="0D910C60"/>
    <w:rsid w:val="0E503F47"/>
    <w:rsid w:val="126C77F5"/>
    <w:rsid w:val="12836CCE"/>
    <w:rsid w:val="13C44011"/>
    <w:rsid w:val="16615A7D"/>
    <w:rsid w:val="1B3531EE"/>
    <w:rsid w:val="1D974A05"/>
    <w:rsid w:val="313C531A"/>
    <w:rsid w:val="35082F60"/>
    <w:rsid w:val="3D374BD8"/>
    <w:rsid w:val="4920543C"/>
    <w:rsid w:val="5F122859"/>
    <w:rsid w:val="5F534795"/>
    <w:rsid w:val="710900BE"/>
    <w:rsid w:val="77B02759"/>
    <w:rsid w:val="7EDD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纯文本1"/>
    <w:basedOn w:val="1"/>
    <w:qFormat/>
    <w:uiPriority w:val="99"/>
    <w:rPr>
      <w:rFonts w:ascii="宋体" w:hAnsi="Courier New" w:eastAsia="Times New Roman"/>
      <w:sz w:val="21"/>
      <w:szCs w:val="20"/>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重庆市环保局</Company>
  <Pages>1</Pages>
  <Words>220</Words>
  <Characters>1260</Characters>
  <Lines>10</Lines>
  <Paragraphs>2</Paragraphs>
  <TotalTime>40</TotalTime>
  <ScaleCrop>false</ScaleCrop>
  <LinksUpToDate>false</LinksUpToDate>
  <CharactersWithSpaces>1478</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2019-12-18T02:30:00Z</dcterms:created>
  <dc:creator>欧亚玲</dc:creator>
  <cp:lastModifiedBy>合川区__文琦</cp:lastModifiedBy>
  <cp:lastPrinted>2025-02-11T03:51:00Z</cp:lastPrinted>
  <dcterms:modified xsi:type="dcterms:W3CDTF">2025-02-13T02:00:48Z</dcterms:modified>
  <dc:title>重庆市环境保护局文件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6BAD70213E1E4E75A25B7FBFA9194841</vt:lpwstr>
  </property>
</Properties>
</file>