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1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5</w:t>
      </w:r>
      <w:bookmarkStart w:id="0" w:name="_GoBack"/>
      <w:bookmarkEnd w:id="0"/>
      <w:r>
        <w:rPr>
          <w:rFonts w:eastAsia="方正仿宋_GBK"/>
        </w:rPr>
        <w:t>号</w:t>
      </w:r>
    </w:p>
    <w:p>
      <w:pPr>
        <w:adjustRightInd w:val="0"/>
        <w:snapToGrid w:val="0"/>
        <w:jc w:val="right"/>
        <w:rPr>
          <w:rFonts w:ascii="仿宋_GB2312" w:hAnsi="宋体"/>
        </w:rPr>
      </w:pP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被责令改正单位：</w:t>
      </w:r>
      <w:r>
        <w:rPr>
          <w:rFonts w:hint="eastAsia" w:ascii="仿宋_GB2312" w:hAnsi="方正仿宋_GBK" w:cs="方正仿宋_GBK"/>
          <w:lang w:eastAsia="zh-CN"/>
        </w:rPr>
        <w:t>重庆峻诚物流有限公司</w:t>
      </w:r>
    </w:p>
    <w:p>
      <w:pPr>
        <w:adjustRightInd w:val="0"/>
        <w:snapToGrid w:val="0"/>
        <w:spacing w:line="520" w:lineRule="exact"/>
        <w:rPr>
          <w:rFonts w:hint="eastAsia" w:ascii="仿宋_GB2312" w:hAnsi="方正仿宋_GBK" w:cs="方正仿宋_GBK"/>
          <w:lang w:eastAsia="zh-CN"/>
        </w:rPr>
      </w:pPr>
      <w:r>
        <w:rPr>
          <w:rFonts w:hint="eastAsia" w:ascii="仿宋_GB2312" w:hAnsi="方正仿宋_GBK" w:cs="方正仿宋_GBK"/>
        </w:rPr>
        <w:t>法定代表人：</w:t>
      </w:r>
      <w:r>
        <w:rPr>
          <w:rFonts w:hint="eastAsia" w:ascii="仿宋_GB2312" w:hAnsi="方正仿宋_GBK" w:cs="方正仿宋_GBK"/>
          <w:lang w:eastAsia="zh-CN"/>
        </w:rPr>
        <w:t>苟再强</w:t>
      </w:r>
    </w:p>
    <w:p>
      <w:pPr>
        <w:adjustRightInd w:val="0"/>
        <w:snapToGrid w:val="0"/>
        <w:spacing w:line="520" w:lineRule="exact"/>
        <w:rPr>
          <w:rFonts w:ascii="仿宋_GB2312" w:hAnsi="方正仿宋_GBK" w:cs="方正仿宋_GBK"/>
        </w:rPr>
      </w:pPr>
      <w:r>
        <w:rPr>
          <w:rFonts w:hint="eastAsia" w:ascii="方正仿宋_GBK" w:hAnsi="方正仿宋_GBK" w:eastAsia="方正仿宋_GBK" w:cs="方正仿宋_GBK"/>
        </w:rPr>
        <w:t>类型：有限责任公司</w:t>
      </w:r>
    </w:p>
    <w:p>
      <w:pPr>
        <w:adjustRightInd w:val="0"/>
        <w:snapToGrid w:val="0"/>
        <w:spacing w:line="520" w:lineRule="exact"/>
        <w:rPr>
          <w:rFonts w:hint="eastAsia" w:ascii="仿宋_GB2312" w:hAnsi="方正仿宋_GBK" w:cs="方正仿宋_GBK"/>
        </w:rPr>
      </w:pPr>
      <w:r>
        <w:rPr>
          <w:rFonts w:hint="eastAsia" w:ascii="仿宋_GB2312" w:hAnsi="方正仿宋_GBK" w:cs="方正仿宋_GBK"/>
        </w:rPr>
        <w:t>统一社会信用代码：91500117MA5UR16442</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经营场所：重庆市合川区南津街街道办事处江城大道38号1幢1-6</w:t>
      </w:r>
    </w:p>
    <w:p>
      <w:pPr>
        <w:adjustRightInd w:val="0"/>
        <w:snapToGrid w:val="0"/>
        <w:spacing w:line="520" w:lineRule="exact"/>
        <w:rPr>
          <w:rFonts w:ascii="仿宋_GB2312" w:hAnsi="方正仿宋_GBK" w:cs="方正仿宋_GBK"/>
        </w:rPr>
      </w:pPr>
    </w:p>
    <w:p>
      <w:pPr>
        <w:adjustRightInd w:val="0"/>
        <w:snapToGrid w:val="0"/>
        <w:spacing w:line="520" w:lineRule="exact"/>
        <w:ind w:firstLine="640" w:firstLineChars="200"/>
        <w:rPr>
          <w:rFonts w:ascii="仿宋_GB2312" w:hAnsi="方正仿宋_GBK" w:cs="方正仿宋_GBK"/>
        </w:rPr>
      </w:pPr>
      <w:r>
        <w:rPr>
          <w:rFonts w:hint="eastAsia" w:ascii="仿宋_GB2312" w:hAnsi="方正仿宋_GBK" w:cs="方正仿宋_GBK"/>
          <w:lang w:eastAsia="zh-CN"/>
        </w:rPr>
        <w:t>2024年</w:t>
      </w:r>
      <w:r>
        <w:rPr>
          <w:rFonts w:hint="eastAsia" w:ascii="仿宋_GB2312" w:hAnsi="方正仿宋_GBK" w:cs="方正仿宋_GBK"/>
          <w:lang w:val="en-US" w:eastAsia="zh-CN"/>
        </w:rPr>
        <w:t>11</w:t>
      </w:r>
      <w:r>
        <w:rPr>
          <w:rFonts w:hint="eastAsia" w:ascii="仿宋_GB2312" w:hAnsi="方正仿宋_GBK" w:cs="方正仿宋_GBK"/>
          <w:lang w:eastAsia="zh-CN"/>
        </w:rPr>
        <w:t>月</w:t>
      </w:r>
      <w:r>
        <w:rPr>
          <w:rFonts w:hint="eastAsia" w:ascii="仿宋_GB2312" w:hAnsi="方正仿宋_GBK" w:cs="方正仿宋_GBK"/>
          <w:lang w:val="en-US" w:eastAsia="zh-CN"/>
        </w:rPr>
        <w:t>15</w:t>
      </w:r>
      <w:r>
        <w:rPr>
          <w:rFonts w:hint="eastAsia" w:ascii="仿宋_GB2312" w:hAnsi="方正仿宋_GBK" w:cs="方正仿宋_GBK"/>
          <w:lang w:eastAsia="zh-CN"/>
        </w:rPr>
        <w:t>日我局</w:t>
      </w:r>
      <w:r>
        <w:rPr>
          <w:rFonts w:hint="eastAsia" w:ascii="仿宋_GB2312" w:hAnsi="方正仿宋_GBK" w:cs="方正仿宋_GBK"/>
        </w:rPr>
        <w:t xml:space="preserve">在南津街街道合安路开展移动源联合执法检查时，发现以下环境违法行为：  </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lang w:eastAsia="zh-CN"/>
        </w:rPr>
        <w:t>你公司</w:t>
      </w:r>
      <w:r>
        <w:rPr>
          <w:rFonts w:hint="eastAsia" w:ascii="仿宋_GB2312" w:hAnsi="方正仿宋_GBK" w:cs="方正仿宋_GBK"/>
        </w:rPr>
        <w:t>所有的渝DS0050重型</w:t>
      </w:r>
      <w:r>
        <w:rPr>
          <w:rFonts w:hint="eastAsia" w:ascii="仿宋_GB2312" w:hAnsi="方正仿宋_GBK" w:cs="方正仿宋_GBK"/>
          <w:lang w:eastAsia="zh-CN"/>
        </w:rPr>
        <w:t>特殊结构</w:t>
      </w:r>
      <w:r>
        <w:rPr>
          <w:rFonts w:hint="eastAsia" w:ascii="仿宋_GB2312" w:hAnsi="方正仿宋_GBK" w:cs="方正仿宋_GBK"/>
        </w:rPr>
        <w:t>货车擅自在尾气污染控制装置温度传感器处加装螺母，垫高约2厘米，</w:t>
      </w:r>
      <w:r>
        <w:rPr>
          <w:rFonts w:hint="eastAsia"/>
          <w:lang w:eastAsia="zh-CN"/>
        </w:rPr>
        <w:t>破坏了机动车车载排放诊断系统</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 2024年11月15日《重庆市合川区生态环境保护综合行政执法支队现场检查（勘察）笔录》（1份）；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2. 2024年11月15日渝DS0050代班驾驶员刘洪兵《重庆市合川区生态环境保护综合行政执法支队调查询问笔录》（1份）；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3. 2024年11月21日重庆峻诚物流有限公司法定代表人苟再强《重庆市合川区生态环境保护综合行政执法支队调查询问笔录》（1份）；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4. 2024年11月15日在合川区南津街街道合安路现场拍摄的《执法现场视听资料》（1份）；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5. 2024年11月15日《重庆市合川区生态环境保护综合行政执法支队现场检查（勘察）方位图》（1份）；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证据1、2、3、4、5证明2024年11月15日重庆峻诚物流有限公司渝DS0050擅自在尾气污染控制装置温度传感器处加装螺母，垫高约2厘米，污染控制装置不符合要求。</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6. 2024年11月21日重庆峻诚物流有限公司提供的《营业执照》（1份）；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7. 2024年11月21日重庆峻诚物流有限公司提供的法定代表人身份证（1份）；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8. 2024年11月21日重庆峻诚物流有限公司提供的渝DS0050行驶证（1份）；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9. 2024年11月21日重庆峻诚物流有限公司渝DS0050车辆挂靠合同（1份）；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10.2024年11月15日渝DS0050代班驾驶员刘洪兵身份证（1份）；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证据6、7、8、9、10证明违法主体是重庆峻诚物流有限公司。</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11. 2024年8月21日执法人员执法证（1份）；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的上述行为违反了《</w:t>
      </w:r>
      <w:r>
        <w:rPr>
          <w:rFonts w:hint="eastAsia" w:ascii="仿宋_GB2312" w:hAnsi="方正仿宋_GBK" w:cs="方正仿宋_GBK"/>
          <w:lang w:eastAsia="zh-CN"/>
        </w:rPr>
        <w:t>中华人民共和国大气污染防治法</w:t>
      </w:r>
      <w:r>
        <w:rPr>
          <w:rFonts w:hint="eastAsia" w:ascii="仿宋_GB2312" w:hAnsi="方正仿宋_GBK" w:cs="方正仿宋_GBK"/>
        </w:rPr>
        <w:t>》第五十五条第三款“禁止机动车所有人以临时更换机动车污染控制装置等弄虚作假的方式通过机动车排放检验。禁止机动车维修单位提供该类维修服务。禁止破坏机动车车载排放诊断系统”的规定。</w:t>
      </w:r>
    </w:p>
    <w:p>
      <w:pPr>
        <w:spacing w:line="560" w:lineRule="exact"/>
        <w:ind w:firstLine="640" w:firstLineChars="200"/>
        <w:rPr>
          <w:rFonts w:hint="eastAsia" w:ascii="仿宋_GB2312" w:hAnsi="方正仿宋_GBK" w:cs="方正仿宋_GBK"/>
        </w:rPr>
      </w:pPr>
      <w:r>
        <w:rPr>
          <w:rFonts w:hint="eastAsia" w:ascii="仿宋_GB2312" w:hAnsi="方正仿宋_GBK" w:cs="方正仿宋_GBK"/>
        </w:rPr>
        <w:t>依据《中华人民共和国大气污染防治法》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的规定，</w:t>
      </w:r>
      <w:r>
        <w:rPr>
          <w:rFonts w:hint="eastAsia" w:ascii="仿宋_GB2312" w:hAnsi="方正仿宋_GBK" w:cs="方正仿宋_GBK"/>
          <w:b/>
        </w:rPr>
        <w:t>现责令你</w:t>
      </w:r>
      <w:r>
        <w:rPr>
          <w:rFonts w:hint="eastAsia" w:ascii="仿宋_GB2312" w:hAnsi="方正仿宋_GBK" w:cs="方正仿宋_GBK"/>
          <w:b/>
          <w:lang w:eastAsia="zh-CN"/>
        </w:rPr>
        <w:t>公司</w:t>
      </w:r>
      <w:r>
        <w:rPr>
          <w:rFonts w:hint="eastAsia" w:ascii="仿宋_GB2312" w:hAnsi="方正仿宋_GBK" w:cs="方正仿宋_GBK"/>
          <w:b/>
        </w:rPr>
        <w:t>改正违法行为</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如对本决定不服，可在收到本决定书之日起六十日内向重庆市合川区人民政府申请行政复议，也可在收到本决定书之日起六个月内向重庆市渝北区人民法院提起行政诉讼。如你</w:t>
      </w:r>
      <w:r>
        <w:rPr>
          <w:rFonts w:hint="eastAsia" w:ascii="仿宋_GB2312" w:hAnsi="方正仿宋_GBK" w:cs="方正仿宋_GBK"/>
          <w:lang w:eastAsia="zh-CN"/>
        </w:rPr>
        <w:t>公司</w:t>
      </w:r>
      <w:r>
        <w:rPr>
          <w:rFonts w:hint="eastAsia" w:ascii="仿宋_GB2312" w:hAnsi="方正仿宋_GBK" w:cs="方正仿宋_GBK"/>
        </w:rPr>
        <w:t>拒不改正上述环境违法行为，逾期不申请行政复议，不提起行政诉讼，又不履行本决定的，我</w:t>
      </w:r>
      <w:r>
        <w:rPr>
          <w:rFonts w:hint="eastAsia" w:ascii="仿宋_GB2312" w:hAnsi="方正仿宋_GBK" w:cs="方正仿宋_GBK"/>
          <w:lang w:eastAsia="zh-CN"/>
        </w:rPr>
        <w:t>局</w:t>
      </w:r>
      <w:r>
        <w:rPr>
          <w:rFonts w:hint="eastAsia" w:ascii="仿宋_GB2312" w:hAnsi="方正仿宋_GBK" w:cs="方正仿宋_GBK"/>
        </w:rPr>
        <w:t>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4160" w:firstLineChars="1300"/>
        <w:rPr>
          <w:rFonts w:hint="eastAsia" w:ascii="仿宋_GB2312" w:hAnsi="方正仿宋_GBK" w:cs="方正仿宋_GBK"/>
        </w:rPr>
      </w:pPr>
    </w:p>
    <w:p>
      <w:pPr>
        <w:snapToGrid w:val="0"/>
        <w:spacing w:line="520" w:lineRule="exact"/>
        <w:ind w:firstLine="4160" w:firstLineChars="1300"/>
        <w:rPr>
          <w:rFonts w:hint="eastAsia" w:ascii="仿宋_GB2312" w:hAnsi="方正仿宋_GBK" w:cs="方正仿宋_GBK"/>
        </w:rPr>
      </w:pPr>
      <w:r>
        <w:rPr>
          <w:rFonts w:hint="eastAsia" w:ascii="仿宋_GB2312" w:hAnsi="方正仿宋_GBK" w:cs="方正仿宋_GBK"/>
        </w:rPr>
        <w:t>重庆市合川区生态环境局</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w:t>
      </w:r>
      <w:r>
        <w:rPr>
          <w:rFonts w:hint="eastAsia" w:ascii="仿宋_GB2312" w:hAnsi="方正仿宋_GBK" w:cs="方正仿宋_GBK"/>
          <w:lang w:val="en-US" w:eastAsia="zh-CN"/>
        </w:rPr>
        <w:t>5</w:t>
      </w:r>
      <w:r>
        <w:rPr>
          <w:rFonts w:hint="eastAsia" w:ascii="仿宋_GB2312" w:hAnsi="方正仿宋_GBK" w:cs="方正仿宋_GBK"/>
        </w:rPr>
        <w:t>年</w:t>
      </w:r>
      <w:r>
        <w:rPr>
          <w:rFonts w:hint="eastAsia" w:ascii="仿宋_GB2312" w:hAnsi="方正仿宋_GBK" w:cs="方正仿宋_GBK"/>
          <w:lang w:val="en-US" w:eastAsia="zh-CN"/>
        </w:rPr>
        <w:t>2</w:t>
      </w:r>
      <w:r>
        <w:rPr>
          <w:rFonts w:hint="eastAsia" w:ascii="仿宋_GB2312" w:hAnsi="方正仿宋_GBK" w:cs="方正仿宋_GBK"/>
        </w:rPr>
        <w:t>月</w:t>
      </w:r>
      <w:r>
        <w:rPr>
          <w:rFonts w:hint="eastAsia" w:ascii="仿宋_GB2312" w:hAnsi="方正仿宋_GBK" w:cs="方正仿宋_GBK"/>
          <w:lang w:val="en-US" w:eastAsia="zh-CN"/>
        </w:rPr>
        <w:t>5</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B4597"/>
    <w:rsid w:val="007B73F4"/>
    <w:rsid w:val="007D20F6"/>
    <w:rsid w:val="007D6826"/>
    <w:rsid w:val="007E08AC"/>
    <w:rsid w:val="007E2DF6"/>
    <w:rsid w:val="0080338F"/>
    <w:rsid w:val="008119CE"/>
    <w:rsid w:val="00815248"/>
    <w:rsid w:val="00815277"/>
    <w:rsid w:val="00826E83"/>
    <w:rsid w:val="00853AE6"/>
    <w:rsid w:val="00894763"/>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C11034"/>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339708E"/>
    <w:rsid w:val="068B39B9"/>
    <w:rsid w:val="09C92EB7"/>
    <w:rsid w:val="0D02293D"/>
    <w:rsid w:val="0EF77E77"/>
    <w:rsid w:val="10B33073"/>
    <w:rsid w:val="12F8292E"/>
    <w:rsid w:val="13341FAC"/>
    <w:rsid w:val="1823680A"/>
    <w:rsid w:val="1C490C1B"/>
    <w:rsid w:val="1E8B70B6"/>
    <w:rsid w:val="22EE52A8"/>
    <w:rsid w:val="26CA3787"/>
    <w:rsid w:val="2AAF6EF3"/>
    <w:rsid w:val="2FBA04CA"/>
    <w:rsid w:val="309B31AF"/>
    <w:rsid w:val="30C057F3"/>
    <w:rsid w:val="32B66A0B"/>
    <w:rsid w:val="381E163D"/>
    <w:rsid w:val="3B5C5804"/>
    <w:rsid w:val="40C80EEE"/>
    <w:rsid w:val="43362084"/>
    <w:rsid w:val="486F461A"/>
    <w:rsid w:val="494C6127"/>
    <w:rsid w:val="49D0353D"/>
    <w:rsid w:val="4B307B37"/>
    <w:rsid w:val="4C145B5F"/>
    <w:rsid w:val="4C7A6B09"/>
    <w:rsid w:val="51430DB4"/>
    <w:rsid w:val="53DB2AFD"/>
    <w:rsid w:val="546360A7"/>
    <w:rsid w:val="5CC02B12"/>
    <w:rsid w:val="60463350"/>
    <w:rsid w:val="6178592E"/>
    <w:rsid w:val="64E43046"/>
    <w:rsid w:val="6A177BCB"/>
    <w:rsid w:val="6D535020"/>
    <w:rsid w:val="6DE16322"/>
    <w:rsid w:val="78005D4F"/>
    <w:rsid w:val="7F80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正文首行缩进1"/>
    <w:basedOn w:val="3"/>
    <w:qFormat/>
    <w:uiPriority w:val="0"/>
    <w:pPr>
      <w:ind w:firstLine="420" w:firstLineChars="100"/>
      <w:jc w:val="center"/>
    </w:pPr>
    <w:rPr>
      <w:rFonts w:ascii="Times New Roman" w:hAnsi="Times New Roman" w:eastAsia="黑体"/>
      <w:sz w:val="36"/>
      <w:szCs w:val="36"/>
    </w:rPr>
  </w:style>
  <w:style w:type="paragraph" w:customStyle="1" w:styleId="13">
    <w:name w:val="纯文本1"/>
    <w:basedOn w:val="1"/>
    <w:qFormat/>
    <w:uiPriority w:val="0"/>
    <w:rPr>
      <w:rFonts w:ascii="宋体" w:hAnsi="Courier New" w:eastAsia="Times New Roman"/>
      <w:sz w:val="21"/>
      <w:szCs w:val="20"/>
    </w:rPr>
  </w:style>
  <w:style w:type="character" w:customStyle="1" w:styleId="14">
    <w:name w:val="页眉 Char"/>
    <w:basedOn w:val="11"/>
    <w:link w:val="8"/>
    <w:qFormat/>
    <w:uiPriority w:val="0"/>
    <w:rPr>
      <w:rFonts w:ascii="Times New Roman" w:hAnsi="Times New Roman" w:eastAsia="仿宋_GB2312" w:cs="Times New Roman"/>
      <w:kern w:val="2"/>
      <w:sz w:val="18"/>
      <w:szCs w:val="18"/>
    </w:rPr>
  </w:style>
  <w:style w:type="character" w:customStyle="1" w:styleId="15">
    <w:name w:val="页脚 Char"/>
    <w:basedOn w:val="11"/>
    <w:link w:val="7"/>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index5"/>
    <w:basedOn w:val="11"/>
    <w:qFormat/>
    <w:uiPriority w:val="0"/>
  </w:style>
  <w:style w:type="character" w:customStyle="1" w:styleId="18">
    <w:name w:val="批注框文本 Char"/>
    <w:basedOn w:val="11"/>
    <w:link w:val="6"/>
    <w:qFormat/>
    <w:uiPriority w:val="0"/>
    <w:rPr>
      <w:rFonts w:eastAsia="仿宋_GB2312"/>
      <w:kern w:val="2"/>
      <w:sz w:val="18"/>
      <w:szCs w:val="18"/>
    </w:rPr>
  </w:style>
  <w:style w:type="paragraph" w:customStyle="1" w:styleId="19">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Pages>
  <Words>229</Words>
  <Characters>1306</Characters>
  <Lines>10</Lines>
  <Paragraphs>3</Paragraphs>
  <TotalTime>4</TotalTime>
  <ScaleCrop>false</ScaleCrop>
  <LinksUpToDate>false</LinksUpToDate>
  <CharactersWithSpaces>1532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Administrator</cp:lastModifiedBy>
  <cp:lastPrinted>2025-02-05T01:49:48Z</cp:lastPrinted>
  <dcterms:modified xsi:type="dcterms:W3CDTF">2025-02-05T02:10:43Z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D4800A0DC5444A2DBA30BB341636A81F</vt:lpwstr>
  </property>
</Properties>
</file>