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bookmarkStart w:id="0" w:name="_GoBack"/>
      <w:bookmarkEnd w:id="0"/>
    </w:p>
    <w:p>
      <w:pPr>
        <w:adjustRightIn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2023年合川区教育系统干部教师能力提升班项目计划表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584"/>
        <w:gridCol w:w="1102"/>
        <w:gridCol w:w="3746"/>
        <w:gridCol w:w="1439"/>
        <w:gridCol w:w="969"/>
        <w:gridCol w:w="926"/>
        <w:gridCol w:w="1091"/>
        <w:gridCol w:w="1044"/>
        <w:gridCol w:w="862"/>
        <w:gridCol w:w="4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班别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班次名称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培训内容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培训对象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培训人数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培训时间（学制）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培训机构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经费渠道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牵头科室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政策依据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能力提升班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安稳干部培训</w:t>
            </w:r>
          </w:p>
        </w:tc>
        <w:tc>
          <w:tcPr>
            <w:tcW w:w="3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新未成年人保护法、民法典、家庭教育促进法解读；消防安全知识及现场观摩；学校安全责任暨学生伤害事故的预防和处置；中小学幼儿园突发事件应急处置、事故处理及案例分析；意识形态安全管理与处置；学校安全管理等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学区办分管人员、学校分管副校长、学校安稳办主任、区教委相关科室安全工作人员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业务班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410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人（含民办）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月，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天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教师进修校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财政保障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安稳办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关于印发《重庆市市级机关培训费管理办法》的通知渝财行〔2017〕49号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提升班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50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7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月，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7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天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教师进修校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财政保障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安稳办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关于印发《重庆市市级机关培训费管理办法》的通知渝财行〔2017〕49号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能力提升班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合川区新时代中职教师职业能力提升研修班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更新教育教学管理观念，提升教师创新能力和实践能力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中职学校干部及教育教学骨干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天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教师进修校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区教委培训统筹经费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职成科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教育部财政部关于实施职业院校教师素质提高计划（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2021-2015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）的通知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教师涵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[2021]6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能力提升班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青干班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党的政策方针、教育管理规律、团队建设能力等，提升青年中层干部的综合管理能力、协调沟通能力、团队建设能力等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部分公办学校优秀青年中层干部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4-5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月（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天）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教师进修校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教委统筹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组宣科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合川区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“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十四五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”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教育事业发展规划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能力提升班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小学校长提高培训班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提高校级干部政治思想素质和任职能力为目标，加强基础教育改革发展新观念、新知识、新技能、新方法等方面的学习培训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部分公办小学正副职校长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9-11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月（共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30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天，集中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天）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教师进修校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教委统筹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组宣科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教育部《关于进一步加强中小学校长培训工作的意见》（教师〔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2013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渝教人〔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2012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9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能力提升班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合川区义务教育阶段新课标专题研修班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学习考察先进地区（江浙地区、上海、山东等）的新理念。培养一支适应新课程教学的骨干教师队伍和科研队伍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教研员及学科骨干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月（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天）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教师进修校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统筹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人事科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《教育部关于印发义务教育课程方案和课程标准（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年版）的通知》教材〔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2022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lang w:bidi="ar"/>
              </w:rPr>
              <w:t>合计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hint="eastAsia" w:ascii="仿宋_GB2312" w:hAnsi="仿宋_GB2312" w:eastAsia="仿宋_GB2312" w:cs="仿宋_GB2312"/>
        <w:sz w:val="28"/>
        <w:szCs w:val="28"/>
      </w:rPr>
    </w:pPr>
    <w:r>
      <w:rPr>
        <w:rStyle w:val="12"/>
        <w:rFonts w:hint="eastAsia" w:ascii="仿宋_GB2312" w:hAnsi="仿宋_GB2312" w:eastAsia="仿宋_GB2312" w:cs="仿宋_GB2312"/>
        <w:sz w:val="28"/>
        <w:szCs w:val="28"/>
      </w:rPr>
      <w:t>-</w:t>
    </w: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Style w:val="12"/>
        <w:rFonts w:hint="eastAsia" w:ascii="仿宋_GB2312" w:hAnsi="仿宋_GB2312" w:eastAsia="仿宋_GB2312" w:cs="仿宋_GB2312"/>
        <w:sz w:val="28"/>
        <w:szCs w:val="28"/>
      </w:rPr>
      <w:instrText xml:space="preserve"> PAGE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Style w:val="12"/>
        <w:rFonts w:ascii="仿宋_GB2312" w:hAnsi="仿宋_GB2312" w:eastAsia="仿宋_GB2312" w:cs="仿宋_GB2312"/>
        <w:sz w:val="28"/>
        <w:szCs w:val="28"/>
      </w:rPr>
      <w:t>2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  <w:r>
      <w:rPr>
        <w:rStyle w:val="12"/>
        <w:rFonts w:hint="eastAsia" w:ascii="仿宋_GB2312" w:hAnsi="仿宋_GB2312" w:eastAsia="仿宋_GB2312" w:cs="仿宋_GB2312"/>
        <w:sz w:val="28"/>
        <w:szCs w:val="28"/>
      </w:rPr>
      <w:t xml:space="preserve">-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67"/>
    <w:rsid w:val="0004171A"/>
    <w:rsid w:val="00134650"/>
    <w:rsid w:val="00174967"/>
    <w:rsid w:val="003639E0"/>
    <w:rsid w:val="00640946"/>
    <w:rsid w:val="006B12F5"/>
    <w:rsid w:val="008B53D3"/>
    <w:rsid w:val="00B7144A"/>
    <w:rsid w:val="55F99032"/>
    <w:rsid w:val="DBC7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line="540" w:lineRule="exact"/>
    </w:pPr>
    <w:rPr>
      <w:rFonts w:ascii="Times New Roman" w:hAnsi="Times New Roman" w:eastAsia="方正仿宋_GBK" w:cs="Times New Roman"/>
      <w:sz w:val="32"/>
      <w:szCs w:val="32"/>
    </w:rPr>
  </w:style>
  <w:style w:type="paragraph" w:styleId="4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  <w:rPr>
      <w:rFonts w:ascii="Times New Roman" w:hAnsi="Times New Roman" w:eastAsia="方正仿宋_GBK" w:cs="Times New Roman"/>
      <w:sz w:val="32"/>
      <w:szCs w:val="20"/>
    </w:rPr>
  </w:style>
  <w:style w:type="paragraph" w:styleId="6">
    <w:name w:val="Balloon Text"/>
    <w:basedOn w:val="1"/>
    <w:link w:val="18"/>
    <w:semiHidden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20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 w:cs="Times New Roman"/>
      <w:sz w:val="18"/>
      <w:szCs w:val="20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标题 1 Char"/>
    <w:basedOn w:val="10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5">
    <w:name w:val="正文文本 Char"/>
    <w:basedOn w:val="10"/>
    <w:link w:val="3"/>
    <w:qFormat/>
    <w:uiPriority w:val="0"/>
    <w:rPr>
      <w:rFonts w:ascii="Times New Roman" w:hAnsi="Times New Roman" w:eastAsia="方正仿宋_GBK" w:cs="Times New Roman"/>
      <w:sz w:val="32"/>
      <w:szCs w:val="32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日期 Char"/>
    <w:basedOn w:val="10"/>
    <w:link w:val="5"/>
    <w:qFormat/>
    <w:uiPriority w:val="0"/>
    <w:rPr>
      <w:rFonts w:ascii="Times New Roman" w:hAnsi="Times New Roman" w:eastAsia="方正仿宋_GBK" w:cs="Times New Roman"/>
      <w:sz w:val="32"/>
      <w:szCs w:val="20"/>
    </w:rPr>
  </w:style>
  <w:style w:type="character" w:customStyle="1" w:styleId="18">
    <w:name w:val="批注框文本 Char"/>
    <w:basedOn w:val="10"/>
    <w:link w:val="6"/>
    <w:semiHidden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9">
    <w:name w:val="页脚 Char"/>
    <w:basedOn w:val="10"/>
    <w:link w:val="7"/>
    <w:qFormat/>
    <w:uiPriority w:val="0"/>
    <w:rPr>
      <w:rFonts w:ascii="Times New Roman" w:hAnsi="Times New Roman" w:eastAsia="方正仿宋_GBK" w:cs="Times New Roman"/>
      <w:sz w:val="18"/>
      <w:szCs w:val="20"/>
    </w:rPr>
  </w:style>
  <w:style w:type="character" w:customStyle="1" w:styleId="20">
    <w:name w:val="页眉 Char"/>
    <w:basedOn w:val="10"/>
    <w:link w:val="8"/>
    <w:qFormat/>
    <w:uiPriority w:val="0"/>
    <w:rPr>
      <w:rFonts w:ascii="Times New Roman" w:hAnsi="Times New Roman" w:eastAsia="方正仿宋_GBK" w:cs="Times New Roman"/>
      <w:sz w:val="18"/>
      <w:szCs w:val="20"/>
    </w:rPr>
  </w:style>
  <w:style w:type="character" w:customStyle="1" w:styleId="21">
    <w:name w:val="font81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2">
    <w:name w:val="font6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7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4">
    <w:name w:val="font5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5">
    <w:name w:val="font3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41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27">
    <w:name w:val="font9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8">
    <w:name w:val="font21"/>
    <w:qFormat/>
    <w:uiPriority w:val="0"/>
    <w:rPr>
      <w:rFonts w:hint="eastAsia" w:ascii="方正黑体_GBK" w:eastAsia="方正黑体_GBK"/>
      <w:color w:val="000000"/>
      <w:sz w:val="18"/>
      <w:szCs w:val="18"/>
      <w:u w:val="none"/>
    </w:rPr>
  </w:style>
  <w:style w:type="character" w:customStyle="1" w:styleId="29">
    <w:name w:val="font11"/>
    <w:qFormat/>
    <w:uiPriority w:val="0"/>
    <w:rPr>
      <w:rFonts w:hint="eastAsia" w:ascii="方正黑体_GBK" w:eastAsia="方正黑体_GBK"/>
      <w:color w:val="000000"/>
      <w:sz w:val="24"/>
      <w:szCs w:val="24"/>
      <w:u w:val="none"/>
    </w:rPr>
  </w:style>
  <w:style w:type="character" w:customStyle="1" w:styleId="30">
    <w:name w:val="font01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paragraph" w:customStyle="1" w:styleId="31">
    <w:name w:val=" Char"/>
    <w:basedOn w:val="1"/>
    <w:semiHidden/>
    <w:qFormat/>
    <w:uiPriority w:val="0"/>
    <w:rPr>
      <w:rFonts w:ascii="Times New Roman" w:hAnsi="Times New Roman" w:eastAsia="方正仿宋_GBK" w:cs="Times New Roman"/>
      <w:sz w:val="32"/>
      <w:szCs w:val="33"/>
    </w:rPr>
  </w:style>
  <w:style w:type="paragraph" w:customStyle="1" w:styleId="32">
    <w:name w:val="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33">
    <w:name w:val=" Char Char1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14</Pages>
  <Words>1664</Words>
  <Characters>9489</Characters>
  <Lines>79</Lines>
  <Paragraphs>22</Paragraphs>
  <TotalTime>4</TotalTime>
  <ScaleCrop>false</ScaleCrop>
  <LinksUpToDate>false</LinksUpToDate>
  <CharactersWithSpaces>11131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2023-05-12T17:09:00Z</dcterms:created>
  <dc:creator>Micorosoft</dc:creator>
  <cp:lastModifiedBy>user</cp:lastModifiedBy>
  <dcterms:modified xsi:type="dcterms:W3CDTF">2023-05-12T18:01:42Z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