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sz w:val="32"/>
          <w:szCs w:val="32"/>
        </w:rPr>
        <w:t>1</w:t>
      </w:r>
    </w:p>
    <w:p>
      <w:pPr>
        <w:spacing w:line="64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目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录</w:t>
      </w:r>
    </w:p>
    <w:p>
      <w:pPr>
        <w:spacing w:line="64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一、报价一览表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……………………………………………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二、采购报价承诺函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………………………………………</w:t>
      </w:r>
    </w:p>
    <w:p>
      <w:pPr>
        <w:spacing w:line="640" w:lineRule="exact"/>
        <w:ind w:firstLine="645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三、单位基本情况介绍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四、营业执照（三证合一）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五、法定代表人身份证明书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六、法定代表人授权委托书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七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、诚信声明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………………………………………………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八、具有良好的商业信誉和健全的财务会计制度（提供“信用中国”查询结果截图、上一年度财务状况报告）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九、依法缴纳税费和社会保障资金的良好记录（提供近</w:t>
      </w:r>
      <w:r>
        <w:rPr>
          <w:rFonts w:ascii="方正仿宋_GBK" w:hAnsi="Times New Roman" w:eastAsia="方正仿宋_GBK"/>
          <w:sz w:val="32"/>
          <w:szCs w:val="32"/>
        </w:rPr>
        <w:t>2</w:t>
      </w:r>
      <w:r>
        <w:rPr>
          <w:rFonts w:hint="eastAsia" w:ascii="方正仿宋_GBK" w:hAnsi="Times New Roman" w:eastAsia="方正仿宋_GBK"/>
          <w:sz w:val="32"/>
          <w:szCs w:val="32"/>
        </w:rPr>
        <w:t>个月缴纳税费和社会保障缴费的证明材料）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十、参加政府采购活动前三年内，在经营活动中没有重大违法记录或行政处罚记录（提供“信用中国”查询结果截图）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十一、专业技术能力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……………………………………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十二、项目实施方案（含评价指标体系设置）</w:t>
      </w:r>
      <w:r>
        <w:rPr>
          <w:rFonts w:hint="eastAsia" w:ascii="方正仿宋_GBK" w:hAnsi="Times New Roman" w:eastAsia="方正仿宋_GBK"/>
          <w:bCs/>
          <w:sz w:val="32"/>
          <w:szCs w:val="32"/>
        </w:rPr>
        <w:t>………</w:t>
      </w:r>
    </w:p>
    <w:p>
      <w:pPr>
        <w:spacing w:line="64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报价一览表</w:t>
      </w:r>
    </w:p>
    <w:p>
      <w:pPr>
        <w:tabs>
          <w:tab w:val="left" w:pos="3600"/>
          <w:tab w:val="left" w:pos="9360"/>
          <w:tab w:val="left" w:pos="9540"/>
        </w:tabs>
        <w:spacing w:line="360" w:lineRule="auto"/>
        <w:textAlignment w:val="center"/>
        <w:rPr>
          <w:rFonts w:ascii="Times New Roman" w:hAnsi="Times New Roman" w:eastAsia="方正仿宋_GBK"/>
          <w:w w:val="90"/>
          <w:sz w:val="32"/>
          <w:szCs w:val="32"/>
        </w:rPr>
      </w:pPr>
      <w:r>
        <w:rPr>
          <w:rFonts w:hint="eastAsia" w:ascii="Times New Roman" w:hAnsi="Times New Roman" w:eastAsia="方正仿宋_GBK"/>
          <w:w w:val="90"/>
          <w:sz w:val="32"/>
          <w:szCs w:val="32"/>
        </w:rPr>
        <w:t>单位全称：</w:t>
      </w:r>
    </w:p>
    <w:p>
      <w:pPr>
        <w:tabs>
          <w:tab w:val="left" w:pos="3600"/>
          <w:tab w:val="left" w:pos="9360"/>
          <w:tab w:val="left" w:pos="9540"/>
        </w:tabs>
        <w:spacing w:line="360" w:lineRule="auto"/>
        <w:textAlignment w:val="center"/>
        <w:rPr>
          <w:rFonts w:ascii="Times New Roman" w:hAnsi="Times New Roman" w:eastAsia="方正仿宋_GBK"/>
          <w:w w:val="90"/>
          <w:sz w:val="32"/>
          <w:szCs w:val="32"/>
        </w:rPr>
      </w:pPr>
      <w:r>
        <w:rPr>
          <w:rFonts w:hint="eastAsia" w:ascii="Times New Roman" w:hAnsi="Times New Roman" w:eastAsia="方正仿宋_GBK"/>
          <w:w w:val="90"/>
          <w:sz w:val="32"/>
          <w:szCs w:val="32"/>
        </w:rPr>
        <w:t>分包（一）（二）（三）（四）：</w:t>
      </w:r>
    </w:p>
    <w:tbl>
      <w:tblPr>
        <w:tblStyle w:val="10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重庆市合川区财政局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年重点绩效评价服务项目（包一）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小写￥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大写：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万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仟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重庆市合川区财政局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年重点绩效评价服务项目（包二）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小写￥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大写：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万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仟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重庆市合川区财政局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年重点绩效评价服务项目（包三）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小写￥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大写：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万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仟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7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重庆市合川区财政局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年重点绩效评价服务项目（包四）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报价金额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以佰元整数位收舍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）</w:t>
            </w: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小写￥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4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5574" w:type="dxa"/>
          </w:tcPr>
          <w:p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大写：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万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仟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佰元整</w:t>
            </w:r>
          </w:p>
        </w:tc>
      </w:tr>
    </w:tbl>
    <w:p>
      <w:pPr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备注：报价金额包含合同项目的实施、技术资料、往来交通费、住宿费、差旅费及评价过程中所产生的一切税费等验收合格前的所有费用。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w w:val="90"/>
          <w:sz w:val="32"/>
          <w:szCs w:val="32"/>
        </w:rPr>
        <w:t>单位（公章）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>法人或授权代表（签字）：</w:t>
      </w:r>
    </w:p>
    <w:p>
      <w:pPr>
        <w:spacing w:line="500" w:lineRule="exact"/>
        <w:ind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</w:t>
      </w:r>
    </w:p>
    <w:p>
      <w:pPr>
        <w:spacing w:line="500" w:lineRule="exact"/>
        <w:ind w:firstLine="6080" w:firstLineChars="19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采购报价承诺函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重庆市合川区财政局：</w:t>
      </w:r>
    </w:p>
    <w:p>
      <w:pPr>
        <w:spacing w:line="560" w:lineRule="exact"/>
        <w:ind w:firstLine="697" w:firstLineChars="218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20"/>
        </w:rPr>
        <w:t>我方收到</w:t>
      </w:r>
      <w:r>
        <w:rPr>
          <w:rFonts w:ascii="Times New Roman" w:hAnsi="Times New Roman" w:eastAsia="方正仿宋_GBK"/>
          <w:sz w:val="32"/>
          <w:szCs w:val="20"/>
          <w:u w:val="single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20"/>
        </w:rPr>
        <w:t>（项目名称）的谈判采购文件，经仔细研究，决定参与该项目的谈判采购</w:t>
      </w:r>
      <w:r>
        <w:rPr>
          <w:rFonts w:hint="eastAsia" w:ascii="Times New Roman" w:hAnsi="Times New Roman" w:eastAsia="方正仿宋_GBK"/>
          <w:sz w:val="32"/>
          <w:szCs w:val="32"/>
        </w:rPr>
        <w:t>，并作若下承诺：</w:t>
      </w:r>
    </w:p>
    <w:p>
      <w:pPr>
        <w:spacing w:line="560" w:lineRule="exact"/>
        <w:ind w:firstLine="53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（一）完全理解谈判采购文件的一切规定和要求及评审办法。</w:t>
      </w:r>
    </w:p>
    <w:p>
      <w:pPr>
        <w:spacing w:line="560" w:lineRule="exact"/>
        <w:ind w:firstLine="53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（二）我方若成为成效供应商，将按照谈判采购文件的具体规定签订合同，并且严格履行合同义务，按时竣工。在合同执行过程中，如果贵方发现我方未按约定履行，自愿承担相应的经济责任。</w:t>
      </w:r>
    </w:p>
    <w:p>
      <w:pPr>
        <w:spacing w:line="560" w:lineRule="exact"/>
        <w:ind w:firstLine="53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（三）在整个报价过程中，我方若有违规行为，贵方可按《中华人民共和国政府采购法》之规定给予惩罚，我方完全接受。</w:t>
      </w:r>
    </w:p>
    <w:p>
      <w:pPr>
        <w:spacing w:line="560" w:lineRule="exact"/>
        <w:ind w:firstLine="53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20"/>
        </w:rPr>
        <w:t>（四）我方提交的所有投标文件、资料都是准确和真实的，如有虚假或隐瞒，我方愿意承担一切法律责任。</w:t>
      </w:r>
    </w:p>
    <w:p>
      <w:pPr>
        <w:spacing w:line="56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（五）若成交，本承诺函将成为合同不可分割的一部分，与合同具有同等的法律效力。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单位（公章）：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法定代表人或授权代表人（签字）：</w:t>
      </w:r>
      <w:r>
        <w:rPr>
          <w:rFonts w:ascii="Times New Roman" w:hAnsi="Times New Roman" w:eastAsia="方正仿宋_GBK"/>
          <w:sz w:val="32"/>
          <w:szCs w:val="32"/>
        </w:rPr>
        <w:t xml:space="preserve">     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电</w:t>
      </w:r>
      <w:r>
        <w:rPr>
          <w:rFonts w:ascii="Times New Roman" w:hAnsi="Times New Roman" w:eastAsia="方正仿宋_GBK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话：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64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单位基本情况介绍</w:t>
      </w:r>
    </w:p>
    <w:p>
      <w:pPr>
        <w:spacing w:line="64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10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917"/>
        <w:gridCol w:w="140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单位名称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单位地址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　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负责人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　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2" w:hRule="atLeast"/>
          <w:jc w:val="center"/>
        </w:trPr>
        <w:tc>
          <w:tcPr>
            <w:tcW w:w="8495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ind w:right="560" w:firstLine="4200" w:firstLineChars="150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spacing w:line="64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营业执照复印件</w:t>
      </w: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法定代表人身份证明书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兹证明</w:t>
      </w:r>
      <w:r>
        <w:rPr>
          <w:rFonts w:ascii="Times New Roman" w:hAnsi="Times New Roman" w:eastAsia="方正仿宋_GBK"/>
          <w:sz w:val="32"/>
          <w:szCs w:val="32"/>
        </w:rPr>
        <w:t>___________</w:t>
      </w:r>
      <w:r>
        <w:rPr>
          <w:rFonts w:hint="eastAsia" w:ascii="Times New Roman" w:hAnsi="Times New Roman" w:eastAsia="方正仿宋_GBK"/>
          <w:sz w:val="32"/>
          <w:szCs w:val="32"/>
        </w:rPr>
        <w:t>（法定代表人姓名）性别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 w:val="32"/>
          <w:szCs w:val="32"/>
        </w:rPr>
        <w:t>，职务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为我单位法定代表人。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单位地址：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特此证明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198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单位（盖章）：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tabs>
          <w:tab w:val="center" w:pos="4153"/>
        </w:tabs>
        <w:autoSpaceDE w:val="0"/>
        <w:autoSpaceDN w:val="0"/>
        <w:adjustRightInd w:val="0"/>
        <w:spacing w:line="36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val="zh-CN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时间：</w:t>
      </w: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spacing w:line="56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附：法定代表人身份证复印件</w:t>
      </w: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法定代表人授权委托书</w:t>
      </w:r>
    </w:p>
    <w:p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兹委托我单位</w:t>
      </w:r>
      <w:r>
        <w:rPr>
          <w:rFonts w:ascii="Times New Roman" w:hAnsi="Times New Roman" w:eastAsia="方正仿宋_GBK"/>
          <w:sz w:val="32"/>
          <w:szCs w:val="32"/>
        </w:rPr>
        <w:t>_______________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（全名）为法定代表人授权代表，参加由重庆市合川区财政局组织的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2022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年重点绩效评价服务项目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采购活动，并全权代表我单位参加处理采购活动及洽谈签订合同的一切事宜。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我单位对被授权人的签名负全部责任。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在撤销授权的书面通知以前，本授权书一直有效。被授权人签署的所有文件（在授权书有效期内的）不因授权的撤销而失效。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法定代表人：</w:t>
      </w:r>
      <w:r>
        <w:rPr>
          <w:rFonts w:ascii="Times New Roman" w:hAnsi="Times New Roman" w:eastAsia="方正仿宋_GBK"/>
          <w:sz w:val="32"/>
          <w:szCs w:val="32"/>
        </w:rPr>
        <w:t>_________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（签字）</w:t>
      </w:r>
      <w:r>
        <w:rPr>
          <w:rFonts w:ascii="Times New Roman" w:hAnsi="Times New Roman" w:eastAsia="方正仿宋_GBK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授权人：</w:t>
      </w:r>
      <w:r>
        <w:rPr>
          <w:rFonts w:ascii="Times New Roman" w:hAnsi="Times New Roman" w:eastAsia="方正仿宋_GBK"/>
          <w:sz w:val="32"/>
          <w:szCs w:val="32"/>
        </w:rPr>
        <w:t>________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（签字）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日期：</w:t>
      </w:r>
      <w:r>
        <w:rPr>
          <w:rFonts w:ascii="Times New Roman" w:hAnsi="Times New Roman" w:eastAsia="方正仿宋_GBK"/>
          <w:sz w:val="32"/>
          <w:szCs w:val="32"/>
          <w:lang w:val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单位（盖章）：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附：法定代表人授权代表情况（附身份证复印件）</w:t>
      </w: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lang w:val="zh-CN"/>
        </w:rPr>
        <w:t>电话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line="420" w:lineRule="exact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诚信声明</w:t>
      </w: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项目名称：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2022</w:t>
      </w: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>年重点绩效评价服务项目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                                  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致：重庆市合川区财政局：</w:t>
      </w:r>
    </w:p>
    <w:p>
      <w:pPr>
        <w:adjustRightInd w:val="0"/>
        <w:snapToGrid w:val="0"/>
        <w:spacing w:line="560" w:lineRule="exact"/>
        <w:ind w:firstLine="560" w:firstLineChars="17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我们，</w:t>
      </w:r>
      <w:r>
        <w:rPr>
          <w:rFonts w:ascii="Times New Roman" w:hAnsi="Times New Roman" w:eastAsia="方正仿宋_GBK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/>
          <w:sz w:val="32"/>
          <w:szCs w:val="32"/>
        </w:rPr>
        <w:t>（单位名称）已认真阅读《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重庆市合川区财政局重点绩效评价服务谈判采购公告》相关内容，知悉参加应当具备的条件。我公司具有良好的商业信誉和健全的财务会计制度，具有履行合同所必需的设备和专业技术能力，有依法缴纳税收和社会保障资金的良好记录，在合同签订前后随时愿意提供相关证明材料。此次按谈判采购要求提交的供应商资格证明及相关材料，已经认真核对和检查，全部内容真实、合法、准确和完整。我方对以上声明负全部法律责任。</w:t>
      </w:r>
    </w:p>
    <w:p>
      <w:pPr>
        <w:adjustRightInd w:val="0"/>
        <w:snapToGrid w:val="0"/>
        <w:spacing w:line="560" w:lineRule="exact"/>
        <w:ind w:firstLine="560" w:firstLineChars="175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（单位公章）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商业信誉截图</w:t>
      </w:r>
    </w:p>
    <w:p>
      <w:pPr>
        <w:spacing w:line="56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缴纳税费和社会保障缴费证明材料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lef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无重大违法记录或行政处罚证明材料</w:t>
      </w:r>
    </w:p>
    <w:p>
      <w:pPr>
        <w:snapToGrid w:val="0"/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参与项目的专业技术人员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1701"/>
        <w:gridCol w:w="168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职称（资格）</w:t>
            </w:r>
          </w:p>
        </w:tc>
        <w:tc>
          <w:tcPr>
            <w:tcW w:w="168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所在单位</w:t>
            </w:r>
          </w:p>
        </w:tc>
        <w:tc>
          <w:tcPr>
            <w:tcW w:w="162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1629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hint="eastAsia" w:ascii="Times New Roman" w:hAnsi="Times New Roman" w:eastAsia="方正仿宋_GBK"/>
          <w:bCs/>
          <w:sz w:val="28"/>
          <w:szCs w:val="28"/>
        </w:rPr>
        <w:t>备注：有职称的人员均须提供盖公章的复印件，并作为本表的附件。</w:t>
      </w:r>
    </w:p>
    <w:p>
      <w:pPr>
        <w:spacing w:line="560" w:lineRule="exact"/>
        <w:jc w:val="left"/>
        <w:rPr>
          <w:rFonts w:ascii="Times New Roman" w:hAnsi="Times New Roman" w:eastAsia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 w:eastAsia="方正仿宋_GBK"/>
          <w:bCs/>
          <w:sz w:val="28"/>
          <w:szCs w:val="28"/>
        </w:rPr>
      </w:pPr>
    </w:p>
    <w:p>
      <w:pPr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项目实施方案（含评价指标体系设置）</w:t>
      </w:r>
    </w:p>
    <w:p>
      <w:pPr>
        <w:rPr>
          <w:rFonts w:ascii="方正小标宋_GBK" w:hAnsi="Times New Roman" w:eastAsia="方正小标宋_GBK"/>
          <w:bCs/>
          <w:sz w:val="44"/>
          <w:szCs w:val="44"/>
        </w:rPr>
      </w:pPr>
    </w:p>
    <w:p>
      <w:pPr>
        <w:rPr>
          <w:rFonts w:ascii="方正小标宋_GBK" w:hAnsi="Times New Roman" w:eastAsia="方正小标宋_GBK"/>
          <w:bCs/>
          <w:sz w:val="44"/>
          <w:szCs w:val="44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rPr>
          <w:rFonts w:ascii="方正仿宋_GBK" w:hAnsi="黑体" w:eastAsia="方正仿宋_GBK"/>
          <w:sz w:val="32"/>
          <w:szCs w:val="32"/>
        </w:rPr>
      </w:pPr>
    </w:p>
    <w:p>
      <w:pPr>
        <w:spacing w:line="594" w:lineRule="exact"/>
        <w:jc w:val="both"/>
        <w:outlineLvl w:val="0"/>
        <w:rPr>
          <w:rFonts w:ascii="方正仿宋_GBK" w:hAnsi="黑体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right"/>
      <w:rPr>
        <w:rStyle w:val="13"/>
        <w:rFonts w:asci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- 4 -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9"/>
    <w:rsid w:val="00002CCD"/>
    <w:rsid w:val="00027EDE"/>
    <w:rsid w:val="00030D81"/>
    <w:rsid w:val="000454B2"/>
    <w:rsid w:val="0007104D"/>
    <w:rsid w:val="0007248E"/>
    <w:rsid w:val="0008684F"/>
    <w:rsid w:val="000B075D"/>
    <w:rsid w:val="000C1897"/>
    <w:rsid w:val="000C49DA"/>
    <w:rsid w:val="000C7601"/>
    <w:rsid w:val="00104C0F"/>
    <w:rsid w:val="00107D21"/>
    <w:rsid w:val="00111BCA"/>
    <w:rsid w:val="00126CA6"/>
    <w:rsid w:val="00132DE9"/>
    <w:rsid w:val="00152E64"/>
    <w:rsid w:val="0016463B"/>
    <w:rsid w:val="001742B6"/>
    <w:rsid w:val="001901BB"/>
    <w:rsid w:val="001B5F49"/>
    <w:rsid w:val="001D3370"/>
    <w:rsid w:val="001E47CB"/>
    <w:rsid w:val="001E7896"/>
    <w:rsid w:val="001F2512"/>
    <w:rsid w:val="00233A68"/>
    <w:rsid w:val="00252CA4"/>
    <w:rsid w:val="00284FF4"/>
    <w:rsid w:val="002946C5"/>
    <w:rsid w:val="002A1F63"/>
    <w:rsid w:val="002B0DAF"/>
    <w:rsid w:val="002B2370"/>
    <w:rsid w:val="002D4BCC"/>
    <w:rsid w:val="002E31D8"/>
    <w:rsid w:val="002E71E9"/>
    <w:rsid w:val="002F6456"/>
    <w:rsid w:val="00313938"/>
    <w:rsid w:val="0031533B"/>
    <w:rsid w:val="003214B2"/>
    <w:rsid w:val="003229DF"/>
    <w:rsid w:val="003376B1"/>
    <w:rsid w:val="003636A7"/>
    <w:rsid w:val="0036457C"/>
    <w:rsid w:val="0036727E"/>
    <w:rsid w:val="00367C12"/>
    <w:rsid w:val="00370737"/>
    <w:rsid w:val="00372DE3"/>
    <w:rsid w:val="00387D2E"/>
    <w:rsid w:val="0039346E"/>
    <w:rsid w:val="004153C1"/>
    <w:rsid w:val="00433AEC"/>
    <w:rsid w:val="00450A1E"/>
    <w:rsid w:val="00457729"/>
    <w:rsid w:val="004D5A48"/>
    <w:rsid w:val="004E534F"/>
    <w:rsid w:val="0050063D"/>
    <w:rsid w:val="00507872"/>
    <w:rsid w:val="005149D0"/>
    <w:rsid w:val="00515CF1"/>
    <w:rsid w:val="00526BEB"/>
    <w:rsid w:val="0053006B"/>
    <w:rsid w:val="00535E32"/>
    <w:rsid w:val="00545933"/>
    <w:rsid w:val="00581A22"/>
    <w:rsid w:val="005857D6"/>
    <w:rsid w:val="0059123A"/>
    <w:rsid w:val="00593BC0"/>
    <w:rsid w:val="005C1EAF"/>
    <w:rsid w:val="005D0F8A"/>
    <w:rsid w:val="005E6AFC"/>
    <w:rsid w:val="005F0E0E"/>
    <w:rsid w:val="005F5516"/>
    <w:rsid w:val="00610D7F"/>
    <w:rsid w:val="00646017"/>
    <w:rsid w:val="006A1673"/>
    <w:rsid w:val="006B2655"/>
    <w:rsid w:val="006B6894"/>
    <w:rsid w:val="006D4EEF"/>
    <w:rsid w:val="006E6DBD"/>
    <w:rsid w:val="00726D86"/>
    <w:rsid w:val="0073431A"/>
    <w:rsid w:val="007448A6"/>
    <w:rsid w:val="0075258A"/>
    <w:rsid w:val="007557BC"/>
    <w:rsid w:val="00757764"/>
    <w:rsid w:val="007B1D30"/>
    <w:rsid w:val="007F70DC"/>
    <w:rsid w:val="00810EEC"/>
    <w:rsid w:val="00814FCE"/>
    <w:rsid w:val="00834BEC"/>
    <w:rsid w:val="0084794D"/>
    <w:rsid w:val="00851BD7"/>
    <w:rsid w:val="00855AE7"/>
    <w:rsid w:val="0086308F"/>
    <w:rsid w:val="00876540"/>
    <w:rsid w:val="00877A80"/>
    <w:rsid w:val="00886B60"/>
    <w:rsid w:val="00887F2A"/>
    <w:rsid w:val="008A2011"/>
    <w:rsid w:val="008A44E9"/>
    <w:rsid w:val="008C73BD"/>
    <w:rsid w:val="008E3501"/>
    <w:rsid w:val="008F76DB"/>
    <w:rsid w:val="0090736C"/>
    <w:rsid w:val="00935401"/>
    <w:rsid w:val="00963221"/>
    <w:rsid w:val="009759E9"/>
    <w:rsid w:val="00994BD3"/>
    <w:rsid w:val="00997047"/>
    <w:rsid w:val="009A5E1E"/>
    <w:rsid w:val="009B3A4C"/>
    <w:rsid w:val="009C11AA"/>
    <w:rsid w:val="009C7B66"/>
    <w:rsid w:val="009D1513"/>
    <w:rsid w:val="009F4417"/>
    <w:rsid w:val="00A00B88"/>
    <w:rsid w:val="00A2203C"/>
    <w:rsid w:val="00A35646"/>
    <w:rsid w:val="00A35BA5"/>
    <w:rsid w:val="00A43611"/>
    <w:rsid w:val="00A60A94"/>
    <w:rsid w:val="00A7068A"/>
    <w:rsid w:val="00A7336F"/>
    <w:rsid w:val="00AA1574"/>
    <w:rsid w:val="00AB503A"/>
    <w:rsid w:val="00AD604A"/>
    <w:rsid w:val="00AE3A80"/>
    <w:rsid w:val="00AF2C88"/>
    <w:rsid w:val="00B1152F"/>
    <w:rsid w:val="00B17118"/>
    <w:rsid w:val="00B375FB"/>
    <w:rsid w:val="00B52634"/>
    <w:rsid w:val="00B64CAC"/>
    <w:rsid w:val="00B77EC3"/>
    <w:rsid w:val="00B90178"/>
    <w:rsid w:val="00B9367E"/>
    <w:rsid w:val="00BB6E60"/>
    <w:rsid w:val="00BC15CA"/>
    <w:rsid w:val="00BD5D1D"/>
    <w:rsid w:val="00C0483D"/>
    <w:rsid w:val="00C225B8"/>
    <w:rsid w:val="00C34F91"/>
    <w:rsid w:val="00C61DC1"/>
    <w:rsid w:val="00C70425"/>
    <w:rsid w:val="00C912F1"/>
    <w:rsid w:val="00C9640D"/>
    <w:rsid w:val="00CC6EC2"/>
    <w:rsid w:val="00D12D9A"/>
    <w:rsid w:val="00D35858"/>
    <w:rsid w:val="00D4575D"/>
    <w:rsid w:val="00DA3350"/>
    <w:rsid w:val="00DB6CDB"/>
    <w:rsid w:val="00DC4A7E"/>
    <w:rsid w:val="00DD3270"/>
    <w:rsid w:val="00DE4EF4"/>
    <w:rsid w:val="00DF0C4D"/>
    <w:rsid w:val="00E0471B"/>
    <w:rsid w:val="00E16529"/>
    <w:rsid w:val="00E26363"/>
    <w:rsid w:val="00E9771D"/>
    <w:rsid w:val="00ED3509"/>
    <w:rsid w:val="00EE5A5C"/>
    <w:rsid w:val="00F113FE"/>
    <w:rsid w:val="00F230A6"/>
    <w:rsid w:val="00F641F2"/>
    <w:rsid w:val="00F859AF"/>
    <w:rsid w:val="00FE3204"/>
    <w:rsid w:val="00FE33DC"/>
    <w:rsid w:val="00FE489A"/>
    <w:rsid w:val="0ACE509D"/>
    <w:rsid w:val="0CEF6AE4"/>
    <w:rsid w:val="10877018"/>
    <w:rsid w:val="3148639E"/>
    <w:rsid w:val="33737CAA"/>
    <w:rsid w:val="340F0A89"/>
    <w:rsid w:val="3BAD3D8A"/>
    <w:rsid w:val="3CBE75B6"/>
    <w:rsid w:val="51244EC2"/>
    <w:rsid w:val="562815F3"/>
    <w:rsid w:val="579123B1"/>
    <w:rsid w:val="5F7610CC"/>
    <w:rsid w:val="5FA10F85"/>
    <w:rsid w:val="63EA191D"/>
    <w:rsid w:val="74D4622D"/>
    <w:rsid w:val="7B303F44"/>
    <w:rsid w:val="7EA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12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9"/>
      <w:szCs w:val="29"/>
    </w:rPr>
  </w:style>
  <w:style w:type="paragraph" w:styleId="4">
    <w:name w:val="Date"/>
    <w:basedOn w:val="1"/>
    <w:next w:val="1"/>
    <w:link w:val="17"/>
    <w:qFormat/>
    <w:uiPriority w:val="99"/>
    <w:rPr>
      <w:kern w:val="0"/>
      <w:sz w:val="28"/>
      <w:szCs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"/>
    <w:basedOn w:val="1"/>
    <w:link w:val="21"/>
    <w:qFormat/>
    <w:uiPriority w:val="99"/>
    <w:pPr>
      <w:spacing w:line="360" w:lineRule="auto"/>
      <w:ind w:firstLine="420"/>
    </w:pPr>
    <w:rPr>
      <w:rFonts w:ascii="宋体" w:hAnsi="宋体"/>
      <w:kern w:val="0"/>
      <w:sz w:val="24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eastAsia="宋体" w:cs="Times New Roman"/>
      <w:color w:val="0000FF"/>
      <w:sz w:val="28"/>
      <w:u w:val="single"/>
    </w:rPr>
  </w:style>
  <w:style w:type="character" w:customStyle="1" w:styleId="15">
    <w:name w:val="Heading 3 Char"/>
    <w:basedOn w:val="12"/>
    <w:link w:val="2"/>
    <w:qFormat/>
    <w:locked/>
    <w:uiPriority w:val="99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6">
    <w:name w:val="Body Text Char"/>
    <w:basedOn w:val="12"/>
    <w:link w:val="3"/>
    <w:qFormat/>
    <w:locked/>
    <w:uiPriority w:val="99"/>
    <w:rPr>
      <w:rFonts w:ascii="宋体" w:hAnsi="Times New Roman" w:eastAsia="宋体" w:cs="宋体"/>
      <w:kern w:val="0"/>
      <w:sz w:val="29"/>
      <w:szCs w:val="29"/>
    </w:rPr>
  </w:style>
  <w:style w:type="character" w:customStyle="1" w:styleId="17">
    <w:name w:val="Date Char"/>
    <w:basedOn w:val="12"/>
    <w:link w:val="4"/>
    <w:qFormat/>
    <w:locked/>
    <w:uiPriority w:val="99"/>
    <w:rPr>
      <w:sz w:val="28"/>
    </w:rPr>
  </w:style>
  <w:style w:type="character" w:customStyle="1" w:styleId="18">
    <w:name w:val="Balloon Text Char"/>
    <w:basedOn w:val="12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oter Char"/>
    <w:basedOn w:val="12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Body Text First Indent Char"/>
    <w:basedOn w:val="16"/>
    <w:link w:val="9"/>
    <w:qFormat/>
    <w:locked/>
    <w:uiPriority w:val="99"/>
    <w:rPr>
      <w:sz w:val="24"/>
    </w:rPr>
  </w:style>
  <w:style w:type="character" w:customStyle="1" w:styleId="22">
    <w:name w:val="正文文本 Char1"/>
    <w:basedOn w:val="12"/>
    <w:semiHidden/>
    <w:qFormat/>
    <w:uiPriority w:val="99"/>
    <w:rPr>
      <w:rFonts w:cs="Times New Roman"/>
      <w:kern w:val="2"/>
      <w:sz w:val="28"/>
    </w:rPr>
  </w:style>
  <w:style w:type="character" w:customStyle="1" w:styleId="23">
    <w:name w:val="正文首行缩进 Char1"/>
    <w:basedOn w:val="16"/>
    <w:semiHidden/>
    <w:qFormat/>
    <w:uiPriority w:val="99"/>
  </w:style>
  <w:style w:type="character" w:customStyle="1" w:styleId="24">
    <w:name w:val="日期 Char1"/>
    <w:basedOn w:val="12"/>
    <w:semiHidden/>
    <w:qFormat/>
    <w:uiPriority w:val="99"/>
    <w:rPr>
      <w:rFonts w:cs="Times New Roman"/>
    </w:rPr>
  </w:style>
  <w:style w:type="character" w:customStyle="1" w:styleId="25">
    <w:name w:val="页眉 Char1"/>
    <w:basedOn w:val="12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6">
    <w:name w:val="页脚 Char1"/>
    <w:basedOn w:val="12"/>
    <w:semiHidden/>
    <w:qFormat/>
    <w:uiPriority w:val="99"/>
    <w:rPr>
      <w:rFonts w:cs="Times New Roman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8">
    <w:name w:val="图例"/>
    <w:basedOn w:val="1"/>
    <w:qFormat/>
    <w:uiPriority w:val="99"/>
    <w:pPr>
      <w:spacing w:before="120" w:after="120" w:line="360" w:lineRule="auto"/>
      <w:jc w:val="center"/>
    </w:pPr>
    <w:rPr>
      <w:rFonts w:ascii="Times New Roman" w:hAnsi="Times New Roman" w:eastAsia="仿宋_GB2312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40</Pages>
  <Words>3019</Words>
  <Characters>17212</Characters>
  <Lines>0</Lines>
  <Paragraphs>0</Paragraphs>
  <TotalTime>17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2023-05-17T02:55:00Z</dcterms:created>
  <dc:creator>user</dc:creator>
  <cp:lastModifiedBy>user</cp:lastModifiedBy>
  <cp:lastPrinted>2023-05-17T02:57:00Z</cp:lastPrinted>
  <dcterms:modified xsi:type="dcterms:W3CDTF">2023-06-14T02:47:07Z</dcterms:modified>
  <dc:title>2023年度重点绩效评价工作方案（草案）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2CC00526620F4CB8BAAE159953DFBA79</vt:lpwstr>
  </property>
</Properties>
</file>