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outlineLvl w:val="0"/>
        <w:rPr>
          <w:rFonts w:hint="eastAsia" w:ascii="仿宋" w:hAnsi="仿宋" w:eastAsia="仿宋"/>
          <w:sz w:val="52"/>
        </w:rPr>
      </w:pPr>
    </w:p>
    <w:p>
      <w:pPr>
        <w:spacing w:line="1600" w:lineRule="exact"/>
        <w:jc w:val="center"/>
        <w:outlineLvl w:val="0"/>
        <w:rPr>
          <w:rFonts w:hint="eastAsia" w:ascii="仿宋" w:hAnsi="仿宋" w:eastAsia="仿宋"/>
          <w:b/>
          <w:sz w:val="100"/>
        </w:rPr>
      </w:pPr>
      <w:r>
        <w:rPr>
          <w:rFonts w:hint="eastAsia" w:ascii="仿宋" w:hAnsi="仿宋" w:eastAsia="仿宋"/>
          <w:b/>
          <w:sz w:val="100"/>
        </w:rPr>
        <w:t>政府采购</w:t>
      </w:r>
    </w:p>
    <w:p>
      <w:pPr>
        <w:spacing w:line="1600" w:lineRule="exact"/>
        <w:jc w:val="center"/>
        <w:outlineLvl w:val="0"/>
        <w:rPr>
          <w:rFonts w:hint="eastAsia" w:ascii="仿宋" w:hAnsi="仿宋" w:eastAsia="仿宋"/>
          <w:b/>
          <w:sz w:val="130"/>
          <w:szCs w:val="130"/>
        </w:rPr>
      </w:pPr>
      <w:r>
        <w:rPr>
          <w:rFonts w:hint="eastAsia" w:ascii="仿宋" w:hAnsi="仿宋" w:eastAsia="仿宋"/>
          <w:b/>
          <w:sz w:val="130"/>
          <w:szCs w:val="130"/>
        </w:rPr>
        <w:t>招 标 文 件</w:t>
      </w:r>
    </w:p>
    <w:p>
      <w:pPr>
        <w:pStyle w:val="25"/>
        <w:spacing w:line="500" w:lineRule="exact"/>
        <w:ind w:left="0"/>
        <w:jc w:val="center"/>
        <w:rPr>
          <w:rFonts w:hint="eastAsia" w:ascii="仿宋" w:hAnsi="仿宋" w:eastAsia="仿宋"/>
          <w:b/>
          <w:sz w:val="32"/>
        </w:rPr>
      </w:pPr>
    </w:p>
    <w:p>
      <w:pPr>
        <w:pStyle w:val="25"/>
        <w:spacing w:line="500" w:lineRule="exact"/>
        <w:ind w:left="0"/>
        <w:jc w:val="center"/>
        <w:rPr>
          <w:rFonts w:hint="eastAsia" w:ascii="仿宋" w:hAnsi="仿宋" w:eastAsia="仿宋"/>
          <w:b/>
          <w:sz w:val="32"/>
        </w:rPr>
      </w:pPr>
    </w:p>
    <w:p>
      <w:pPr>
        <w:pStyle w:val="25"/>
        <w:spacing w:line="500" w:lineRule="exact"/>
        <w:ind w:left="0"/>
        <w:jc w:val="center"/>
        <w:rPr>
          <w:rFonts w:hint="eastAsia" w:ascii="仿宋" w:hAnsi="仿宋" w:eastAsia="仿宋"/>
          <w:b/>
          <w:sz w:val="32"/>
        </w:rPr>
      </w:pPr>
      <w:bookmarkStart w:id="68" w:name="_GoBack"/>
      <w:bookmarkEnd w:id="68"/>
    </w:p>
    <w:p>
      <w:pPr>
        <w:pStyle w:val="25"/>
        <w:spacing w:line="500" w:lineRule="exact"/>
        <w:ind w:left="0"/>
        <w:jc w:val="center"/>
        <w:rPr>
          <w:rFonts w:hint="eastAsia" w:ascii="仿宋" w:hAnsi="仿宋" w:eastAsia="仿宋"/>
          <w:b/>
          <w:sz w:val="32"/>
        </w:rPr>
      </w:pPr>
    </w:p>
    <w:p>
      <w:pPr>
        <w:pStyle w:val="25"/>
        <w:spacing w:line="500" w:lineRule="exact"/>
        <w:ind w:left="0"/>
        <w:jc w:val="center"/>
        <w:rPr>
          <w:rFonts w:hint="eastAsia" w:ascii="仿宋" w:hAnsi="仿宋" w:eastAsia="仿宋"/>
          <w:b/>
          <w:sz w:val="32"/>
        </w:rPr>
      </w:pPr>
    </w:p>
    <w:p>
      <w:pPr>
        <w:spacing w:line="500" w:lineRule="exact"/>
        <w:ind w:firstLine="2088" w:firstLineChars="650"/>
        <w:outlineLvl w:val="0"/>
        <w:rPr>
          <w:rFonts w:ascii="仿宋" w:hAnsi="仿宋" w:eastAsia="仿宋"/>
          <w:b/>
          <w:sz w:val="32"/>
        </w:rPr>
      </w:pPr>
      <w:r>
        <w:rPr>
          <w:rFonts w:hint="eastAsia" w:ascii="仿宋" w:hAnsi="仿宋" w:eastAsia="仿宋"/>
          <w:b/>
          <w:sz w:val="32"/>
        </w:rPr>
        <w:t>项   目   号：21C00016</w:t>
      </w:r>
    </w:p>
    <w:p>
      <w:pPr>
        <w:spacing w:line="500" w:lineRule="exact"/>
        <w:ind w:firstLine="2088" w:firstLineChars="650"/>
        <w:outlineLvl w:val="0"/>
        <w:rPr>
          <w:rFonts w:ascii="仿宋" w:hAnsi="仿宋" w:eastAsia="仿宋"/>
          <w:b/>
          <w:sz w:val="32"/>
        </w:rPr>
      </w:pPr>
      <w:r>
        <w:rPr>
          <w:rFonts w:hint="eastAsia" w:ascii="仿宋" w:hAnsi="仿宋" w:eastAsia="仿宋"/>
          <w:b/>
          <w:sz w:val="32"/>
        </w:rPr>
        <w:t>招标项目编号：HC2021公1</w:t>
      </w:r>
    </w:p>
    <w:p>
      <w:pPr>
        <w:pStyle w:val="25"/>
        <w:spacing w:line="500" w:lineRule="exact"/>
        <w:ind w:left="0"/>
        <w:jc w:val="center"/>
        <w:outlineLvl w:val="0"/>
        <w:rPr>
          <w:rFonts w:ascii="仿宋" w:hAnsi="仿宋" w:eastAsia="仿宋"/>
          <w:b/>
          <w:sz w:val="32"/>
        </w:rPr>
      </w:pPr>
      <w:r>
        <w:rPr>
          <w:rFonts w:hint="eastAsia" w:ascii="仿宋" w:hAnsi="仿宋" w:eastAsia="仿宋"/>
          <w:b/>
          <w:sz w:val="32"/>
        </w:rPr>
        <w:t xml:space="preserve">             招标项目名称：合川区中西医结合医院安保服务采购</w:t>
      </w:r>
    </w:p>
    <w:p>
      <w:pPr>
        <w:pStyle w:val="25"/>
        <w:spacing w:line="500" w:lineRule="exact"/>
        <w:ind w:left="0"/>
        <w:jc w:val="center"/>
        <w:rPr>
          <w:rFonts w:hint="eastAsia" w:ascii="仿宋" w:hAnsi="仿宋" w:eastAsia="仿宋"/>
          <w:b/>
          <w:sz w:val="32"/>
        </w:rPr>
      </w:pPr>
    </w:p>
    <w:p>
      <w:pPr>
        <w:pStyle w:val="25"/>
        <w:spacing w:line="500" w:lineRule="exact"/>
        <w:ind w:left="0"/>
        <w:jc w:val="center"/>
        <w:rPr>
          <w:rFonts w:hint="eastAsia" w:ascii="仿宋" w:hAnsi="仿宋" w:eastAsia="仿宋"/>
          <w:b/>
          <w:sz w:val="32"/>
        </w:rPr>
      </w:pPr>
    </w:p>
    <w:p>
      <w:pPr>
        <w:pStyle w:val="25"/>
        <w:spacing w:line="500" w:lineRule="exact"/>
        <w:ind w:left="0"/>
        <w:jc w:val="center"/>
        <w:rPr>
          <w:rFonts w:hint="eastAsia" w:ascii="仿宋" w:hAnsi="仿宋" w:eastAsia="仿宋"/>
          <w:b/>
          <w:sz w:val="32"/>
        </w:rPr>
      </w:pPr>
    </w:p>
    <w:p>
      <w:pPr>
        <w:pStyle w:val="25"/>
        <w:spacing w:line="500" w:lineRule="exact"/>
        <w:ind w:left="0"/>
        <w:jc w:val="center"/>
        <w:rPr>
          <w:rFonts w:hint="eastAsia" w:ascii="仿宋" w:hAnsi="仿宋" w:eastAsia="仿宋"/>
          <w:b/>
          <w:sz w:val="32"/>
        </w:rPr>
      </w:pPr>
    </w:p>
    <w:p>
      <w:pPr>
        <w:spacing w:line="500" w:lineRule="exact"/>
        <w:jc w:val="center"/>
        <w:rPr>
          <w:rFonts w:hint="eastAsia" w:ascii="仿宋" w:hAnsi="仿宋" w:eastAsia="仿宋"/>
          <w:b/>
          <w:sz w:val="32"/>
        </w:rPr>
      </w:pPr>
    </w:p>
    <w:p>
      <w:pPr>
        <w:spacing w:line="500" w:lineRule="exact"/>
        <w:jc w:val="center"/>
        <w:rPr>
          <w:rFonts w:hint="eastAsia" w:ascii="仿宋" w:hAnsi="仿宋" w:eastAsia="仿宋"/>
          <w:b/>
          <w:sz w:val="32"/>
        </w:rPr>
      </w:pPr>
    </w:p>
    <w:p>
      <w:pPr>
        <w:spacing w:line="500" w:lineRule="exact"/>
        <w:ind w:firstLine="2530" w:firstLineChars="700"/>
        <w:outlineLvl w:val="0"/>
        <w:rPr>
          <w:rFonts w:ascii="仿宋" w:hAnsi="仿宋" w:eastAsia="仿宋"/>
          <w:b/>
          <w:sz w:val="36"/>
        </w:rPr>
      </w:pPr>
      <w:r>
        <w:rPr>
          <w:rFonts w:hint="eastAsia" w:ascii="仿宋" w:hAnsi="仿宋" w:eastAsia="仿宋"/>
          <w:b/>
          <w:sz w:val="36"/>
        </w:rPr>
        <w:t>采购人：重庆市合川区中西医结合医院</w:t>
      </w:r>
    </w:p>
    <w:p>
      <w:pPr>
        <w:spacing w:line="500" w:lineRule="exact"/>
        <w:ind w:firstLine="1446" w:firstLineChars="400"/>
        <w:outlineLvl w:val="0"/>
        <w:rPr>
          <w:rFonts w:hint="eastAsia" w:ascii="仿宋" w:hAnsi="仿宋" w:eastAsia="仿宋"/>
          <w:b/>
          <w:sz w:val="36"/>
        </w:rPr>
      </w:pPr>
      <w:r>
        <w:rPr>
          <w:rFonts w:hint="eastAsia" w:ascii="仿宋" w:hAnsi="仿宋" w:eastAsia="仿宋"/>
          <w:b/>
          <w:sz w:val="36"/>
        </w:rPr>
        <w:t>采购代理机构：重庆市合川区公共资源交易中心</w:t>
      </w:r>
    </w:p>
    <w:p>
      <w:pPr>
        <w:snapToGrid w:val="0"/>
        <w:spacing w:line="500" w:lineRule="exact"/>
        <w:jc w:val="center"/>
        <w:rPr>
          <w:rFonts w:hint="eastAsia" w:ascii="仿宋" w:hAnsi="仿宋" w:eastAsia="仿宋"/>
          <w:b/>
          <w:sz w:val="36"/>
        </w:rPr>
      </w:pPr>
    </w:p>
    <w:p>
      <w:pPr>
        <w:snapToGrid w:val="0"/>
        <w:spacing w:line="500" w:lineRule="exact"/>
        <w:jc w:val="center"/>
        <w:rPr>
          <w:rFonts w:hint="eastAsia" w:ascii="仿宋" w:hAnsi="仿宋" w:eastAsia="仿宋"/>
          <w:sz w:val="44"/>
        </w:rPr>
      </w:pPr>
      <w:r>
        <w:rPr>
          <w:rFonts w:hint="eastAsia" w:ascii="仿宋" w:hAnsi="仿宋" w:eastAsia="仿宋"/>
          <w:b/>
          <w:sz w:val="44"/>
        </w:rPr>
        <w:t>二○二一年</w:t>
      </w:r>
      <w:r>
        <w:rPr>
          <w:rFonts w:hint="eastAsia" w:ascii="仿宋" w:hAnsi="仿宋" w:eastAsia="仿宋"/>
          <w:b/>
          <w:sz w:val="44"/>
          <w:u w:val="single"/>
        </w:rPr>
        <w:t>四</w:t>
      </w:r>
      <w:r>
        <w:rPr>
          <w:rFonts w:hint="eastAsia" w:ascii="仿宋" w:hAnsi="仿宋" w:eastAsia="仿宋"/>
          <w:b/>
          <w:sz w:val="44"/>
        </w:rPr>
        <w:t>月</w:t>
      </w:r>
    </w:p>
    <w:p>
      <w:pPr>
        <w:snapToGrid w:val="0"/>
        <w:spacing w:line="500" w:lineRule="exact"/>
        <w:rPr>
          <w:rFonts w:hint="eastAsia" w:ascii="仿宋" w:hAnsi="仿宋" w:eastAsia="仿宋"/>
          <w:sz w:val="4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fmt="numberInDash" w:start="1"/>
          <w:cols w:space="720" w:num="1"/>
          <w:titlePg/>
          <w:docGrid w:linePitch="312" w:charSpace="0"/>
        </w:sectPr>
      </w:pPr>
    </w:p>
    <w:p>
      <w:pPr>
        <w:snapToGrid w:val="0"/>
        <w:spacing w:line="500" w:lineRule="exact"/>
        <w:jc w:val="center"/>
        <w:rPr>
          <w:rFonts w:hint="eastAsia" w:ascii="仿宋" w:hAnsi="仿宋" w:eastAsia="仿宋"/>
          <w:sz w:val="44"/>
        </w:rPr>
      </w:pPr>
      <w:r>
        <w:rPr>
          <w:rFonts w:hint="eastAsia" w:ascii="仿宋" w:hAnsi="仿宋" w:eastAsia="仿宋"/>
          <w:sz w:val="44"/>
        </w:rPr>
        <w:t>目  录</w:t>
      </w:r>
    </w:p>
    <w:p>
      <w:pPr>
        <w:pStyle w:val="39"/>
        <w:ind w:firstLine="210"/>
        <w:rPr>
          <w:rFonts w:ascii="Calibri" w:hAnsi="Calibri"/>
          <w:sz w:val="21"/>
          <w:szCs w:val="22"/>
          <w:lang w:val="en-US" w:eastAsia="zh-CN"/>
        </w:rPr>
      </w:pPr>
      <w:r>
        <w:rPr>
          <w:rFonts w:hint="eastAsia" w:ascii="仿宋" w:hAnsi="仿宋" w:eastAsia="仿宋"/>
          <w:sz w:val="21"/>
          <w:szCs w:val="21"/>
        </w:rPr>
        <w:fldChar w:fldCharType="begin"/>
      </w:r>
      <w:r>
        <w:rPr>
          <w:rFonts w:hint="eastAsia" w:ascii="仿宋" w:hAnsi="仿宋" w:eastAsia="仿宋"/>
          <w:sz w:val="21"/>
          <w:szCs w:val="21"/>
        </w:rPr>
        <w:instrText xml:space="preserve"> TOC \o "1-2" \h \z </w:instrText>
      </w:r>
      <w:r>
        <w:rPr>
          <w:rFonts w:hint="eastAsia" w:ascii="仿宋" w:hAnsi="仿宋" w:eastAsia="仿宋"/>
          <w:sz w:val="21"/>
          <w:szCs w:val="21"/>
        </w:rPr>
        <w:fldChar w:fldCharType="separate"/>
      </w:r>
      <w:r>
        <w:fldChar w:fldCharType="begin"/>
      </w:r>
      <w:r>
        <w:instrText xml:space="preserve"> HYPERLINK \l "_Toc493506277" </w:instrText>
      </w:r>
      <w:r>
        <w:fldChar w:fldCharType="separate"/>
      </w:r>
      <w:r>
        <w:rPr>
          <w:rStyle w:val="66"/>
          <w:rFonts w:hint="eastAsia" w:ascii="仿宋" w:hAnsi="仿宋" w:eastAsia="仿宋"/>
          <w:b/>
        </w:rPr>
        <w:t>第一篇</w:t>
      </w:r>
      <w:r>
        <w:rPr>
          <w:rStyle w:val="66"/>
          <w:rFonts w:ascii="仿宋" w:hAnsi="仿宋" w:eastAsia="仿宋"/>
          <w:b/>
        </w:rPr>
        <w:t xml:space="preserve"> </w:t>
      </w:r>
      <w:r>
        <w:rPr>
          <w:rStyle w:val="66"/>
          <w:rFonts w:hint="eastAsia" w:ascii="仿宋" w:hAnsi="仿宋" w:eastAsia="仿宋"/>
          <w:b/>
        </w:rPr>
        <w:t>投标邀请书</w:t>
      </w:r>
      <w:r>
        <w:tab/>
      </w:r>
      <w:r>
        <w:fldChar w:fldCharType="begin"/>
      </w:r>
      <w:r>
        <w:instrText xml:space="preserve"> PAGEREF _Toc493506277 \h </w:instrText>
      </w:r>
      <w:r>
        <w:fldChar w:fldCharType="separate"/>
      </w:r>
      <w:r>
        <w:t>- 4 -</w:t>
      </w:r>
      <w:r>
        <w:fldChar w:fldCharType="end"/>
      </w:r>
      <w:r>
        <w:fldChar w:fldCharType="end"/>
      </w:r>
    </w:p>
    <w:p>
      <w:pPr>
        <w:pStyle w:val="47"/>
        <w:ind w:right="-255"/>
        <w:rPr>
          <w:rFonts w:hint="eastAsia" w:ascii="仿宋_GB2312" w:hAnsi="Calibri" w:eastAsia="仿宋_GB2312"/>
          <w:sz w:val="21"/>
          <w:szCs w:val="22"/>
        </w:rPr>
      </w:pPr>
      <w:r>
        <w:fldChar w:fldCharType="begin"/>
      </w:r>
      <w:r>
        <w:instrText xml:space="preserve"> HYPERLINK \l "_Toc493506278" </w:instrText>
      </w:r>
      <w:r>
        <w:fldChar w:fldCharType="separate"/>
      </w:r>
      <w:r>
        <w:rPr>
          <w:rStyle w:val="66"/>
          <w:rFonts w:hint="eastAsia" w:ascii="仿宋_GB2312" w:hAnsi="仿宋" w:eastAsia="仿宋_GB2312"/>
        </w:rPr>
        <w:t>一、招标项目内容</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_Toc493506278 \h </w:instrText>
      </w:r>
      <w:r>
        <w:rPr>
          <w:rFonts w:hint="eastAsia" w:ascii="仿宋_GB2312" w:eastAsia="仿宋_GB2312"/>
        </w:rPr>
        <w:fldChar w:fldCharType="separate"/>
      </w:r>
      <w:r>
        <w:rPr>
          <w:rFonts w:hint="eastAsia" w:ascii="仿宋_GB2312" w:eastAsia="仿宋_GB2312"/>
        </w:rPr>
        <w:t>- 4 -</w:t>
      </w:r>
      <w:r>
        <w:rPr>
          <w:rFonts w:hint="eastAsia" w:ascii="仿宋_GB2312" w:eastAsia="仿宋_GB2312"/>
        </w:rPr>
        <w:fldChar w:fldCharType="end"/>
      </w:r>
      <w:r>
        <w:rPr>
          <w:rFonts w:hint="eastAsia" w:ascii="仿宋_GB2312" w:eastAsia="仿宋_GB2312"/>
        </w:rPr>
        <w:fldChar w:fldCharType="end"/>
      </w:r>
    </w:p>
    <w:p>
      <w:pPr>
        <w:pStyle w:val="47"/>
        <w:ind w:right="-255"/>
        <w:rPr>
          <w:rFonts w:hint="eastAsia" w:ascii="仿宋_GB2312" w:hAnsi="Calibri" w:eastAsia="仿宋_GB2312"/>
          <w:sz w:val="21"/>
          <w:szCs w:val="22"/>
        </w:rPr>
      </w:pPr>
      <w:r>
        <w:fldChar w:fldCharType="begin"/>
      </w:r>
      <w:r>
        <w:instrText xml:space="preserve"> HYPERLINK \l "_Toc493506279" </w:instrText>
      </w:r>
      <w:r>
        <w:fldChar w:fldCharType="separate"/>
      </w:r>
      <w:r>
        <w:rPr>
          <w:rStyle w:val="66"/>
          <w:rFonts w:hint="eastAsia" w:ascii="仿宋_GB2312" w:hAnsi="仿宋" w:eastAsia="仿宋_GB2312"/>
        </w:rPr>
        <w:t>二、资金来源</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_Toc493506279 \h </w:instrText>
      </w:r>
      <w:r>
        <w:rPr>
          <w:rFonts w:hint="eastAsia" w:ascii="仿宋_GB2312" w:eastAsia="仿宋_GB2312"/>
        </w:rPr>
        <w:fldChar w:fldCharType="separate"/>
      </w:r>
      <w:r>
        <w:rPr>
          <w:rFonts w:hint="eastAsia" w:ascii="仿宋_GB2312" w:eastAsia="仿宋_GB2312"/>
        </w:rPr>
        <w:t>- 4 -</w:t>
      </w:r>
      <w:r>
        <w:rPr>
          <w:rFonts w:hint="eastAsia" w:ascii="仿宋_GB2312" w:eastAsia="仿宋_GB2312"/>
        </w:rPr>
        <w:fldChar w:fldCharType="end"/>
      </w:r>
      <w:r>
        <w:rPr>
          <w:rFonts w:hint="eastAsia" w:ascii="仿宋_GB2312" w:eastAsia="仿宋_GB2312"/>
        </w:rPr>
        <w:fldChar w:fldCharType="end"/>
      </w:r>
    </w:p>
    <w:p>
      <w:pPr>
        <w:pStyle w:val="47"/>
        <w:ind w:right="-255"/>
        <w:rPr>
          <w:rFonts w:hint="eastAsia" w:ascii="仿宋_GB2312" w:hAnsi="Calibri" w:eastAsia="仿宋_GB2312"/>
          <w:sz w:val="21"/>
          <w:szCs w:val="22"/>
        </w:rPr>
      </w:pPr>
      <w:r>
        <w:fldChar w:fldCharType="begin"/>
      </w:r>
      <w:r>
        <w:instrText xml:space="preserve"> HYPERLINK \l "_Toc493506280" </w:instrText>
      </w:r>
      <w:r>
        <w:fldChar w:fldCharType="separate"/>
      </w:r>
      <w:r>
        <w:rPr>
          <w:rStyle w:val="66"/>
          <w:rFonts w:hint="eastAsia" w:ascii="仿宋_GB2312" w:hAnsi="仿宋" w:eastAsia="仿宋_GB2312"/>
        </w:rPr>
        <w:t>三、投标人资格要求</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_Toc493506280 \h </w:instrText>
      </w:r>
      <w:r>
        <w:rPr>
          <w:rFonts w:hint="eastAsia" w:ascii="仿宋_GB2312" w:eastAsia="仿宋_GB2312"/>
        </w:rPr>
        <w:fldChar w:fldCharType="separate"/>
      </w:r>
      <w:r>
        <w:rPr>
          <w:rFonts w:hint="eastAsia" w:ascii="仿宋_GB2312" w:eastAsia="仿宋_GB2312"/>
        </w:rPr>
        <w:t>- 4 -</w:t>
      </w:r>
      <w:r>
        <w:rPr>
          <w:rFonts w:hint="eastAsia" w:ascii="仿宋_GB2312" w:eastAsia="仿宋_GB2312"/>
        </w:rPr>
        <w:fldChar w:fldCharType="end"/>
      </w:r>
      <w:r>
        <w:rPr>
          <w:rFonts w:hint="eastAsia" w:ascii="仿宋_GB2312" w:eastAsia="仿宋_GB2312"/>
        </w:rPr>
        <w:fldChar w:fldCharType="end"/>
      </w:r>
    </w:p>
    <w:p>
      <w:pPr>
        <w:pStyle w:val="47"/>
        <w:ind w:right="-255"/>
        <w:rPr>
          <w:rStyle w:val="66"/>
        </w:rPr>
      </w:pPr>
      <w:r>
        <w:fldChar w:fldCharType="begin"/>
      </w:r>
      <w:r>
        <w:instrText xml:space="preserve"> HYPERLINK \l "_Toc493506281" </w:instrText>
      </w:r>
      <w:r>
        <w:fldChar w:fldCharType="separate"/>
      </w:r>
      <w:r>
        <w:rPr>
          <w:rStyle w:val="66"/>
          <w:rFonts w:hint="eastAsia" w:ascii="仿宋_GB2312" w:eastAsia="仿宋_GB2312"/>
        </w:rPr>
        <w:t>四、投标、开标有关说明</w:t>
      </w:r>
      <w:r>
        <w:rPr>
          <w:rStyle w:val="66"/>
        </w:rPr>
        <w:tab/>
      </w:r>
      <w:r>
        <w:fldChar w:fldCharType="begin"/>
      </w:r>
      <w:r>
        <w:rPr>
          <w:rStyle w:val="66"/>
        </w:rPr>
        <w:instrText xml:space="preserve"> PAGEREF _Toc493506281 \h </w:instrText>
      </w:r>
      <w:r>
        <w:fldChar w:fldCharType="separate"/>
      </w:r>
      <w:r>
        <w:rPr>
          <w:rStyle w:val="66"/>
        </w:rPr>
        <w:t>- 4 -</w:t>
      </w:r>
      <w:r>
        <w:fldChar w:fldCharType="end"/>
      </w:r>
      <w:r>
        <w:fldChar w:fldCharType="end"/>
      </w:r>
    </w:p>
    <w:p>
      <w:pPr>
        <w:pStyle w:val="47"/>
        <w:ind w:right="-255"/>
        <w:rPr>
          <w:rStyle w:val="66"/>
        </w:rPr>
      </w:pPr>
      <w:r>
        <w:fldChar w:fldCharType="begin"/>
      </w:r>
      <w:r>
        <w:instrText xml:space="preserve"> HYPERLINK \l "_Toc493506282" </w:instrText>
      </w:r>
      <w:r>
        <w:fldChar w:fldCharType="separate"/>
      </w:r>
      <w:r>
        <w:rPr>
          <w:rStyle w:val="66"/>
          <w:rFonts w:hint="eastAsia" w:ascii="仿宋_GB2312" w:eastAsia="仿宋_GB2312"/>
        </w:rPr>
        <w:t>五、投标保证金</w:t>
      </w:r>
      <w:r>
        <w:rPr>
          <w:rStyle w:val="66"/>
        </w:rPr>
        <w:tab/>
      </w:r>
      <w:r>
        <w:fldChar w:fldCharType="begin"/>
      </w:r>
      <w:r>
        <w:rPr>
          <w:rStyle w:val="66"/>
        </w:rPr>
        <w:instrText xml:space="preserve"> PAGEREF _Toc493506282 \h </w:instrText>
      </w:r>
      <w:r>
        <w:fldChar w:fldCharType="separate"/>
      </w:r>
      <w:r>
        <w:rPr>
          <w:rStyle w:val="66"/>
        </w:rPr>
        <w:t>- 5 -</w:t>
      </w:r>
      <w:r>
        <w:fldChar w:fldCharType="end"/>
      </w:r>
      <w:r>
        <w:fldChar w:fldCharType="end"/>
      </w:r>
    </w:p>
    <w:p>
      <w:pPr>
        <w:pStyle w:val="47"/>
        <w:ind w:right="-255"/>
        <w:rPr>
          <w:rStyle w:val="66"/>
        </w:rPr>
      </w:pPr>
      <w:r>
        <w:fldChar w:fldCharType="begin"/>
      </w:r>
      <w:r>
        <w:instrText xml:space="preserve"> HYPERLINK \l "_Toc493506283" </w:instrText>
      </w:r>
      <w:r>
        <w:fldChar w:fldCharType="separate"/>
      </w:r>
      <w:r>
        <w:rPr>
          <w:rStyle w:val="66"/>
          <w:rFonts w:hint="eastAsia" w:ascii="仿宋_GB2312" w:eastAsia="仿宋_GB2312"/>
        </w:rPr>
        <w:t>六、采购项目需落实的政府采购政策</w:t>
      </w:r>
      <w:r>
        <w:rPr>
          <w:rStyle w:val="66"/>
        </w:rPr>
        <w:tab/>
      </w:r>
      <w:r>
        <w:fldChar w:fldCharType="begin"/>
      </w:r>
      <w:r>
        <w:rPr>
          <w:rStyle w:val="66"/>
        </w:rPr>
        <w:instrText xml:space="preserve"> PAGEREF _Toc493506283 \h </w:instrText>
      </w:r>
      <w:r>
        <w:fldChar w:fldCharType="separate"/>
      </w:r>
      <w:r>
        <w:rPr>
          <w:b/>
        </w:rPr>
        <w:t>错误！未定义书签。</w:t>
      </w:r>
      <w:r>
        <w:fldChar w:fldCharType="end"/>
      </w:r>
      <w:r>
        <w:fldChar w:fldCharType="end"/>
      </w:r>
    </w:p>
    <w:p>
      <w:pPr>
        <w:pStyle w:val="47"/>
        <w:ind w:right="-255"/>
        <w:rPr>
          <w:rStyle w:val="66"/>
        </w:rPr>
      </w:pPr>
      <w:r>
        <w:fldChar w:fldCharType="begin"/>
      </w:r>
      <w:r>
        <w:instrText xml:space="preserve"> HYPERLINK \l "_Toc493506284" </w:instrText>
      </w:r>
      <w:r>
        <w:fldChar w:fldCharType="separate"/>
      </w:r>
      <w:r>
        <w:rPr>
          <w:rStyle w:val="66"/>
          <w:rFonts w:hint="eastAsia" w:ascii="仿宋_GB2312" w:eastAsia="仿宋_GB2312"/>
        </w:rPr>
        <w:t>七、投标有关规定</w:t>
      </w:r>
      <w:r>
        <w:rPr>
          <w:rStyle w:val="66"/>
        </w:rPr>
        <w:tab/>
      </w:r>
      <w:r>
        <w:fldChar w:fldCharType="begin"/>
      </w:r>
      <w:r>
        <w:rPr>
          <w:rStyle w:val="66"/>
        </w:rPr>
        <w:instrText xml:space="preserve"> PAGEREF _Toc493506284 \h </w:instrText>
      </w:r>
      <w:r>
        <w:fldChar w:fldCharType="separate"/>
      </w:r>
      <w:r>
        <w:rPr>
          <w:rStyle w:val="66"/>
        </w:rPr>
        <w:t>- 6 -</w:t>
      </w:r>
      <w:r>
        <w:fldChar w:fldCharType="end"/>
      </w:r>
      <w:r>
        <w:fldChar w:fldCharType="end"/>
      </w:r>
    </w:p>
    <w:p>
      <w:pPr>
        <w:pStyle w:val="47"/>
        <w:ind w:right="-255"/>
        <w:rPr>
          <w:rStyle w:val="66"/>
        </w:rPr>
      </w:pPr>
      <w:r>
        <w:fldChar w:fldCharType="begin"/>
      </w:r>
      <w:r>
        <w:instrText xml:space="preserve"> HYPERLINK \l "_Toc493506285" </w:instrText>
      </w:r>
      <w:r>
        <w:fldChar w:fldCharType="separate"/>
      </w:r>
      <w:r>
        <w:rPr>
          <w:rStyle w:val="66"/>
          <w:rFonts w:hint="eastAsia" w:ascii="仿宋_GB2312" w:eastAsia="仿宋_GB2312"/>
        </w:rPr>
        <w:t>八、联系方式</w:t>
      </w:r>
      <w:r>
        <w:rPr>
          <w:rStyle w:val="66"/>
        </w:rPr>
        <w:tab/>
      </w:r>
      <w:r>
        <w:fldChar w:fldCharType="begin"/>
      </w:r>
      <w:r>
        <w:rPr>
          <w:rStyle w:val="66"/>
        </w:rPr>
        <w:instrText xml:space="preserve"> PAGEREF _Toc493506285 \h </w:instrText>
      </w:r>
      <w:r>
        <w:fldChar w:fldCharType="separate"/>
      </w:r>
      <w:r>
        <w:rPr>
          <w:rStyle w:val="66"/>
        </w:rPr>
        <w:t>- 6 -</w:t>
      </w:r>
      <w:r>
        <w:fldChar w:fldCharType="end"/>
      </w:r>
      <w:r>
        <w:fldChar w:fldCharType="end"/>
      </w:r>
    </w:p>
    <w:p>
      <w:pPr>
        <w:pStyle w:val="39"/>
        <w:rPr>
          <w:rFonts w:ascii="Calibri" w:hAnsi="Calibri"/>
          <w:sz w:val="21"/>
          <w:szCs w:val="22"/>
          <w:lang w:val="en-US" w:eastAsia="zh-CN"/>
        </w:rPr>
      </w:pPr>
      <w:r>
        <w:fldChar w:fldCharType="begin"/>
      </w:r>
      <w:r>
        <w:instrText xml:space="preserve"> HYPERLINK \l "_Toc493506286" </w:instrText>
      </w:r>
      <w:r>
        <w:fldChar w:fldCharType="separate"/>
      </w:r>
      <w:r>
        <w:rPr>
          <w:rStyle w:val="66"/>
          <w:rFonts w:hint="eastAsia" w:ascii="仿宋" w:hAnsi="仿宋" w:eastAsia="仿宋"/>
          <w:b/>
        </w:rPr>
        <w:t>第二篇</w:t>
      </w:r>
      <w:r>
        <w:rPr>
          <w:rStyle w:val="66"/>
          <w:rFonts w:ascii="仿宋" w:hAnsi="仿宋" w:eastAsia="仿宋"/>
          <w:b/>
        </w:rPr>
        <w:t xml:space="preserve"> </w:t>
      </w:r>
      <w:r>
        <w:rPr>
          <w:rStyle w:val="66"/>
          <w:rFonts w:hint="eastAsia" w:ascii="仿宋" w:hAnsi="仿宋" w:eastAsia="仿宋"/>
          <w:b/>
        </w:rPr>
        <w:t>项目技术规格、数量及质量要求</w:t>
      </w:r>
      <w:r>
        <w:tab/>
      </w:r>
      <w:r>
        <w:fldChar w:fldCharType="begin"/>
      </w:r>
      <w:r>
        <w:instrText xml:space="preserve"> PAGEREF _Toc493506286 \h </w:instrText>
      </w:r>
      <w:r>
        <w:fldChar w:fldCharType="separate"/>
      </w:r>
      <w:r>
        <w:t>- 8 -</w:t>
      </w:r>
      <w:r>
        <w:fldChar w:fldCharType="end"/>
      </w:r>
      <w:r>
        <w:fldChar w:fldCharType="end"/>
      </w:r>
    </w:p>
    <w:p>
      <w:pPr>
        <w:pStyle w:val="47"/>
        <w:ind w:right="-255"/>
        <w:rPr>
          <w:rStyle w:val="66"/>
        </w:rPr>
      </w:pPr>
      <w:r>
        <w:fldChar w:fldCharType="begin"/>
      </w:r>
      <w:r>
        <w:instrText xml:space="preserve"> HYPERLINK \l "_Toc493506287" </w:instrText>
      </w:r>
      <w:r>
        <w:fldChar w:fldCharType="separate"/>
      </w:r>
      <w:r>
        <w:rPr>
          <w:rStyle w:val="66"/>
          <w:rFonts w:hint="eastAsia" w:ascii="仿宋_GB2312" w:eastAsia="仿宋_GB2312"/>
        </w:rPr>
        <w:t>一、物业管理的基本情况</w:t>
      </w:r>
      <w:r>
        <w:rPr>
          <w:rStyle w:val="66"/>
        </w:rPr>
        <w:tab/>
      </w:r>
      <w:r>
        <w:fldChar w:fldCharType="begin"/>
      </w:r>
      <w:r>
        <w:rPr>
          <w:rStyle w:val="66"/>
        </w:rPr>
        <w:instrText xml:space="preserve"> PAGEREF _Toc493506287 \h </w:instrText>
      </w:r>
      <w:r>
        <w:fldChar w:fldCharType="separate"/>
      </w:r>
      <w:r>
        <w:rPr>
          <w:b/>
        </w:rPr>
        <w:t>错误！未定义书签。</w:t>
      </w:r>
      <w:r>
        <w:fldChar w:fldCharType="end"/>
      </w:r>
      <w:r>
        <w:fldChar w:fldCharType="end"/>
      </w:r>
    </w:p>
    <w:p>
      <w:pPr>
        <w:pStyle w:val="47"/>
        <w:ind w:right="-255"/>
        <w:rPr>
          <w:rFonts w:hint="eastAsia" w:ascii="仿宋_GB2312" w:eastAsia="仿宋_GB2312"/>
        </w:rPr>
      </w:pPr>
      <w:r>
        <w:fldChar w:fldCharType="begin"/>
      </w:r>
      <w:r>
        <w:instrText xml:space="preserve"> HYPERLINK \l "_Toc493506288" </w:instrText>
      </w:r>
      <w:r>
        <w:fldChar w:fldCharType="separate"/>
      </w:r>
      <w:r>
        <w:rPr>
          <w:rStyle w:val="66"/>
          <w:rFonts w:hint="eastAsia" w:ascii="仿宋_GB2312" w:eastAsia="仿宋_GB2312"/>
        </w:rPr>
        <w:t>二、人员聘请</w:t>
      </w:r>
      <w:r>
        <w:rPr>
          <w:rStyle w:val="66"/>
        </w:rPr>
        <w:tab/>
      </w:r>
      <w:r>
        <w:fldChar w:fldCharType="begin"/>
      </w:r>
      <w:r>
        <w:rPr>
          <w:rStyle w:val="66"/>
        </w:rPr>
        <w:instrText xml:space="preserve"> PAGEREF _Toc493506288 \h </w:instrText>
      </w:r>
      <w:r>
        <w:fldChar w:fldCharType="separate"/>
      </w:r>
      <w:r>
        <w:rPr>
          <w:b/>
        </w:rPr>
        <w:t>错误！未定义书签。</w:t>
      </w:r>
      <w:r>
        <w:fldChar w:fldCharType="end"/>
      </w:r>
      <w:r>
        <w:fldChar w:fldCharType="end"/>
      </w:r>
    </w:p>
    <w:p>
      <w:pPr>
        <w:pStyle w:val="47"/>
        <w:ind w:right="-255"/>
        <w:rPr>
          <w:rStyle w:val="66"/>
        </w:rPr>
      </w:pPr>
      <w:r>
        <w:fldChar w:fldCharType="begin"/>
      </w:r>
      <w:r>
        <w:instrText xml:space="preserve"> HYPERLINK \l "_Toc493506287" </w:instrText>
      </w:r>
      <w:r>
        <w:fldChar w:fldCharType="separate"/>
      </w:r>
      <w:r>
        <w:rPr>
          <w:rStyle w:val="66"/>
          <w:rFonts w:hint="eastAsia" w:ascii="仿宋_GB2312" w:eastAsia="仿宋_GB2312"/>
        </w:rPr>
        <w:t>三、承包物业管理的内容</w:t>
      </w:r>
      <w:r>
        <w:rPr>
          <w:rStyle w:val="66"/>
        </w:rPr>
        <w:tab/>
      </w:r>
      <w:r>
        <w:fldChar w:fldCharType="begin"/>
      </w:r>
      <w:r>
        <w:rPr>
          <w:rStyle w:val="66"/>
        </w:rPr>
        <w:instrText xml:space="preserve"> PAGEREF _Toc493506287 \h </w:instrText>
      </w:r>
      <w:r>
        <w:fldChar w:fldCharType="separate"/>
      </w:r>
      <w:r>
        <w:rPr>
          <w:b/>
        </w:rPr>
        <w:t>错误！未定义书签。</w:t>
      </w:r>
      <w:r>
        <w:fldChar w:fldCharType="end"/>
      </w:r>
      <w:r>
        <w:fldChar w:fldCharType="end"/>
      </w:r>
    </w:p>
    <w:p>
      <w:pPr>
        <w:pStyle w:val="39"/>
        <w:rPr>
          <w:rFonts w:hint="eastAsia" w:ascii="仿宋_GB2312" w:eastAsia="仿宋_GB2312"/>
        </w:rPr>
      </w:pPr>
      <w:r>
        <w:fldChar w:fldCharType="begin"/>
      </w:r>
      <w:r>
        <w:instrText xml:space="preserve"> HYPERLINK \l "_Toc493506288" </w:instrText>
      </w:r>
      <w:r>
        <w:fldChar w:fldCharType="separate"/>
      </w:r>
      <w:r>
        <w:rPr>
          <w:rStyle w:val="66"/>
          <w:rFonts w:hint="eastAsia" w:ascii="仿宋_GB2312" w:eastAsia="仿宋_GB2312"/>
        </w:rPr>
        <w:t>四、物业具体要求</w:t>
      </w:r>
      <w:r>
        <w:rPr>
          <w:rStyle w:val="66"/>
        </w:rPr>
        <w:tab/>
      </w:r>
      <w:r>
        <w:fldChar w:fldCharType="begin"/>
      </w:r>
      <w:r>
        <w:rPr>
          <w:rStyle w:val="66"/>
        </w:rPr>
        <w:instrText xml:space="preserve"> PAGEREF _Toc493506287 \h </w:instrText>
      </w:r>
      <w:r>
        <w:fldChar w:fldCharType="separate"/>
      </w:r>
      <w:r>
        <w:rPr>
          <w:b/>
        </w:rPr>
        <w:t>错误！未定义书签。</w:t>
      </w:r>
      <w:r>
        <w:fldChar w:fldCharType="end"/>
      </w:r>
      <w:r>
        <w:fldChar w:fldCharType="end"/>
      </w:r>
    </w:p>
    <w:p>
      <w:pPr>
        <w:pStyle w:val="39"/>
        <w:rPr>
          <w:rFonts w:ascii="Calibri" w:hAnsi="Calibri"/>
          <w:sz w:val="21"/>
          <w:szCs w:val="22"/>
          <w:lang w:val="en-US" w:eastAsia="zh-CN"/>
        </w:rPr>
      </w:pPr>
      <w:r>
        <w:fldChar w:fldCharType="begin"/>
      </w:r>
      <w:r>
        <w:instrText xml:space="preserve"> HYPERLINK \l "_Toc493506289" </w:instrText>
      </w:r>
      <w:r>
        <w:fldChar w:fldCharType="separate"/>
      </w:r>
      <w:r>
        <w:rPr>
          <w:rStyle w:val="66"/>
          <w:rFonts w:hint="eastAsia" w:ascii="仿宋" w:hAnsi="仿宋" w:eastAsia="仿宋"/>
          <w:b/>
        </w:rPr>
        <w:t>第三篇</w:t>
      </w:r>
      <w:r>
        <w:rPr>
          <w:rStyle w:val="66"/>
          <w:rFonts w:ascii="仿宋" w:hAnsi="仿宋" w:eastAsia="仿宋"/>
          <w:b/>
        </w:rPr>
        <w:t xml:space="preserve">  </w:t>
      </w:r>
      <w:r>
        <w:rPr>
          <w:rStyle w:val="66"/>
          <w:rFonts w:hint="eastAsia" w:ascii="仿宋" w:hAnsi="仿宋" w:eastAsia="仿宋"/>
          <w:b/>
        </w:rPr>
        <w:t>项目商务要求</w:t>
      </w:r>
      <w:r>
        <w:tab/>
      </w:r>
      <w:r>
        <w:fldChar w:fldCharType="begin"/>
      </w:r>
      <w:r>
        <w:instrText xml:space="preserve"> PAGEREF _Toc493506289 \h </w:instrText>
      </w:r>
      <w:r>
        <w:fldChar w:fldCharType="separate"/>
      </w:r>
      <w:r>
        <w:t>- 13 -</w:t>
      </w:r>
      <w:r>
        <w:fldChar w:fldCharType="end"/>
      </w:r>
      <w:r>
        <w:fldChar w:fldCharType="end"/>
      </w:r>
    </w:p>
    <w:p>
      <w:pPr>
        <w:pStyle w:val="47"/>
        <w:ind w:right="-255"/>
        <w:rPr>
          <w:rStyle w:val="66"/>
          <w:rFonts w:ascii="仿宋_GB2312" w:eastAsia="仿宋_GB2312"/>
        </w:rPr>
      </w:pPr>
      <w:r>
        <w:fldChar w:fldCharType="begin"/>
      </w:r>
      <w:r>
        <w:instrText xml:space="preserve"> HYPERLINK \l "_Toc493506290" </w:instrText>
      </w:r>
      <w:r>
        <w:fldChar w:fldCharType="separate"/>
      </w:r>
      <w:r>
        <w:rPr>
          <w:rStyle w:val="66"/>
          <w:rFonts w:hint="eastAsia" w:ascii="仿宋_GB2312" w:eastAsia="仿宋_GB2312"/>
        </w:rPr>
        <w:t>一、服务期、服务地点及验收方式</w:t>
      </w:r>
      <w:r>
        <w:rPr>
          <w:rStyle w:val="66"/>
          <w:rFonts w:ascii="仿宋_GB2312" w:eastAsia="仿宋_GB2312"/>
          <w:sz w:val="24"/>
          <w:szCs w:val="24"/>
        </w:rPr>
        <w:tab/>
      </w:r>
      <w:r>
        <w:rPr>
          <w:rFonts w:ascii="仿宋_GB2312" w:eastAsia="仿宋_GB2312"/>
          <w:sz w:val="24"/>
          <w:szCs w:val="24"/>
        </w:rPr>
        <w:fldChar w:fldCharType="begin"/>
      </w:r>
      <w:r>
        <w:rPr>
          <w:rStyle w:val="66"/>
          <w:rFonts w:ascii="仿宋_GB2312" w:eastAsia="仿宋_GB2312"/>
          <w:sz w:val="24"/>
          <w:szCs w:val="24"/>
        </w:rPr>
        <w:instrText xml:space="preserve"> PAGEREF _Toc493506290 \h </w:instrText>
      </w:r>
      <w:r>
        <w:rPr>
          <w:rFonts w:ascii="仿宋_GB2312" w:eastAsia="仿宋_GB2312"/>
          <w:sz w:val="24"/>
          <w:szCs w:val="24"/>
        </w:rPr>
        <w:fldChar w:fldCharType="separate"/>
      </w:r>
      <w:r>
        <w:rPr>
          <w:b/>
        </w:rPr>
        <w:t>错误！未定义书签。</w:t>
      </w:r>
      <w:r>
        <w:rPr>
          <w:rFonts w:ascii="仿宋_GB2312" w:eastAsia="仿宋_GB2312"/>
          <w:sz w:val="24"/>
          <w:szCs w:val="24"/>
        </w:rPr>
        <w:fldChar w:fldCharType="end"/>
      </w:r>
      <w:r>
        <w:rPr>
          <w:rFonts w:ascii="仿宋_GB2312" w:eastAsia="仿宋_GB2312"/>
          <w:sz w:val="24"/>
          <w:szCs w:val="24"/>
        </w:rPr>
        <w:fldChar w:fldCharType="end"/>
      </w:r>
    </w:p>
    <w:p>
      <w:pPr>
        <w:pStyle w:val="47"/>
        <w:ind w:right="-255"/>
        <w:rPr>
          <w:rStyle w:val="66"/>
          <w:rFonts w:ascii="仿宋_GB2312" w:eastAsia="仿宋_GB2312"/>
        </w:rPr>
      </w:pPr>
      <w:r>
        <w:fldChar w:fldCharType="begin"/>
      </w:r>
      <w:r>
        <w:instrText xml:space="preserve"> HYPERLINK \l "_Toc493506291" </w:instrText>
      </w:r>
      <w:r>
        <w:fldChar w:fldCharType="separate"/>
      </w:r>
      <w:r>
        <w:rPr>
          <w:rStyle w:val="66"/>
          <w:rFonts w:hint="eastAsia" w:ascii="仿宋_GB2312" w:eastAsia="仿宋_GB2312"/>
        </w:rPr>
        <w:t>二、报价要求</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_Toc493506291 \h </w:instrText>
      </w:r>
      <w:r>
        <w:rPr>
          <w:rFonts w:ascii="仿宋_GB2312" w:eastAsia="仿宋_GB2312"/>
        </w:rPr>
        <w:fldChar w:fldCharType="separate"/>
      </w:r>
      <w:r>
        <w:rPr>
          <w:b/>
        </w:rPr>
        <w:t>错误！未定义书签。</w:t>
      </w:r>
      <w:r>
        <w:rPr>
          <w:rFonts w:ascii="仿宋_GB2312" w:eastAsia="仿宋_GB2312"/>
        </w:rPr>
        <w:fldChar w:fldCharType="end"/>
      </w:r>
      <w:r>
        <w:rPr>
          <w:rFonts w:ascii="仿宋_GB2312" w:eastAsia="仿宋_GB2312"/>
        </w:rPr>
        <w:fldChar w:fldCharType="end"/>
      </w:r>
    </w:p>
    <w:p>
      <w:pPr>
        <w:pStyle w:val="47"/>
        <w:ind w:right="-255"/>
        <w:rPr>
          <w:rStyle w:val="66"/>
          <w:rFonts w:ascii="仿宋_GB2312" w:eastAsia="仿宋_GB2312"/>
        </w:rPr>
      </w:pPr>
      <w:r>
        <w:fldChar w:fldCharType="begin"/>
      </w:r>
      <w:r>
        <w:instrText xml:space="preserve"> HYPERLINK \l "_Toc493506293" </w:instrText>
      </w:r>
      <w:r>
        <w:fldChar w:fldCharType="separate"/>
      </w:r>
      <w:r>
        <w:rPr>
          <w:rStyle w:val="66"/>
          <w:rFonts w:hint="eastAsia" w:ascii="仿宋_GB2312" w:eastAsia="仿宋_GB2312"/>
        </w:rPr>
        <w:t>三、付款方式</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_Toc493506293 \h </w:instrText>
      </w:r>
      <w:r>
        <w:rPr>
          <w:rFonts w:ascii="仿宋_GB2312" w:eastAsia="仿宋_GB2312"/>
        </w:rPr>
        <w:fldChar w:fldCharType="separate"/>
      </w:r>
      <w:r>
        <w:rPr>
          <w:b/>
        </w:rPr>
        <w:t>错误！未定义书签。</w:t>
      </w:r>
      <w:r>
        <w:rPr>
          <w:rFonts w:ascii="仿宋_GB2312" w:eastAsia="仿宋_GB2312"/>
        </w:rPr>
        <w:fldChar w:fldCharType="end"/>
      </w:r>
      <w:r>
        <w:rPr>
          <w:rFonts w:ascii="仿宋_GB2312" w:eastAsia="仿宋_GB2312"/>
        </w:rPr>
        <w:fldChar w:fldCharType="end"/>
      </w:r>
    </w:p>
    <w:p>
      <w:pPr>
        <w:pStyle w:val="47"/>
        <w:ind w:right="-255"/>
        <w:rPr>
          <w:rStyle w:val="66"/>
          <w:rFonts w:ascii="仿宋_GB2312" w:eastAsia="仿宋_GB2312"/>
        </w:rPr>
      </w:pPr>
      <w:r>
        <w:fldChar w:fldCharType="begin"/>
      </w:r>
      <w:r>
        <w:instrText xml:space="preserve"> HYPERLINK \l "_Toc493506295" </w:instrText>
      </w:r>
      <w:r>
        <w:fldChar w:fldCharType="separate"/>
      </w:r>
      <w:r>
        <w:rPr>
          <w:rStyle w:val="66"/>
          <w:rFonts w:hint="eastAsia" w:ascii="仿宋_GB2312" w:eastAsia="仿宋_GB2312"/>
        </w:rPr>
        <w:t>四、其他</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_Toc493506295 \h </w:instrText>
      </w:r>
      <w:r>
        <w:rPr>
          <w:rFonts w:ascii="仿宋_GB2312" w:eastAsia="仿宋_GB2312"/>
        </w:rPr>
        <w:fldChar w:fldCharType="separate"/>
      </w:r>
      <w:r>
        <w:rPr>
          <w:b/>
        </w:rPr>
        <w:t>错误！未定义书签。</w:t>
      </w:r>
      <w:r>
        <w:rPr>
          <w:rFonts w:ascii="仿宋_GB2312" w:eastAsia="仿宋_GB2312"/>
        </w:rPr>
        <w:fldChar w:fldCharType="end"/>
      </w:r>
      <w:r>
        <w:rPr>
          <w:rFonts w:ascii="仿宋_GB2312" w:eastAsia="仿宋_GB2312"/>
        </w:rPr>
        <w:fldChar w:fldCharType="end"/>
      </w:r>
    </w:p>
    <w:p>
      <w:pPr>
        <w:pStyle w:val="39"/>
        <w:rPr>
          <w:rFonts w:ascii="Calibri" w:hAnsi="Calibri"/>
          <w:sz w:val="21"/>
          <w:szCs w:val="22"/>
          <w:lang w:val="en-US" w:eastAsia="zh-CN"/>
        </w:rPr>
      </w:pPr>
      <w:r>
        <w:fldChar w:fldCharType="begin"/>
      </w:r>
      <w:r>
        <w:instrText xml:space="preserve"> HYPERLINK \l "_Toc493506297" </w:instrText>
      </w:r>
      <w:r>
        <w:fldChar w:fldCharType="separate"/>
      </w:r>
      <w:r>
        <w:rPr>
          <w:rStyle w:val="66"/>
          <w:rFonts w:hint="eastAsia" w:ascii="仿宋" w:hAnsi="仿宋" w:eastAsia="仿宋"/>
          <w:b/>
        </w:rPr>
        <w:t>第四篇</w:t>
      </w:r>
      <w:r>
        <w:rPr>
          <w:rStyle w:val="66"/>
          <w:rFonts w:ascii="仿宋" w:hAnsi="仿宋" w:eastAsia="仿宋"/>
          <w:b/>
        </w:rPr>
        <w:t xml:space="preserve">  </w:t>
      </w:r>
      <w:r>
        <w:rPr>
          <w:rStyle w:val="66"/>
          <w:rFonts w:hint="eastAsia" w:ascii="仿宋" w:hAnsi="仿宋" w:eastAsia="仿宋"/>
          <w:b/>
        </w:rPr>
        <w:t>资格审查及评标办法</w:t>
      </w:r>
      <w:r>
        <w:tab/>
      </w:r>
      <w:r>
        <w:fldChar w:fldCharType="begin"/>
      </w:r>
      <w:r>
        <w:instrText xml:space="preserve"> PAGEREF _Toc493506297 \h </w:instrText>
      </w:r>
      <w:r>
        <w:fldChar w:fldCharType="separate"/>
      </w:r>
      <w:r>
        <w:t>- 13 -</w:t>
      </w:r>
      <w:r>
        <w:fldChar w:fldCharType="end"/>
      </w:r>
      <w:r>
        <w:fldChar w:fldCharType="end"/>
      </w:r>
    </w:p>
    <w:p>
      <w:pPr>
        <w:pStyle w:val="47"/>
        <w:ind w:right="-255"/>
        <w:rPr>
          <w:rStyle w:val="66"/>
          <w:rFonts w:ascii="仿宋_GB2312" w:eastAsia="仿宋_GB2312"/>
        </w:rPr>
      </w:pPr>
      <w:r>
        <w:fldChar w:fldCharType="begin"/>
      </w:r>
      <w:r>
        <w:instrText xml:space="preserve"> HYPERLINK \l "_Toc493506298" </w:instrText>
      </w:r>
      <w:r>
        <w:fldChar w:fldCharType="separate"/>
      </w:r>
      <w:r>
        <w:rPr>
          <w:rStyle w:val="66"/>
          <w:rFonts w:hint="eastAsia" w:ascii="仿宋_GB2312" w:eastAsia="仿宋_GB2312"/>
        </w:rPr>
        <w:t>一、资格审查</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_Toc493506298 \h </w:instrText>
      </w:r>
      <w:r>
        <w:rPr>
          <w:rFonts w:ascii="仿宋_GB2312" w:eastAsia="仿宋_GB2312"/>
        </w:rPr>
        <w:fldChar w:fldCharType="separate"/>
      </w:r>
      <w:r>
        <w:rPr>
          <w:rStyle w:val="66"/>
          <w:rFonts w:ascii="仿宋_GB2312" w:eastAsia="仿宋_GB2312"/>
        </w:rPr>
        <w:t>- 16 -</w:t>
      </w:r>
      <w:r>
        <w:rPr>
          <w:rFonts w:ascii="仿宋_GB2312" w:eastAsia="仿宋_GB2312"/>
        </w:rPr>
        <w:fldChar w:fldCharType="end"/>
      </w:r>
      <w:r>
        <w:rPr>
          <w:rFonts w:ascii="仿宋_GB2312" w:eastAsia="仿宋_GB2312"/>
        </w:rPr>
        <w:fldChar w:fldCharType="end"/>
      </w:r>
    </w:p>
    <w:p>
      <w:pPr>
        <w:pStyle w:val="47"/>
        <w:ind w:right="-255"/>
        <w:rPr>
          <w:rStyle w:val="66"/>
          <w:rFonts w:ascii="仿宋_GB2312" w:eastAsia="仿宋_GB2312"/>
        </w:rPr>
      </w:pPr>
      <w:r>
        <w:fldChar w:fldCharType="begin"/>
      </w:r>
      <w:r>
        <w:instrText xml:space="preserve"> HYPERLINK \l "_Toc493506299" </w:instrText>
      </w:r>
      <w:r>
        <w:fldChar w:fldCharType="separate"/>
      </w:r>
      <w:r>
        <w:rPr>
          <w:rStyle w:val="66"/>
          <w:rFonts w:hint="eastAsia" w:ascii="仿宋_GB2312" w:eastAsia="仿宋_GB2312"/>
        </w:rPr>
        <w:t>二、评标方法</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_Toc493506299 \h </w:instrText>
      </w:r>
      <w:r>
        <w:rPr>
          <w:rFonts w:ascii="仿宋_GB2312" w:eastAsia="仿宋_GB2312"/>
        </w:rPr>
        <w:fldChar w:fldCharType="separate"/>
      </w:r>
      <w:r>
        <w:rPr>
          <w:rStyle w:val="66"/>
          <w:rFonts w:ascii="仿宋_GB2312" w:eastAsia="仿宋_GB2312"/>
        </w:rPr>
        <w:t>- 17 -</w:t>
      </w:r>
      <w:r>
        <w:rPr>
          <w:rFonts w:ascii="仿宋_GB2312" w:eastAsia="仿宋_GB2312"/>
        </w:rPr>
        <w:fldChar w:fldCharType="end"/>
      </w:r>
      <w:r>
        <w:rPr>
          <w:rFonts w:ascii="仿宋_GB2312" w:eastAsia="仿宋_GB2312"/>
        </w:rPr>
        <w:fldChar w:fldCharType="end"/>
      </w:r>
    </w:p>
    <w:p>
      <w:pPr>
        <w:pStyle w:val="47"/>
        <w:ind w:right="-255"/>
        <w:rPr>
          <w:rStyle w:val="66"/>
          <w:rFonts w:ascii="仿宋_GB2312" w:eastAsia="仿宋_GB2312"/>
        </w:rPr>
      </w:pPr>
      <w:r>
        <w:fldChar w:fldCharType="begin"/>
      </w:r>
      <w:r>
        <w:instrText xml:space="preserve"> HYPERLINK \l "_Toc493506300" </w:instrText>
      </w:r>
      <w:r>
        <w:fldChar w:fldCharType="separate"/>
      </w:r>
      <w:r>
        <w:rPr>
          <w:rStyle w:val="66"/>
          <w:rFonts w:hint="eastAsia" w:ascii="仿宋_GB2312" w:eastAsia="仿宋_GB2312"/>
        </w:rPr>
        <w:t>三、评标标准</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_Toc493506300 \h </w:instrText>
      </w:r>
      <w:r>
        <w:rPr>
          <w:rFonts w:ascii="仿宋_GB2312" w:eastAsia="仿宋_GB2312"/>
        </w:rPr>
        <w:fldChar w:fldCharType="separate"/>
      </w:r>
      <w:r>
        <w:rPr>
          <w:rStyle w:val="66"/>
          <w:rFonts w:ascii="仿宋_GB2312" w:eastAsia="仿宋_GB2312"/>
        </w:rPr>
        <w:t>- 17 -</w:t>
      </w:r>
      <w:r>
        <w:rPr>
          <w:rFonts w:ascii="仿宋_GB2312" w:eastAsia="仿宋_GB2312"/>
        </w:rPr>
        <w:fldChar w:fldCharType="end"/>
      </w:r>
      <w:r>
        <w:rPr>
          <w:rFonts w:ascii="仿宋_GB2312" w:eastAsia="仿宋_GB2312"/>
        </w:rPr>
        <w:fldChar w:fldCharType="end"/>
      </w:r>
    </w:p>
    <w:p>
      <w:pPr>
        <w:pStyle w:val="47"/>
        <w:ind w:right="-255"/>
        <w:rPr>
          <w:rStyle w:val="66"/>
          <w:rFonts w:ascii="仿宋_GB2312" w:eastAsia="仿宋_GB2312"/>
        </w:rPr>
      </w:pPr>
      <w:r>
        <w:fldChar w:fldCharType="begin"/>
      </w:r>
      <w:r>
        <w:instrText xml:space="preserve"> HYPERLINK \l "_Toc493506301" </w:instrText>
      </w:r>
      <w:r>
        <w:fldChar w:fldCharType="separate"/>
      </w:r>
      <w:r>
        <w:rPr>
          <w:rStyle w:val="66"/>
          <w:rFonts w:hint="eastAsia" w:ascii="仿宋_GB2312" w:eastAsia="仿宋_GB2312"/>
        </w:rPr>
        <w:t>四、无效投标条款</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_Toc493506301 \h </w:instrText>
      </w:r>
      <w:r>
        <w:rPr>
          <w:rFonts w:ascii="仿宋_GB2312" w:eastAsia="仿宋_GB2312"/>
        </w:rPr>
        <w:fldChar w:fldCharType="separate"/>
      </w:r>
      <w:r>
        <w:rPr>
          <w:rStyle w:val="66"/>
          <w:rFonts w:ascii="仿宋_GB2312" w:eastAsia="仿宋_GB2312"/>
        </w:rPr>
        <w:t>- 18 -</w:t>
      </w:r>
      <w:r>
        <w:rPr>
          <w:rFonts w:ascii="仿宋_GB2312" w:eastAsia="仿宋_GB2312"/>
        </w:rPr>
        <w:fldChar w:fldCharType="end"/>
      </w:r>
      <w:r>
        <w:rPr>
          <w:rFonts w:ascii="仿宋_GB2312" w:eastAsia="仿宋_GB2312"/>
        </w:rPr>
        <w:fldChar w:fldCharType="end"/>
      </w:r>
    </w:p>
    <w:p>
      <w:pPr>
        <w:pStyle w:val="47"/>
        <w:ind w:right="-255"/>
        <w:rPr>
          <w:rStyle w:val="66"/>
          <w:rFonts w:ascii="仿宋_GB2312" w:eastAsia="仿宋_GB2312"/>
        </w:rPr>
      </w:pPr>
      <w:r>
        <w:fldChar w:fldCharType="begin"/>
      </w:r>
      <w:r>
        <w:instrText xml:space="preserve"> HYPERLINK \l "_Toc493506302" </w:instrText>
      </w:r>
      <w:r>
        <w:fldChar w:fldCharType="separate"/>
      </w:r>
      <w:r>
        <w:rPr>
          <w:rStyle w:val="66"/>
          <w:rFonts w:hint="eastAsia" w:ascii="仿宋_GB2312" w:eastAsia="仿宋_GB2312"/>
        </w:rPr>
        <w:t>五、废标条款</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_Toc493506302 \h </w:instrText>
      </w:r>
      <w:r>
        <w:rPr>
          <w:rFonts w:ascii="仿宋_GB2312" w:eastAsia="仿宋_GB2312"/>
        </w:rPr>
        <w:fldChar w:fldCharType="separate"/>
      </w:r>
      <w:r>
        <w:rPr>
          <w:rStyle w:val="66"/>
          <w:rFonts w:ascii="仿宋_GB2312" w:eastAsia="仿宋_GB2312"/>
        </w:rPr>
        <w:t>- 18 -</w:t>
      </w:r>
      <w:r>
        <w:rPr>
          <w:rFonts w:ascii="仿宋_GB2312" w:eastAsia="仿宋_GB2312"/>
        </w:rPr>
        <w:fldChar w:fldCharType="end"/>
      </w:r>
      <w:r>
        <w:rPr>
          <w:rFonts w:ascii="仿宋_GB2312" w:eastAsia="仿宋_GB2312"/>
        </w:rPr>
        <w:fldChar w:fldCharType="end"/>
      </w:r>
    </w:p>
    <w:p>
      <w:pPr>
        <w:pStyle w:val="39"/>
        <w:rPr>
          <w:rFonts w:ascii="Calibri" w:hAnsi="Calibri"/>
          <w:sz w:val="21"/>
          <w:szCs w:val="22"/>
          <w:lang w:val="en-US" w:eastAsia="zh-CN"/>
        </w:rPr>
      </w:pPr>
      <w:r>
        <w:fldChar w:fldCharType="begin"/>
      </w:r>
      <w:r>
        <w:instrText xml:space="preserve"> HYPERLINK \l "_Toc493506303" </w:instrText>
      </w:r>
      <w:r>
        <w:fldChar w:fldCharType="separate"/>
      </w:r>
      <w:r>
        <w:rPr>
          <w:rStyle w:val="66"/>
          <w:rFonts w:hint="eastAsia" w:ascii="仿宋" w:hAnsi="仿宋" w:eastAsia="仿宋"/>
          <w:b/>
        </w:rPr>
        <w:t>第五篇</w:t>
      </w:r>
      <w:r>
        <w:rPr>
          <w:rStyle w:val="66"/>
          <w:rFonts w:ascii="仿宋" w:hAnsi="仿宋" w:eastAsia="仿宋"/>
          <w:b/>
        </w:rPr>
        <w:t xml:space="preserve">  </w:t>
      </w:r>
      <w:r>
        <w:rPr>
          <w:rStyle w:val="66"/>
          <w:rFonts w:hint="eastAsia" w:ascii="仿宋" w:hAnsi="仿宋" w:eastAsia="仿宋"/>
          <w:b/>
        </w:rPr>
        <w:t>投标人须知</w:t>
      </w:r>
      <w:r>
        <w:tab/>
      </w:r>
      <w:r>
        <w:fldChar w:fldCharType="begin"/>
      </w:r>
      <w:r>
        <w:instrText xml:space="preserve"> PAGEREF _Toc493506303 \h </w:instrText>
      </w:r>
      <w:r>
        <w:fldChar w:fldCharType="separate"/>
      </w:r>
      <w:r>
        <w:t>- 19 -</w:t>
      </w:r>
      <w:r>
        <w:fldChar w:fldCharType="end"/>
      </w:r>
      <w:r>
        <w:fldChar w:fldCharType="end"/>
      </w:r>
    </w:p>
    <w:p>
      <w:pPr>
        <w:pStyle w:val="47"/>
        <w:ind w:right="-255"/>
        <w:rPr>
          <w:rStyle w:val="66"/>
          <w:rFonts w:ascii="仿宋_GB2312" w:eastAsia="仿宋_GB2312"/>
        </w:rPr>
      </w:pPr>
      <w:r>
        <w:fldChar w:fldCharType="begin"/>
      </w:r>
      <w:r>
        <w:instrText xml:space="preserve"> HYPERLINK \l "_Toc493506304" </w:instrText>
      </w:r>
      <w:r>
        <w:fldChar w:fldCharType="separate"/>
      </w:r>
      <w:r>
        <w:rPr>
          <w:rStyle w:val="66"/>
          <w:rFonts w:hint="eastAsia" w:ascii="仿宋_GB2312" w:eastAsia="仿宋_GB2312"/>
        </w:rPr>
        <w:t>一、投标人</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_Toc493506304 \h </w:instrText>
      </w:r>
      <w:r>
        <w:rPr>
          <w:rFonts w:ascii="仿宋_GB2312" w:eastAsia="仿宋_GB2312"/>
        </w:rPr>
        <w:fldChar w:fldCharType="separate"/>
      </w:r>
      <w:r>
        <w:rPr>
          <w:rStyle w:val="66"/>
          <w:rFonts w:ascii="仿宋_GB2312" w:eastAsia="仿宋_GB2312"/>
        </w:rPr>
        <w:t>- 19 -</w:t>
      </w:r>
      <w:r>
        <w:rPr>
          <w:rFonts w:ascii="仿宋_GB2312" w:eastAsia="仿宋_GB2312"/>
        </w:rPr>
        <w:fldChar w:fldCharType="end"/>
      </w:r>
      <w:r>
        <w:rPr>
          <w:rFonts w:ascii="仿宋_GB2312" w:eastAsia="仿宋_GB2312"/>
        </w:rPr>
        <w:fldChar w:fldCharType="end"/>
      </w:r>
    </w:p>
    <w:p>
      <w:pPr>
        <w:pStyle w:val="47"/>
        <w:ind w:right="-255"/>
        <w:rPr>
          <w:rStyle w:val="66"/>
          <w:rFonts w:ascii="仿宋_GB2312" w:eastAsia="仿宋_GB2312"/>
        </w:rPr>
      </w:pPr>
      <w:r>
        <w:fldChar w:fldCharType="begin"/>
      </w:r>
      <w:r>
        <w:instrText xml:space="preserve"> HYPERLINK \l "_Toc493506305" </w:instrText>
      </w:r>
      <w:r>
        <w:fldChar w:fldCharType="separate"/>
      </w:r>
      <w:r>
        <w:rPr>
          <w:rStyle w:val="66"/>
          <w:rFonts w:hint="eastAsia" w:ascii="仿宋_GB2312" w:eastAsia="仿宋_GB2312"/>
        </w:rPr>
        <w:t>二、招标文件</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_Toc493506305 \h </w:instrText>
      </w:r>
      <w:r>
        <w:rPr>
          <w:rFonts w:ascii="仿宋_GB2312" w:eastAsia="仿宋_GB2312"/>
        </w:rPr>
        <w:fldChar w:fldCharType="separate"/>
      </w:r>
      <w:r>
        <w:rPr>
          <w:rStyle w:val="66"/>
          <w:rFonts w:ascii="仿宋_GB2312" w:eastAsia="仿宋_GB2312"/>
        </w:rPr>
        <w:t>- 19 -</w:t>
      </w:r>
      <w:r>
        <w:rPr>
          <w:rFonts w:ascii="仿宋_GB2312" w:eastAsia="仿宋_GB2312"/>
        </w:rPr>
        <w:fldChar w:fldCharType="end"/>
      </w:r>
      <w:r>
        <w:rPr>
          <w:rFonts w:ascii="仿宋_GB2312" w:eastAsia="仿宋_GB2312"/>
        </w:rPr>
        <w:fldChar w:fldCharType="end"/>
      </w:r>
    </w:p>
    <w:p>
      <w:pPr>
        <w:pStyle w:val="47"/>
        <w:ind w:right="-255"/>
        <w:rPr>
          <w:rStyle w:val="66"/>
          <w:rFonts w:ascii="仿宋_GB2312" w:eastAsia="仿宋_GB2312"/>
        </w:rPr>
      </w:pPr>
      <w:r>
        <w:fldChar w:fldCharType="begin"/>
      </w:r>
      <w:r>
        <w:instrText xml:space="preserve"> HYPERLINK \l "_Toc493506306" </w:instrText>
      </w:r>
      <w:r>
        <w:fldChar w:fldCharType="separate"/>
      </w:r>
      <w:r>
        <w:rPr>
          <w:rStyle w:val="66"/>
          <w:rFonts w:hint="eastAsia" w:ascii="仿宋_GB2312" w:eastAsia="仿宋_GB2312"/>
        </w:rPr>
        <w:t>三、投标文件</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_Toc493506306 \h </w:instrText>
      </w:r>
      <w:r>
        <w:rPr>
          <w:rFonts w:ascii="仿宋_GB2312" w:eastAsia="仿宋_GB2312"/>
        </w:rPr>
        <w:fldChar w:fldCharType="separate"/>
      </w:r>
      <w:r>
        <w:rPr>
          <w:rStyle w:val="66"/>
          <w:rFonts w:ascii="仿宋_GB2312" w:eastAsia="仿宋_GB2312"/>
        </w:rPr>
        <w:t>- 19 -</w:t>
      </w:r>
      <w:r>
        <w:rPr>
          <w:rFonts w:ascii="仿宋_GB2312" w:eastAsia="仿宋_GB2312"/>
        </w:rPr>
        <w:fldChar w:fldCharType="end"/>
      </w:r>
      <w:r>
        <w:rPr>
          <w:rFonts w:ascii="仿宋_GB2312" w:eastAsia="仿宋_GB2312"/>
        </w:rPr>
        <w:fldChar w:fldCharType="end"/>
      </w:r>
    </w:p>
    <w:p>
      <w:pPr>
        <w:pStyle w:val="47"/>
        <w:ind w:right="-255"/>
        <w:rPr>
          <w:rStyle w:val="66"/>
          <w:rFonts w:ascii="仿宋_GB2312" w:eastAsia="仿宋_GB2312"/>
        </w:rPr>
      </w:pPr>
      <w:r>
        <w:fldChar w:fldCharType="begin"/>
      </w:r>
      <w:r>
        <w:instrText xml:space="preserve"> HYPERLINK \l "_Toc493506307" </w:instrText>
      </w:r>
      <w:r>
        <w:fldChar w:fldCharType="separate"/>
      </w:r>
      <w:r>
        <w:rPr>
          <w:rStyle w:val="66"/>
          <w:rFonts w:hint="eastAsia" w:ascii="仿宋_GB2312" w:eastAsia="仿宋_GB2312"/>
        </w:rPr>
        <w:t>四、开标</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_Toc493506307 \h </w:instrText>
      </w:r>
      <w:r>
        <w:rPr>
          <w:rFonts w:ascii="仿宋_GB2312" w:eastAsia="仿宋_GB2312"/>
        </w:rPr>
        <w:fldChar w:fldCharType="separate"/>
      </w:r>
      <w:r>
        <w:rPr>
          <w:rStyle w:val="66"/>
          <w:rFonts w:ascii="仿宋_GB2312" w:eastAsia="仿宋_GB2312"/>
        </w:rPr>
        <w:t>- 21 -</w:t>
      </w:r>
      <w:r>
        <w:rPr>
          <w:rFonts w:ascii="仿宋_GB2312" w:eastAsia="仿宋_GB2312"/>
        </w:rPr>
        <w:fldChar w:fldCharType="end"/>
      </w:r>
      <w:r>
        <w:rPr>
          <w:rFonts w:ascii="仿宋_GB2312" w:eastAsia="仿宋_GB2312"/>
        </w:rPr>
        <w:fldChar w:fldCharType="end"/>
      </w:r>
    </w:p>
    <w:p>
      <w:pPr>
        <w:pStyle w:val="47"/>
        <w:ind w:right="-255"/>
        <w:rPr>
          <w:rStyle w:val="66"/>
          <w:rFonts w:ascii="仿宋_GB2312" w:eastAsia="仿宋_GB2312"/>
        </w:rPr>
      </w:pPr>
      <w:r>
        <w:fldChar w:fldCharType="begin"/>
      </w:r>
      <w:r>
        <w:instrText xml:space="preserve"> HYPERLINK \l "_Toc493506308" </w:instrText>
      </w:r>
      <w:r>
        <w:fldChar w:fldCharType="separate"/>
      </w:r>
      <w:r>
        <w:rPr>
          <w:rStyle w:val="66"/>
          <w:rFonts w:hint="eastAsia" w:ascii="仿宋_GB2312" w:eastAsia="仿宋_GB2312"/>
        </w:rPr>
        <w:t>五、评标</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_Toc493506308 \h </w:instrText>
      </w:r>
      <w:r>
        <w:rPr>
          <w:rFonts w:ascii="仿宋_GB2312" w:eastAsia="仿宋_GB2312"/>
        </w:rPr>
        <w:fldChar w:fldCharType="separate"/>
      </w:r>
      <w:r>
        <w:rPr>
          <w:rStyle w:val="66"/>
          <w:rFonts w:ascii="仿宋_GB2312" w:eastAsia="仿宋_GB2312"/>
        </w:rPr>
        <w:t>- 22 -</w:t>
      </w:r>
      <w:r>
        <w:rPr>
          <w:rFonts w:ascii="仿宋_GB2312" w:eastAsia="仿宋_GB2312"/>
        </w:rPr>
        <w:fldChar w:fldCharType="end"/>
      </w:r>
      <w:r>
        <w:rPr>
          <w:rFonts w:ascii="仿宋_GB2312" w:eastAsia="仿宋_GB2312"/>
        </w:rPr>
        <w:fldChar w:fldCharType="end"/>
      </w:r>
    </w:p>
    <w:p>
      <w:pPr>
        <w:pStyle w:val="47"/>
        <w:ind w:right="-255"/>
        <w:rPr>
          <w:rFonts w:ascii="仿宋_GB2312" w:eastAsia="仿宋_GB2312"/>
        </w:rPr>
      </w:pPr>
      <w:r>
        <w:fldChar w:fldCharType="begin"/>
      </w:r>
      <w:r>
        <w:instrText xml:space="preserve"> HYPERLINK \l "_Toc493506309" </w:instrText>
      </w:r>
      <w:r>
        <w:fldChar w:fldCharType="separate"/>
      </w:r>
      <w:r>
        <w:rPr>
          <w:rStyle w:val="66"/>
          <w:rFonts w:hint="eastAsia" w:ascii="仿宋_GB2312" w:eastAsia="仿宋_GB2312"/>
        </w:rPr>
        <w:t>六、定标</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_Toc493506309 \h </w:instrText>
      </w:r>
      <w:r>
        <w:rPr>
          <w:rFonts w:ascii="仿宋_GB2312" w:eastAsia="仿宋_GB2312"/>
        </w:rPr>
        <w:fldChar w:fldCharType="separate"/>
      </w:r>
      <w:r>
        <w:rPr>
          <w:rStyle w:val="66"/>
          <w:rFonts w:ascii="仿宋_GB2312" w:eastAsia="仿宋_GB2312"/>
        </w:rPr>
        <w:t>- 22 -</w:t>
      </w:r>
      <w:r>
        <w:rPr>
          <w:rFonts w:ascii="仿宋_GB2312" w:eastAsia="仿宋_GB2312"/>
        </w:rPr>
        <w:fldChar w:fldCharType="end"/>
      </w:r>
      <w:r>
        <w:rPr>
          <w:rFonts w:ascii="仿宋_GB2312" w:eastAsia="仿宋_GB2312"/>
        </w:rPr>
        <w:fldChar w:fldCharType="end"/>
      </w:r>
    </w:p>
    <w:p>
      <w:pPr>
        <w:pStyle w:val="47"/>
        <w:ind w:right="-255"/>
        <w:rPr>
          <w:rFonts w:ascii="仿宋_GB2312" w:eastAsia="仿宋_GB2312"/>
        </w:rPr>
        <w:sectPr>
          <w:footerReference r:id="rId9" w:type="default"/>
          <w:pgSz w:w="11907" w:h="16840"/>
          <w:pgMar w:top="1134" w:right="1191" w:bottom="1134" w:left="1304" w:header="964" w:footer="992" w:gutter="0"/>
          <w:pgNumType w:fmt="numberInDash" w:start="2"/>
          <w:cols w:space="720" w:num="1"/>
          <w:docGrid w:linePitch="312" w:charSpace="0"/>
        </w:sectPr>
      </w:pPr>
    </w:p>
    <w:p>
      <w:pPr>
        <w:pStyle w:val="47"/>
        <w:ind w:right="-255"/>
        <w:rPr>
          <w:rStyle w:val="66"/>
          <w:rFonts w:ascii="仿宋_GB2312" w:eastAsia="仿宋_GB2312"/>
        </w:rPr>
      </w:pPr>
      <w:r>
        <w:fldChar w:fldCharType="begin"/>
      </w:r>
      <w:r>
        <w:instrText xml:space="preserve"> HYPERLINK \l "_Toc493506310" </w:instrText>
      </w:r>
      <w:r>
        <w:fldChar w:fldCharType="separate"/>
      </w:r>
      <w:r>
        <w:rPr>
          <w:rStyle w:val="66"/>
          <w:rFonts w:hint="eastAsia" w:ascii="仿宋_GB2312" w:eastAsia="仿宋_GB2312"/>
        </w:rPr>
        <w:t>七、中标通知书</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_Toc493506310 \h </w:instrText>
      </w:r>
      <w:r>
        <w:rPr>
          <w:rFonts w:ascii="仿宋_GB2312" w:eastAsia="仿宋_GB2312"/>
        </w:rPr>
        <w:fldChar w:fldCharType="separate"/>
      </w:r>
      <w:r>
        <w:rPr>
          <w:rStyle w:val="66"/>
          <w:rFonts w:ascii="仿宋_GB2312" w:eastAsia="仿宋_GB2312"/>
        </w:rPr>
        <w:t>- 22 -</w:t>
      </w:r>
      <w:r>
        <w:rPr>
          <w:rFonts w:ascii="仿宋_GB2312" w:eastAsia="仿宋_GB2312"/>
        </w:rPr>
        <w:fldChar w:fldCharType="end"/>
      </w:r>
      <w:r>
        <w:rPr>
          <w:rFonts w:ascii="仿宋_GB2312" w:eastAsia="仿宋_GB2312"/>
        </w:rPr>
        <w:fldChar w:fldCharType="end"/>
      </w:r>
    </w:p>
    <w:p>
      <w:pPr>
        <w:pStyle w:val="47"/>
        <w:ind w:right="-255"/>
        <w:rPr>
          <w:rStyle w:val="66"/>
          <w:rFonts w:ascii="仿宋_GB2312" w:eastAsia="仿宋_GB2312"/>
        </w:rPr>
      </w:pPr>
      <w:r>
        <w:fldChar w:fldCharType="begin"/>
      </w:r>
      <w:r>
        <w:instrText xml:space="preserve"> HYPERLINK \l "_Toc493506311" </w:instrText>
      </w:r>
      <w:r>
        <w:fldChar w:fldCharType="separate"/>
      </w:r>
      <w:r>
        <w:rPr>
          <w:rStyle w:val="66"/>
          <w:rFonts w:hint="eastAsia" w:ascii="仿宋_GB2312" w:eastAsia="仿宋_GB2312"/>
        </w:rPr>
        <w:t>八、询问、质疑和投诉</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_Toc493506311 \h </w:instrText>
      </w:r>
      <w:r>
        <w:rPr>
          <w:rFonts w:ascii="仿宋_GB2312" w:eastAsia="仿宋_GB2312"/>
        </w:rPr>
        <w:fldChar w:fldCharType="separate"/>
      </w:r>
      <w:r>
        <w:rPr>
          <w:rStyle w:val="66"/>
          <w:rFonts w:ascii="仿宋_GB2312" w:eastAsia="仿宋_GB2312"/>
        </w:rPr>
        <w:t>- 22 -</w:t>
      </w:r>
      <w:r>
        <w:rPr>
          <w:rFonts w:ascii="仿宋_GB2312" w:eastAsia="仿宋_GB2312"/>
        </w:rPr>
        <w:fldChar w:fldCharType="end"/>
      </w:r>
      <w:r>
        <w:rPr>
          <w:rFonts w:ascii="仿宋_GB2312" w:eastAsia="仿宋_GB2312"/>
        </w:rPr>
        <w:fldChar w:fldCharType="end"/>
      </w:r>
    </w:p>
    <w:p>
      <w:pPr>
        <w:pStyle w:val="47"/>
        <w:ind w:right="-255"/>
        <w:rPr>
          <w:rStyle w:val="66"/>
          <w:rFonts w:ascii="仿宋_GB2312" w:eastAsia="仿宋_GB2312"/>
        </w:rPr>
      </w:pPr>
      <w:r>
        <w:fldChar w:fldCharType="begin"/>
      </w:r>
      <w:r>
        <w:instrText xml:space="preserve"> HYPERLINK \l "_Toc493506313" </w:instrText>
      </w:r>
      <w:r>
        <w:fldChar w:fldCharType="separate"/>
      </w:r>
      <w:r>
        <w:rPr>
          <w:rFonts w:hint="eastAsia" w:ascii="仿宋_GB2312" w:eastAsia="仿宋_GB2312"/>
        </w:rPr>
        <w:t>九</w:t>
      </w:r>
      <w:r>
        <w:rPr>
          <w:rStyle w:val="66"/>
          <w:rFonts w:hint="eastAsia" w:ascii="仿宋_GB2312" w:eastAsia="仿宋_GB2312"/>
        </w:rPr>
        <w:t>、</w:t>
      </w:r>
      <w:bookmarkStart w:id="0" w:name="_Hlt494101622"/>
      <w:bookmarkEnd w:id="0"/>
      <w:bookmarkStart w:id="1" w:name="_Hlt494101623"/>
      <w:bookmarkEnd w:id="1"/>
      <w:bookmarkStart w:id="2" w:name="_Hlt494101702"/>
      <w:bookmarkEnd w:id="2"/>
      <w:r>
        <w:rPr>
          <w:rStyle w:val="66"/>
          <w:rFonts w:hint="eastAsia" w:ascii="仿宋_GB2312" w:eastAsia="仿宋_GB2312"/>
        </w:rPr>
        <w:t>签订合同</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_Toc493506313 \h </w:instrText>
      </w:r>
      <w:r>
        <w:rPr>
          <w:rFonts w:ascii="仿宋_GB2312" w:eastAsia="仿宋_GB2312"/>
        </w:rPr>
        <w:fldChar w:fldCharType="separate"/>
      </w:r>
      <w:r>
        <w:rPr>
          <w:rStyle w:val="66"/>
          <w:rFonts w:ascii="仿宋_GB2312" w:eastAsia="仿宋_GB2312"/>
        </w:rPr>
        <w:t>- 23 -</w:t>
      </w:r>
      <w:r>
        <w:rPr>
          <w:rFonts w:ascii="仿宋_GB2312" w:eastAsia="仿宋_GB2312"/>
        </w:rPr>
        <w:fldChar w:fldCharType="end"/>
      </w:r>
      <w:r>
        <w:rPr>
          <w:rFonts w:ascii="仿宋_GB2312" w:eastAsia="仿宋_GB2312"/>
        </w:rPr>
        <w:fldChar w:fldCharType="end"/>
      </w:r>
    </w:p>
    <w:p>
      <w:pPr>
        <w:pStyle w:val="47"/>
        <w:ind w:right="-255"/>
        <w:rPr>
          <w:rStyle w:val="66"/>
          <w:rFonts w:ascii="仿宋_GB2312" w:eastAsia="仿宋_GB2312"/>
        </w:rPr>
      </w:pPr>
      <w:r>
        <w:fldChar w:fldCharType="begin"/>
      </w:r>
      <w:r>
        <w:instrText xml:space="preserve"> HYPERLINK \l "_Toc493506314" </w:instrText>
      </w:r>
      <w:r>
        <w:fldChar w:fldCharType="separate"/>
      </w:r>
      <w:r>
        <w:rPr>
          <w:rStyle w:val="66"/>
          <w:rFonts w:hint="eastAsia" w:ascii="仿宋_GB2312" w:eastAsia="仿宋_GB2312"/>
        </w:rPr>
        <w:t>十、政府采购信用融资</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_Toc493506314 \h </w:instrText>
      </w:r>
      <w:r>
        <w:rPr>
          <w:rFonts w:ascii="仿宋_GB2312" w:eastAsia="仿宋_GB2312"/>
        </w:rPr>
        <w:fldChar w:fldCharType="separate"/>
      </w:r>
      <w:r>
        <w:rPr>
          <w:rStyle w:val="66"/>
          <w:rFonts w:ascii="仿宋_GB2312" w:eastAsia="仿宋_GB2312"/>
        </w:rPr>
        <w:t>- 23 -</w:t>
      </w:r>
      <w:r>
        <w:rPr>
          <w:rFonts w:ascii="仿宋_GB2312" w:eastAsia="仿宋_GB2312"/>
        </w:rPr>
        <w:fldChar w:fldCharType="end"/>
      </w:r>
      <w:r>
        <w:rPr>
          <w:rFonts w:ascii="仿宋_GB2312" w:eastAsia="仿宋_GB2312"/>
        </w:rPr>
        <w:fldChar w:fldCharType="end"/>
      </w:r>
    </w:p>
    <w:p>
      <w:pPr>
        <w:pStyle w:val="39"/>
        <w:rPr>
          <w:sz w:val="21"/>
          <w:szCs w:val="22"/>
          <w:lang w:val="en-US" w:eastAsia="zh-CN"/>
        </w:rPr>
      </w:pPr>
      <w:r>
        <w:fldChar w:fldCharType="begin"/>
      </w:r>
      <w:r>
        <w:instrText xml:space="preserve"> HYPERLINK \l "_Toc493506315" </w:instrText>
      </w:r>
      <w:r>
        <w:fldChar w:fldCharType="separate"/>
      </w:r>
      <w:r>
        <w:rPr>
          <w:rStyle w:val="66"/>
          <w:rFonts w:hint="eastAsia" w:ascii="仿宋" w:hAnsi="仿宋" w:eastAsia="仿宋"/>
          <w:b/>
        </w:rPr>
        <w:t>第六篇</w:t>
      </w:r>
      <w:r>
        <w:rPr>
          <w:rStyle w:val="66"/>
          <w:rFonts w:ascii="仿宋" w:hAnsi="仿宋" w:eastAsia="仿宋"/>
          <w:b/>
        </w:rPr>
        <w:t xml:space="preserve">  </w:t>
      </w:r>
      <w:r>
        <w:rPr>
          <w:rStyle w:val="66"/>
          <w:rFonts w:hint="eastAsia" w:ascii="仿宋" w:hAnsi="仿宋" w:eastAsia="仿宋"/>
          <w:b/>
        </w:rPr>
        <w:t>合同主要条款和格式合同（样本）</w:t>
      </w:r>
      <w:r>
        <w:tab/>
      </w:r>
      <w:r>
        <w:fldChar w:fldCharType="begin"/>
      </w:r>
      <w:r>
        <w:instrText xml:space="preserve"> PAGEREF _Toc493506315 \h </w:instrText>
      </w:r>
      <w:r>
        <w:fldChar w:fldCharType="separate"/>
      </w:r>
      <w:r>
        <w:t>- 24 -</w:t>
      </w:r>
      <w:r>
        <w:fldChar w:fldCharType="end"/>
      </w:r>
      <w:r>
        <w:fldChar w:fldCharType="end"/>
      </w:r>
    </w:p>
    <w:p>
      <w:pPr>
        <w:pStyle w:val="39"/>
        <w:rPr>
          <w:sz w:val="21"/>
          <w:szCs w:val="22"/>
          <w:lang w:val="en-US" w:eastAsia="zh-CN"/>
        </w:rPr>
      </w:pPr>
      <w:r>
        <w:fldChar w:fldCharType="begin"/>
      </w:r>
      <w:r>
        <w:instrText xml:space="preserve"> HYPERLINK \l "_Toc493506318" </w:instrText>
      </w:r>
      <w:r>
        <w:fldChar w:fldCharType="separate"/>
      </w:r>
      <w:r>
        <w:rPr>
          <w:rStyle w:val="66"/>
          <w:rFonts w:hint="eastAsia" w:ascii="仿宋" w:hAnsi="仿宋" w:eastAsia="仿宋"/>
          <w:b/>
        </w:rPr>
        <w:t>第七篇</w:t>
      </w:r>
      <w:r>
        <w:rPr>
          <w:rStyle w:val="66"/>
          <w:rFonts w:ascii="仿宋" w:hAnsi="仿宋" w:eastAsia="仿宋"/>
          <w:b/>
        </w:rPr>
        <w:t xml:space="preserve">  </w:t>
      </w:r>
      <w:r>
        <w:rPr>
          <w:rStyle w:val="66"/>
          <w:rFonts w:hint="eastAsia" w:ascii="仿宋" w:hAnsi="仿宋" w:eastAsia="仿宋"/>
          <w:b/>
        </w:rPr>
        <w:t>投标文件格式</w:t>
      </w:r>
      <w:r>
        <w:tab/>
      </w:r>
      <w:r>
        <w:fldChar w:fldCharType="begin"/>
      </w:r>
      <w:r>
        <w:instrText xml:space="preserve"> PAGEREF _Toc493506318 \h </w:instrText>
      </w:r>
      <w:r>
        <w:fldChar w:fldCharType="separate"/>
      </w:r>
      <w:r>
        <w:t>- 24 -</w:t>
      </w:r>
      <w:r>
        <w:fldChar w:fldCharType="end"/>
      </w:r>
      <w:r>
        <w:fldChar w:fldCharType="end"/>
      </w:r>
    </w:p>
    <w:p>
      <w:pPr>
        <w:pStyle w:val="47"/>
        <w:ind w:right="-255"/>
        <w:rPr>
          <w:rStyle w:val="66"/>
          <w:rFonts w:ascii="仿宋_GB2312" w:eastAsia="仿宋_GB2312"/>
        </w:rPr>
      </w:pPr>
      <w:r>
        <w:fldChar w:fldCharType="begin"/>
      </w:r>
      <w:r>
        <w:instrText xml:space="preserve"> HYPERLINK \l "_Toc493506319" </w:instrText>
      </w:r>
      <w:r>
        <w:fldChar w:fldCharType="separate"/>
      </w:r>
      <w:r>
        <w:rPr>
          <w:rStyle w:val="66"/>
          <w:rFonts w:hint="eastAsia" w:ascii="仿宋_GB2312" w:eastAsia="仿宋_GB2312"/>
          <w:lang w:val="en-US" w:eastAsia="zh-CN"/>
        </w:rPr>
        <w:t>一、经济文件</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_Toc493506319 \h </w:instrText>
      </w:r>
      <w:r>
        <w:rPr>
          <w:rFonts w:ascii="仿宋_GB2312" w:eastAsia="仿宋_GB2312"/>
        </w:rPr>
        <w:fldChar w:fldCharType="separate"/>
      </w:r>
      <w:r>
        <w:rPr>
          <w:rStyle w:val="66"/>
          <w:rFonts w:ascii="仿宋_GB2312" w:eastAsia="仿宋_GB2312"/>
        </w:rPr>
        <w:t>- 30 -</w:t>
      </w:r>
      <w:r>
        <w:rPr>
          <w:rFonts w:ascii="仿宋_GB2312" w:eastAsia="仿宋_GB2312"/>
        </w:rPr>
        <w:fldChar w:fldCharType="end"/>
      </w:r>
      <w:r>
        <w:rPr>
          <w:rFonts w:ascii="仿宋_GB2312" w:eastAsia="仿宋_GB2312"/>
        </w:rPr>
        <w:fldChar w:fldCharType="end"/>
      </w:r>
    </w:p>
    <w:p>
      <w:pPr>
        <w:pStyle w:val="47"/>
        <w:ind w:right="-255"/>
        <w:rPr>
          <w:rStyle w:val="66"/>
          <w:rFonts w:ascii="仿宋_GB2312" w:eastAsia="仿宋_GB2312"/>
        </w:rPr>
      </w:pPr>
      <w:r>
        <w:fldChar w:fldCharType="begin"/>
      </w:r>
      <w:r>
        <w:instrText xml:space="preserve"> HYPERLINK \l "_Toc493506320" </w:instrText>
      </w:r>
      <w:r>
        <w:fldChar w:fldCharType="separate"/>
      </w:r>
      <w:r>
        <w:rPr>
          <w:rStyle w:val="66"/>
          <w:rFonts w:hint="eastAsia" w:ascii="仿宋_GB2312" w:eastAsia="仿宋_GB2312"/>
          <w:lang w:val="en-US" w:eastAsia="zh-CN"/>
        </w:rPr>
        <w:t>二、技术文件</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_Toc493506320 \h </w:instrText>
      </w:r>
      <w:r>
        <w:rPr>
          <w:rFonts w:ascii="仿宋_GB2312" w:eastAsia="仿宋_GB2312"/>
        </w:rPr>
        <w:fldChar w:fldCharType="separate"/>
      </w:r>
      <w:r>
        <w:rPr>
          <w:rStyle w:val="66"/>
          <w:rFonts w:ascii="仿宋_GB2312" w:eastAsia="仿宋_GB2312"/>
        </w:rPr>
        <w:t>- 32 -</w:t>
      </w:r>
      <w:r>
        <w:rPr>
          <w:rFonts w:ascii="仿宋_GB2312" w:eastAsia="仿宋_GB2312"/>
        </w:rPr>
        <w:fldChar w:fldCharType="end"/>
      </w:r>
      <w:r>
        <w:rPr>
          <w:rFonts w:ascii="仿宋_GB2312" w:eastAsia="仿宋_GB2312"/>
        </w:rPr>
        <w:fldChar w:fldCharType="end"/>
      </w:r>
    </w:p>
    <w:p>
      <w:pPr>
        <w:pStyle w:val="47"/>
        <w:ind w:right="-255"/>
        <w:rPr>
          <w:rStyle w:val="66"/>
          <w:rFonts w:ascii="仿宋_GB2312" w:eastAsia="仿宋_GB2312"/>
        </w:rPr>
      </w:pPr>
      <w:r>
        <w:fldChar w:fldCharType="begin"/>
      </w:r>
      <w:r>
        <w:instrText xml:space="preserve"> HYPERLINK \l "_Toc493506321" </w:instrText>
      </w:r>
      <w:r>
        <w:fldChar w:fldCharType="separate"/>
      </w:r>
      <w:r>
        <w:rPr>
          <w:rStyle w:val="66"/>
          <w:rFonts w:hint="eastAsia" w:ascii="仿宋_GB2312" w:eastAsia="仿宋_GB2312"/>
          <w:lang w:val="en-US" w:eastAsia="zh-CN"/>
        </w:rPr>
        <w:t>三、商务文件</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_Toc493506321 \h </w:instrText>
      </w:r>
      <w:r>
        <w:rPr>
          <w:rFonts w:ascii="仿宋_GB2312" w:eastAsia="仿宋_GB2312"/>
        </w:rPr>
        <w:fldChar w:fldCharType="separate"/>
      </w:r>
      <w:r>
        <w:rPr>
          <w:rStyle w:val="66"/>
          <w:rFonts w:ascii="仿宋_GB2312" w:eastAsia="仿宋_GB2312"/>
        </w:rPr>
        <w:t>- 34 -</w:t>
      </w:r>
      <w:r>
        <w:rPr>
          <w:rFonts w:ascii="仿宋_GB2312" w:eastAsia="仿宋_GB2312"/>
        </w:rPr>
        <w:fldChar w:fldCharType="end"/>
      </w:r>
      <w:r>
        <w:rPr>
          <w:rFonts w:ascii="仿宋_GB2312" w:eastAsia="仿宋_GB2312"/>
        </w:rPr>
        <w:fldChar w:fldCharType="end"/>
      </w:r>
    </w:p>
    <w:p>
      <w:pPr>
        <w:pStyle w:val="47"/>
        <w:ind w:right="-255"/>
        <w:rPr>
          <w:rStyle w:val="66"/>
          <w:rFonts w:ascii="仿宋_GB2312" w:eastAsia="仿宋_GB2312"/>
        </w:rPr>
      </w:pPr>
      <w:r>
        <w:fldChar w:fldCharType="begin"/>
      </w:r>
      <w:r>
        <w:instrText xml:space="preserve"> HYPERLINK \l "_Toc493506323" </w:instrText>
      </w:r>
      <w:r>
        <w:fldChar w:fldCharType="separate"/>
      </w:r>
      <w:r>
        <w:rPr>
          <w:rStyle w:val="66"/>
          <w:rFonts w:hint="eastAsia" w:ascii="仿宋_GB2312" w:eastAsia="仿宋_GB2312"/>
          <w:lang w:val="en-US" w:eastAsia="zh-CN"/>
        </w:rPr>
        <w:t>四、资格文件</w:t>
      </w:r>
      <w:r>
        <w:rPr>
          <w:rStyle w:val="66"/>
          <w:rFonts w:ascii="仿宋_GB2312" w:eastAsia="仿宋_GB2312"/>
        </w:rPr>
        <w:tab/>
      </w:r>
      <w:r>
        <w:rPr>
          <w:rFonts w:ascii="仿宋_GB2312" w:eastAsia="仿宋_GB2312"/>
        </w:rPr>
        <w:fldChar w:fldCharType="begin"/>
      </w:r>
      <w:r>
        <w:rPr>
          <w:rStyle w:val="66"/>
          <w:rFonts w:ascii="仿宋_GB2312" w:eastAsia="仿宋_GB2312"/>
        </w:rPr>
        <w:instrText xml:space="preserve"> PAGEREF _Toc493506323 \h </w:instrText>
      </w:r>
      <w:r>
        <w:rPr>
          <w:rFonts w:ascii="仿宋_GB2312" w:eastAsia="仿宋_GB2312"/>
        </w:rPr>
        <w:fldChar w:fldCharType="separate"/>
      </w:r>
      <w:r>
        <w:rPr>
          <w:rStyle w:val="66"/>
          <w:rFonts w:ascii="仿宋_GB2312" w:eastAsia="仿宋_GB2312"/>
        </w:rPr>
        <w:t>- 40 -</w:t>
      </w:r>
      <w:r>
        <w:rPr>
          <w:rFonts w:ascii="仿宋_GB2312" w:eastAsia="仿宋_GB2312"/>
        </w:rPr>
        <w:fldChar w:fldCharType="end"/>
      </w:r>
      <w:r>
        <w:rPr>
          <w:rFonts w:ascii="仿宋_GB2312" w:eastAsia="仿宋_GB2312"/>
        </w:rPr>
        <w:fldChar w:fldCharType="end"/>
      </w:r>
    </w:p>
    <w:p>
      <w:pPr>
        <w:pStyle w:val="39"/>
        <w:ind w:firstLine="0" w:firstLineChars="0"/>
        <w:rPr>
          <w:rFonts w:hint="eastAsia" w:ascii="仿宋" w:hAnsi="仿宋" w:eastAsia="仿宋"/>
          <w:sz w:val="32"/>
        </w:rPr>
        <w:sectPr>
          <w:footerReference r:id="rId10" w:type="default"/>
          <w:pgSz w:w="11907" w:h="16840"/>
          <w:pgMar w:top="1134" w:right="1191" w:bottom="1134" w:left="1304" w:header="964" w:footer="992" w:gutter="0"/>
          <w:pgNumType w:fmt="numberInDash" w:start="3"/>
          <w:cols w:space="720" w:num="1"/>
          <w:docGrid w:linePitch="312" w:charSpace="0"/>
        </w:sectPr>
      </w:pPr>
      <w:r>
        <w:rPr>
          <w:rFonts w:hint="eastAsia" w:ascii="仿宋" w:hAnsi="仿宋" w:eastAsia="仿宋"/>
          <w:sz w:val="21"/>
          <w:szCs w:val="21"/>
        </w:rPr>
        <w:fldChar w:fldCharType="end"/>
      </w:r>
    </w:p>
    <w:p>
      <w:pPr>
        <w:pStyle w:val="4"/>
        <w:spacing w:beforeLines="0" w:afterLines="0" w:line="360" w:lineRule="auto"/>
        <w:rPr>
          <w:rFonts w:hint="eastAsia" w:ascii="仿宋" w:hAnsi="仿宋" w:eastAsia="仿宋"/>
          <w:b/>
        </w:rPr>
      </w:pPr>
      <w:bookmarkStart w:id="3" w:name="_Toc493506277"/>
      <w:r>
        <w:rPr>
          <w:rFonts w:ascii="仿宋" w:hAnsi="仿宋" w:eastAsia="仿宋"/>
          <w:b/>
        </w:rPr>
        <w:t>第一篇</w:t>
      </w:r>
      <w:r>
        <w:rPr>
          <w:rFonts w:hint="eastAsia" w:ascii="仿宋" w:hAnsi="仿宋" w:eastAsia="仿宋"/>
          <w:b/>
        </w:rPr>
        <w:t xml:space="preserve"> 投标邀请书</w:t>
      </w:r>
      <w:bookmarkEnd w:id="3"/>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重庆市合川区公共资源交易中心受重庆市合川区中西医结合医院的委托，对</w:t>
      </w:r>
      <w:r>
        <w:rPr>
          <w:rFonts w:hint="eastAsia" w:ascii="仿宋" w:hAnsi="仿宋" w:eastAsia="仿宋"/>
          <w:sz w:val="24"/>
          <w:szCs w:val="24"/>
          <w:u w:val="single"/>
        </w:rPr>
        <w:t>合川区中西医结合医院安保服务</w:t>
      </w:r>
      <w:r>
        <w:rPr>
          <w:rFonts w:hint="eastAsia" w:ascii="仿宋" w:hAnsi="仿宋" w:eastAsia="仿宋"/>
          <w:sz w:val="24"/>
          <w:szCs w:val="24"/>
        </w:rPr>
        <w:t>项目进行公开招标，欢迎有资格的投标人参加投标。</w:t>
      </w:r>
    </w:p>
    <w:p>
      <w:pPr>
        <w:pStyle w:val="5"/>
        <w:numPr>
          <w:ilvl w:val="0"/>
          <w:numId w:val="16"/>
        </w:numPr>
        <w:spacing w:line="500" w:lineRule="exact"/>
        <w:ind w:firstLine="482" w:firstLineChars="200"/>
        <w:rPr>
          <w:rFonts w:hint="eastAsia" w:ascii="仿宋" w:hAnsi="仿宋" w:eastAsia="仿宋"/>
          <w:b/>
          <w:sz w:val="24"/>
          <w:szCs w:val="24"/>
        </w:rPr>
      </w:pPr>
      <w:bookmarkStart w:id="4" w:name="_Toc493506278"/>
      <w:r>
        <w:rPr>
          <w:rFonts w:hint="eastAsia" w:ascii="仿宋" w:hAnsi="仿宋" w:eastAsia="仿宋"/>
          <w:b/>
          <w:sz w:val="24"/>
          <w:szCs w:val="24"/>
        </w:rPr>
        <w:t>招标项目内容</w:t>
      </w:r>
      <w:bookmarkEnd w:id="4"/>
    </w:p>
    <w:tbl>
      <w:tblPr>
        <w:tblStyle w:val="59"/>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500"/>
        <w:gridCol w:w="2167"/>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75" w:type="dxa"/>
            <w:vAlign w:val="center"/>
          </w:tcPr>
          <w:p>
            <w:pPr>
              <w:pStyle w:val="25"/>
              <w:spacing w:line="240" w:lineRule="atLeast"/>
              <w:ind w:left="0"/>
              <w:jc w:val="center"/>
              <w:outlineLvl w:val="0"/>
              <w:rPr>
                <w:rFonts w:hint="eastAsia" w:ascii="仿宋" w:hAnsi="仿宋" w:eastAsia="仿宋"/>
                <w:b/>
                <w:sz w:val="21"/>
                <w:szCs w:val="21"/>
              </w:rPr>
            </w:pPr>
            <w:r>
              <w:rPr>
                <w:rFonts w:hint="eastAsia" w:ascii="仿宋" w:hAnsi="仿宋" w:eastAsia="仿宋"/>
                <w:b/>
                <w:sz w:val="21"/>
                <w:szCs w:val="21"/>
              </w:rPr>
              <w:t>项目名称</w:t>
            </w:r>
          </w:p>
        </w:tc>
        <w:tc>
          <w:tcPr>
            <w:tcW w:w="2500" w:type="dxa"/>
            <w:vAlign w:val="center"/>
          </w:tcPr>
          <w:p>
            <w:pPr>
              <w:pStyle w:val="25"/>
              <w:spacing w:line="240" w:lineRule="atLeast"/>
              <w:ind w:left="0"/>
              <w:jc w:val="center"/>
              <w:outlineLvl w:val="0"/>
              <w:rPr>
                <w:rFonts w:hint="eastAsia" w:ascii="仿宋" w:hAnsi="仿宋" w:eastAsia="仿宋"/>
                <w:b/>
                <w:sz w:val="21"/>
                <w:szCs w:val="21"/>
              </w:rPr>
            </w:pPr>
            <w:r>
              <w:rPr>
                <w:rFonts w:hint="eastAsia" w:ascii="仿宋" w:hAnsi="仿宋" w:eastAsia="仿宋"/>
                <w:b/>
                <w:sz w:val="21"/>
                <w:szCs w:val="21"/>
              </w:rPr>
              <w:t>最高限价</w:t>
            </w:r>
          </w:p>
          <w:p>
            <w:pPr>
              <w:pStyle w:val="25"/>
              <w:spacing w:line="240" w:lineRule="atLeast"/>
              <w:ind w:left="0"/>
              <w:jc w:val="center"/>
              <w:outlineLvl w:val="0"/>
              <w:rPr>
                <w:rFonts w:hint="eastAsia" w:ascii="仿宋" w:hAnsi="仿宋" w:eastAsia="仿宋"/>
                <w:b/>
                <w:sz w:val="21"/>
                <w:szCs w:val="21"/>
              </w:rPr>
            </w:pPr>
            <w:r>
              <w:rPr>
                <w:rFonts w:hint="eastAsia" w:ascii="仿宋" w:hAnsi="仿宋" w:eastAsia="仿宋"/>
                <w:b/>
                <w:sz w:val="21"/>
                <w:szCs w:val="21"/>
              </w:rPr>
              <w:t>（万元）</w:t>
            </w:r>
          </w:p>
        </w:tc>
        <w:tc>
          <w:tcPr>
            <w:tcW w:w="2167" w:type="dxa"/>
            <w:vAlign w:val="center"/>
          </w:tcPr>
          <w:p>
            <w:pPr>
              <w:pStyle w:val="25"/>
              <w:spacing w:line="240" w:lineRule="atLeast"/>
              <w:ind w:left="0"/>
              <w:jc w:val="center"/>
              <w:outlineLvl w:val="0"/>
              <w:rPr>
                <w:rFonts w:hint="eastAsia" w:ascii="仿宋" w:hAnsi="仿宋" w:eastAsia="仿宋"/>
                <w:b/>
                <w:sz w:val="21"/>
                <w:szCs w:val="21"/>
              </w:rPr>
            </w:pPr>
            <w:r>
              <w:rPr>
                <w:rFonts w:hint="eastAsia" w:ascii="仿宋" w:hAnsi="仿宋" w:eastAsia="仿宋"/>
                <w:b/>
                <w:sz w:val="21"/>
                <w:szCs w:val="21"/>
              </w:rPr>
              <w:t>投标保证金</w:t>
            </w:r>
          </w:p>
          <w:p>
            <w:pPr>
              <w:pStyle w:val="25"/>
              <w:spacing w:line="240" w:lineRule="atLeast"/>
              <w:ind w:left="0"/>
              <w:jc w:val="center"/>
              <w:outlineLvl w:val="0"/>
              <w:rPr>
                <w:rFonts w:hint="eastAsia" w:ascii="仿宋" w:hAnsi="仿宋" w:eastAsia="仿宋"/>
                <w:b/>
                <w:sz w:val="21"/>
                <w:szCs w:val="21"/>
              </w:rPr>
            </w:pPr>
            <w:r>
              <w:rPr>
                <w:rFonts w:hint="eastAsia" w:ascii="仿宋" w:hAnsi="仿宋" w:eastAsia="仿宋"/>
                <w:b/>
                <w:sz w:val="21"/>
                <w:szCs w:val="21"/>
              </w:rPr>
              <w:t>（万元）</w:t>
            </w:r>
          </w:p>
        </w:tc>
        <w:tc>
          <w:tcPr>
            <w:tcW w:w="1786" w:type="dxa"/>
            <w:vAlign w:val="center"/>
          </w:tcPr>
          <w:p>
            <w:pPr>
              <w:pStyle w:val="25"/>
              <w:spacing w:line="240" w:lineRule="atLeast"/>
              <w:ind w:left="0"/>
              <w:jc w:val="center"/>
              <w:outlineLvl w:val="0"/>
              <w:rPr>
                <w:rFonts w:hint="eastAsia" w:ascii="仿宋" w:hAnsi="仿宋" w:eastAsia="仿宋"/>
                <w:b/>
                <w:sz w:val="21"/>
                <w:szCs w:val="21"/>
              </w:rPr>
            </w:pPr>
            <w:r>
              <w:rPr>
                <w:rFonts w:hint="eastAsia" w:ascii="仿宋" w:hAnsi="仿宋" w:eastAsia="仿宋"/>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3175" w:type="dxa"/>
            <w:vAlign w:val="center"/>
          </w:tcPr>
          <w:p>
            <w:pPr>
              <w:pStyle w:val="17"/>
              <w:spacing w:line="240" w:lineRule="atLeast"/>
              <w:ind w:firstLine="0"/>
              <w:outlineLvl w:val="0"/>
              <w:rPr>
                <w:rFonts w:ascii="仿宋" w:hAnsi="仿宋" w:eastAsia="仿宋"/>
                <w:sz w:val="21"/>
                <w:szCs w:val="21"/>
              </w:rPr>
            </w:pPr>
            <w:r>
              <w:rPr>
                <w:rFonts w:hint="eastAsia" w:ascii="仿宋" w:hAnsi="仿宋" w:eastAsia="仿宋"/>
                <w:sz w:val="21"/>
                <w:szCs w:val="21"/>
              </w:rPr>
              <w:t>合川区中西医结合医院安保服务</w:t>
            </w:r>
          </w:p>
        </w:tc>
        <w:tc>
          <w:tcPr>
            <w:tcW w:w="2500" w:type="dxa"/>
            <w:vAlign w:val="center"/>
          </w:tcPr>
          <w:p>
            <w:pPr>
              <w:pStyle w:val="25"/>
              <w:spacing w:line="240" w:lineRule="atLeast"/>
              <w:ind w:left="0"/>
              <w:jc w:val="center"/>
              <w:outlineLvl w:val="0"/>
              <w:rPr>
                <w:rFonts w:ascii="仿宋" w:hAnsi="仿宋" w:eastAsia="仿宋"/>
                <w:sz w:val="21"/>
                <w:szCs w:val="21"/>
              </w:rPr>
            </w:pPr>
            <w:r>
              <w:rPr>
                <w:rFonts w:hint="eastAsia" w:ascii="仿宋" w:hAnsi="仿宋" w:eastAsia="仿宋"/>
                <w:sz w:val="21"/>
                <w:szCs w:val="21"/>
              </w:rPr>
              <w:t>402</w:t>
            </w:r>
          </w:p>
        </w:tc>
        <w:tc>
          <w:tcPr>
            <w:tcW w:w="2167" w:type="dxa"/>
            <w:vAlign w:val="center"/>
          </w:tcPr>
          <w:p>
            <w:pPr>
              <w:pStyle w:val="25"/>
              <w:spacing w:line="240" w:lineRule="atLeast"/>
              <w:ind w:left="0"/>
              <w:jc w:val="center"/>
              <w:outlineLvl w:val="0"/>
              <w:rPr>
                <w:rFonts w:hint="eastAsia" w:ascii="仿宋" w:hAnsi="仿宋" w:eastAsia="仿宋"/>
                <w:sz w:val="21"/>
                <w:szCs w:val="21"/>
              </w:rPr>
            </w:pPr>
            <w:r>
              <w:rPr>
                <w:rFonts w:hint="eastAsia" w:ascii="仿宋" w:hAnsi="仿宋" w:eastAsia="仿宋"/>
                <w:sz w:val="21"/>
                <w:szCs w:val="21"/>
              </w:rPr>
              <w:t>6</w:t>
            </w:r>
          </w:p>
        </w:tc>
        <w:tc>
          <w:tcPr>
            <w:tcW w:w="1786" w:type="dxa"/>
            <w:vAlign w:val="center"/>
          </w:tcPr>
          <w:p>
            <w:pPr>
              <w:pStyle w:val="25"/>
              <w:spacing w:line="240" w:lineRule="atLeast"/>
              <w:ind w:left="0"/>
              <w:jc w:val="center"/>
              <w:outlineLvl w:val="0"/>
              <w:rPr>
                <w:rFonts w:hint="eastAsia" w:ascii="仿宋" w:hAnsi="仿宋" w:eastAsia="仿宋"/>
                <w:sz w:val="21"/>
                <w:szCs w:val="21"/>
              </w:rPr>
            </w:pPr>
            <w:r>
              <w:rPr>
                <w:rFonts w:hint="eastAsia" w:ascii="仿宋" w:hAnsi="仿宋" w:eastAsia="仿宋"/>
                <w:sz w:val="21"/>
                <w:szCs w:val="21"/>
              </w:rPr>
              <w:t>服务期限三年。采购标的对应的中小企业划分标准所属行业为</w:t>
            </w:r>
            <w:r>
              <w:rPr>
                <w:rFonts w:hint="eastAsia" w:ascii="仿宋" w:hAnsi="仿宋" w:eastAsia="仿宋"/>
                <w:sz w:val="21"/>
                <w:szCs w:val="21"/>
                <w:u w:val="single"/>
              </w:rPr>
              <w:t>物业管理</w:t>
            </w:r>
            <w:r>
              <w:rPr>
                <w:rFonts w:hint="eastAsia" w:ascii="仿宋" w:hAnsi="仿宋" w:eastAsia="仿宋"/>
                <w:sz w:val="21"/>
                <w:szCs w:val="21"/>
              </w:rPr>
              <w:t>。</w:t>
            </w:r>
          </w:p>
        </w:tc>
      </w:tr>
    </w:tbl>
    <w:p>
      <w:pPr>
        <w:rPr>
          <w:rFonts w:hint="eastAsia"/>
        </w:rPr>
      </w:pPr>
    </w:p>
    <w:p>
      <w:pPr>
        <w:pStyle w:val="5"/>
        <w:spacing w:line="500" w:lineRule="exact"/>
        <w:ind w:firstLine="482" w:firstLineChars="200"/>
        <w:rPr>
          <w:rFonts w:hint="eastAsia" w:ascii="仿宋" w:hAnsi="仿宋" w:eastAsia="仿宋"/>
          <w:b/>
          <w:sz w:val="24"/>
        </w:rPr>
      </w:pPr>
      <w:bookmarkStart w:id="5" w:name="_Toc493506279"/>
      <w:r>
        <w:rPr>
          <w:rFonts w:hint="eastAsia" w:ascii="仿宋" w:hAnsi="仿宋" w:eastAsia="仿宋"/>
          <w:b/>
          <w:sz w:val="24"/>
        </w:rPr>
        <w:t>二、资金来源</w:t>
      </w:r>
      <w:bookmarkEnd w:id="5"/>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单位自筹资金,预算金额为402万元。</w:t>
      </w:r>
    </w:p>
    <w:p>
      <w:pPr>
        <w:pStyle w:val="5"/>
        <w:spacing w:line="500" w:lineRule="exact"/>
        <w:ind w:firstLine="482" w:firstLineChars="200"/>
        <w:rPr>
          <w:rFonts w:hint="eastAsia" w:ascii="仿宋" w:hAnsi="仿宋" w:eastAsia="仿宋"/>
          <w:b/>
          <w:sz w:val="24"/>
        </w:rPr>
      </w:pPr>
      <w:bookmarkStart w:id="6" w:name="_Toc493506280"/>
      <w:r>
        <w:rPr>
          <w:rFonts w:hint="eastAsia" w:ascii="仿宋" w:hAnsi="仿宋" w:eastAsia="仿宋"/>
          <w:b/>
          <w:sz w:val="24"/>
        </w:rPr>
        <w:t>三、投标人资格要求</w:t>
      </w:r>
      <w:bookmarkEnd w:id="6"/>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合格投标人应首先符合政府采购法第二十二条规定的基本条件，同时符合根据该项目特点设置的特定资格条件。</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（一）基本资格条件</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1.具有独立承担民事责任的能力；</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2.具有良好的商业信誉和健全的财务会计制度；</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3.具有履行合同所必需的设备和专业技术能力；</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4.有依法缴纳税收和社会保障资金的良好记录；</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5.参加政府采购活动前三年内，在经营活动中没有重大违法记录；</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6.法律、行政法规规定的其他条件。</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（二）特定资格条件</w:t>
      </w:r>
    </w:p>
    <w:p>
      <w:pPr>
        <w:pStyle w:val="5"/>
        <w:spacing w:line="500" w:lineRule="exact"/>
        <w:ind w:firstLine="480" w:firstLineChars="200"/>
        <w:rPr>
          <w:rFonts w:hint="eastAsia" w:ascii="仿宋" w:hAnsi="仿宋" w:eastAsia="仿宋"/>
          <w:bCs/>
          <w:sz w:val="24"/>
        </w:rPr>
      </w:pPr>
      <w:bookmarkStart w:id="7" w:name="_Toc493506281"/>
      <w:r>
        <w:rPr>
          <w:rFonts w:hint="eastAsia" w:ascii="仿宋" w:hAnsi="仿宋" w:eastAsia="仿宋"/>
          <w:bCs/>
          <w:sz w:val="24"/>
        </w:rPr>
        <w:t>营业执照须具有安保服务经营范围。</w:t>
      </w:r>
    </w:p>
    <w:p>
      <w:pPr>
        <w:pStyle w:val="5"/>
        <w:spacing w:line="500" w:lineRule="exact"/>
        <w:ind w:firstLine="482" w:firstLineChars="200"/>
        <w:rPr>
          <w:rFonts w:hint="eastAsia" w:ascii="仿宋" w:hAnsi="仿宋" w:eastAsia="仿宋"/>
          <w:b/>
          <w:sz w:val="24"/>
        </w:rPr>
      </w:pPr>
      <w:r>
        <w:rPr>
          <w:rFonts w:hint="eastAsia" w:ascii="仿宋" w:hAnsi="仿宋" w:eastAsia="仿宋"/>
          <w:b/>
          <w:sz w:val="24"/>
        </w:rPr>
        <w:t>四、投标、开标有关说明</w:t>
      </w:r>
      <w:bookmarkEnd w:id="7"/>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w:t>
      </w:r>
      <w:bookmarkStart w:id="8" w:name="字"/>
      <w:r>
        <w:rPr>
          <w:rFonts w:hint="eastAsia" w:ascii="仿宋" w:hAnsi="仿宋" w:eastAsia="仿宋"/>
          <w:sz w:val="24"/>
          <w:szCs w:val="24"/>
        </w:rPr>
        <w:t>根据《重庆市财政局关于印发〈重庆市政府采购供应商注册及诚信管理暂行办法〉的通知》（渝财采购</w:t>
      </w:r>
      <w:bookmarkEnd w:id="8"/>
      <w:r>
        <w:rPr>
          <w:rFonts w:hint="eastAsia" w:ascii="仿宋" w:hAnsi="仿宋" w:eastAsia="仿宋"/>
          <w:sz w:val="24"/>
          <w:szCs w:val="24"/>
        </w:rPr>
        <w:t>〔</w:t>
      </w:r>
      <w:bookmarkStart w:id="9" w:name="年"/>
      <w:r>
        <w:rPr>
          <w:rFonts w:ascii="仿宋" w:hAnsi="仿宋" w:eastAsia="仿宋"/>
          <w:sz w:val="24"/>
          <w:szCs w:val="24"/>
        </w:rPr>
        <w:t>2015</w:t>
      </w:r>
      <w:bookmarkEnd w:id="9"/>
      <w:r>
        <w:rPr>
          <w:rFonts w:hint="eastAsia" w:ascii="仿宋" w:hAnsi="仿宋" w:eastAsia="仿宋"/>
          <w:sz w:val="24"/>
          <w:szCs w:val="24"/>
        </w:rPr>
        <w:t>〕</w:t>
      </w:r>
      <w:bookmarkStart w:id="10" w:name="号"/>
      <w:r>
        <w:rPr>
          <w:rFonts w:ascii="仿宋" w:hAnsi="仿宋" w:eastAsia="仿宋"/>
          <w:sz w:val="24"/>
          <w:szCs w:val="24"/>
        </w:rPr>
        <w:t>45</w:t>
      </w:r>
      <w:bookmarkEnd w:id="10"/>
      <w:r>
        <w:rPr>
          <w:rFonts w:hint="eastAsia" w:ascii="仿宋" w:hAnsi="仿宋" w:eastAsia="仿宋"/>
          <w:sz w:val="24"/>
          <w:szCs w:val="24"/>
        </w:rPr>
        <w:t>号）规定，投标人应按要求进行注册，通过重庆市政府采购网（</w:t>
      </w:r>
      <w:r>
        <w:fldChar w:fldCharType="begin"/>
      </w:r>
      <w:r>
        <w:instrText xml:space="preserve"> HYPERLINK "http://www.cqgp.gov.cn" </w:instrText>
      </w:r>
      <w:r>
        <w:fldChar w:fldCharType="separate"/>
      </w:r>
      <w:r>
        <w:rPr>
          <w:rFonts w:hint="eastAsia"/>
        </w:rPr>
        <w:t>www.cqgp.gov.cn</w:t>
      </w:r>
      <w:r>
        <w:rPr>
          <w:rFonts w:hint="eastAsia"/>
        </w:rPr>
        <w:fldChar w:fldCharType="end"/>
      </w:r>
      <w:r>
        <w:rPr>
          <w:rFonts w:hint="eastAsia" w:ascii="仿宋" w:hAnsi="仿宋" w:eastAsia="仿宋"/>
          <w:sz w:val="24"/>
          <w:szCs w:val="24"/>
        </w:rPr>
        <w:t>），登记加入“重庆市政府采购供应商库”。</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凡有意参加投标的投标人，请在“重庆市合川区公共资源交易网”和“重庆市政府采购网”网上下载本项目招标文件以及图纸、补遗等开标前公布的所有项目资料，无论投标人下载与否，均视为已知晓所有招标内容。</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（三）</w:t>
      </w:r>
      <w:r>
        <w:rPr>
          <w:rFonts w:ascii="仿宋" w:hAnsi="仿宋" w:eastAsia="仿宋"/>
          <w:sz w:val="24"/>
          <w:szCs w:val="24"/>
        </w:rPr>
        <w:t>招标文件公告期</w:t>
      </w:r>
      <w:r>
        <w:rPr>
          <w:rFonts w:hint="eastAsia" w:ascii="仿宋" w:hAnsi="仿宋" w:eastAsia="仿宋"/>
          <w:sz w:val="24"/>
          <w:szCs w:val="24"/>
        </w:rPr>
        <w:t>限</w:t>
      </w:r>
      <w:r>
        <w:rPr>
          <w:rFonts w:ascii="仿宋" w:hAnsi="仿宋" w:eastAsia="仿宋"/>
          <w:sz w:val="24"/>
          <w:szCs w:val="24"/>
        </w:rPr>
        <w:t>：自招标公告发布之日（20</w:t>
      </w:r>
      <w:r>
        <w:rPr>
          <w:rFonts w:hint="eastAsia" w:ascii="仿宋" w:hAnsi="仿宋" w:eastAsia="仿宋"/>
          <w:sz w:val="24"/>
          <w:szCs w:val="24"/>
        </w:rPr>
        <w:t>21</w:t>
      </w:r>
      <w:r>
        <w:rPr>
          <w:rFonts w:ascii="仿宋" w:hAnsi="仿宋" w:eastAsia="仿宋"/>
          <w:sz w:val="24"/>
          <w:szCs w:val="24"/>
        </w:rPr>
        <w:t>年</w:t>
      </w:r>
      <w:r>
        <w:rPr>
          <w:rFonts w:hint="eastAsia" w:ascii="仿宋" w:hAnsi="仿宋" w:eastAsia="仿宋"/>
          <w:sz w:val="24"/>
          <w:szCs w:val="24"/>
          <w:u w:val="single"/>
        </w:rPr>
        <w:t>4</w:t>
      </w:r>
      <w:r>
        <w:rPr>
          <w:rFonts w:ascii="仿宋" w:hAnsi="仿宋" w:eastAsia="仿宋"/>
          <w:sz w:val="24"/>
          <w:szCs w:val="24"/>
        </w:rPr>
        <w:t>月</w:t>
      </w:r>
      <w:r>
        <w:rPr>
          <w:rFonts w:hint="eastAsia" w:ascii="仿宋" w:hAnsi="仿宋" w:eastAsia="仿宋"/>
          <w:sz w:val="24"/>
          <w:szCs w:val="24"/>
          <w:u w:val="single"/>
        </w:rPr>
        <w:t xml:space="preserve"> 9 </w:t>
      </w:r>
      <w:r>
        <w:rPr>
          <w:rFonts w:ascii="仿宋" w:hAnsi="仿宋" w:eastAsia="仿宋"/>
          <w:sz w:val="24"/>
          <w:szCs w:val="24"/>
        </w:rPr>
        <w:t>日）起五个工作日</w:t>
      </w:r>
      <w:r>
        <w:rPr>
          <w:rFonts w:hint="eastAsia" w:ascii="仿宋" w:hAnsi="仿宋" w:eastAsia="仿宋"/>
          <w:sz w:val="24"/>
          <w:szCs w:val="24"/>
        </w:rPr>
        <w:t>。</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（四）招标文件发布</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1.时间：2021年</w:t>
      </w:r>
      <w:r>
        <w:rPr>
          <w:rFonts w:hint="eastAsia" w:ascii="仿宋" w:hAnsi="仿宋" w:eastAsia="仿宋"/>
          <w:sz w:val="24"/>
          <w:szCs w:val="24"/>
          <w:u w:val="single"/>
        </w:rPr>
        <w:t xml:space="preserve">4 </w:t>
      </w:r>
      <w:r>
        <w:rPr>
          <w:rFonts w:hint="eastAsia" w:ascii="仿宋" w:hAnsi="仿宋" w:eastAsia="仿宋"/>
          <w:sz w:val="24"/>
          <w:szCs w:val="24"/>
        </w:rPr>
        <w:t>月</w:t>
      </w:r>
      <w:r>
        <w:rPr>
          <w:rFonts w:hint="eastAsia" w:ascii="仿宋" w:hAnsi="仿宋" w:eastAsia="仿宋"/>
          <w:sz w:val="24"/>
          <w:szCs w:val="24"/>
          <w:u w:val="single"/>
        </w:rPr>
        <w:t xml:space="preserve"> 9</w:t>
      </w:r>
      <w:r>
        <w:rPr>
          <w:rFonts w:hint="eastAsia" w:ascii="仿宋" w:hAnsi="仿宋" w:eastAsia="仿宋"/>
          <w:sz w:val="24"/>
          <w:szCs w:val="24"/>
        </w:rPr>
        <w:t>日-2021年</w:t>
      </w:r>
      <w:r>
        <w:rPr>
          <w:rFonts w:hint="eastAsia" w:ascii="仿宋" w:hAnsi="仿宋" w:eastAsia="仿宋"/>
          <w:sz w:val="24"/>
          <w:szCs w:val="24"/>
          <w:u w:val="single"/>
        </w:rPr>
        <w:t xml:space="preserve"> 4 </w:t>
      </w:r>
      <w:r>
        <w:rPr>
          <w:rFonts w:hint="eastAsia" w:ascii="仿宋" w:hAnsi="仿宋" w:eastAsia="仿宋"/>
          <w:sz w:val="24"/>
          <w:szCs w:val="24"/>
        </w:rPr>
        <w:t>月</w:t>
      </w:r>
      <w:r>
        <w:rPr>
          <w:rFonts w:hint="eastAsia" w:ascii="仿宋" w:hAnsi="仿宋" w:eastAsia="仿宋"/>
          <w:sz w:val="24"/>
          <w:szCs w:val="24"/>
          <w:u w:val="single"/>
        </w:rPr>
        <w:t xml:space="preserve"> 16 </w:t>
      </w:r>
      <w:r>
        <w:rPr>
          <w:rFonts w:hint="eastAsia" w:ascii="仿宋" w:hAnsi="仿宋" w:eastAsia="仿宋"/>
          <w:sz w:val="24"/>
          <w:szCs w:val="24"/>
        </w:rPr>
        <w:t>日（注</w:t>
      </w:r>
      <w:r>
        <w:rPr>
          <w:rFonts w:ascii="仿宋" w:hAnsi="仿宋" w:eastAsia="仿宋"/>
          <w:sz w:val="24"/>
          <w:szCs w:val="24"/>
        </w:rPr>
        <w:t>：发</w:t>
      </w:r>
      <w:r>
        <w:rPr>
          <w:rFonts w:hint="eastAsia" w:ascii="仿宋" w:hAnsi="仿宋" w:eastAsia="仿宋"/>
          <w:sz w:val="24"/>
          <w:szCs w:val="24"/>
        </w:rPr>
        <w:t>布</w:t>
      </w:r>
      <w:r>
        <w:rPr>
          <w:rFonts w:ascii="仿宋" w:hAnsi="仿宋" w:eastAsia="仿宋"/>
          <w:sz w:val="24"/>
          <w:szCs w:val="24"/>
        </w:rPr>
        <w:t>时间</w:t>
      </w:r>
      <w:r>
        <w:rPr>
          <w:rFonts w:hint="eastAsia" w:ascii="仿宋" w:hAnsi="仿宋" w:eastAsia="仿宋"/>
          <w:sz w:val="24"/>
          <w:szCs w:val="24"/>
        </w:rPr>
        <w:t>不少于</w:t>
      </w:r>
      <w:r>
        <w:rPr>
          <w:rFonts w:ascii="仿宋" w:hAnsi="仿宋" w:eastAsia="仿宋"/>
          <w:sz w:val="24"/>
          <w:szCs w:val="24"/>
        </w:rPr>
        <w:t>五个工作日</w:t>
      </w:r>
      <w:r>
        <w:rPr>
          <w:rFonts w:hint="eastAsia" w:ascii="仿宋" w:hAnsi="仿宋" w:eastAsia="仿宋"/>
          <w:sz w:val="24"/>
          <w:szCs w:val="24"/>
        </w:rPr>
        <w:t>）</w:t>
      </w:r>
    </w:p>
    <w:p>
      <w:pPr>
        <w:spacing w:line="400" w:lineRule="exact"/>
        <w:ind w:firstLine="480" w:firstLineChars="200"/>
        <w:rPr>
          <w:rFonts w:hint="eastAsia" w:ascii="仿宋" w:hAnsi="仿宋" w:eastAsia="仿宋"/>
          <w:color w:val="000000"/>
          <w:sz w:val="24"/>
          <w:szCs w:val="24"/>
        </w:rPr>
      </w:pPr>
      <w:r>
        <w:rPr>
          <w:rFonts w:hint="eastAsia" w:ascii="仿宋" w:hAnsi="仿宋" w:eastAsia="仿宋"/>
          <w:sz w:val="24"/>
          <w:szCs w:val="24"/>
        </w:rPr>
        <w:t>2.招标文件</w:t>
      </w:r>
      <w:r>
        <w:rPr>
          <w:rFonts w:ascii="仿宋" w:hAnsi="仿宋" w:eastAsia="仿宋"/>
          <w:sz w:val="24"/>
          <w:szCs w:val="24"/>
        </w:rPr>
        <w:t>获取方式</w:t>
      </w:r>
      <w:r>
        <w:rPr>
          <w:rFonts w:hint="eastAsia" w:ascii="仿宋" w:hAnsi="仿宋" w:eastAsia="仿宋"/>
          <w:sz w:val="24"/>
          <w:szCs w:val="24"/>
        </w:rPr>
        <w:t>：</w:t>
      </w:r>
      <w:r>
        <w:rPr>
          <w:rFonts w:hint="eastAsia" w:ascii="仿宋" w:hAnsi="仿宋" w:eastAsia="仿宋"/>
          <w:color w:val="000000"/>
          <w:sz w:val="24"/>
          <w:szCs w:val="24"/>
        </w:rPr>
        <w:t>“重庆市政府采购网”（https://www.ccgp-chongqing.gov.cn/）上下载</w:t>
      </w:r>
    </w:p>
    <w:p>
      <w:pPr>
        <w:spacing w:line="400" w:lineRule="exact"/>
        <w:ind w:firstLine="480" w:firstLineChars="200"/>
        <w:rPr>
          <w:rFonts w:hint="eastAsia" w:ascii="仿宋" w:hAnsi="仿宋" w:eastAsia="仿宋"/>
          <w:color w:val="000000"/>
          <w:sz w:val="24"/>
          <w:szCs w:val="24"/>
        </w:rPr>
      </w:pPr>
      <w:r>
        <w:rPr>
          <w:rFonts w:hint="eastAsia" w:ascii="仿宋" w:hAnsi="仿宋" w:eastAsia="仿宋"/>
          <w:sz w:val="24"/>
          <w:szCs w:val="24"/>
        </w:rPr>
        <w:t>（五）投标</w:t>
      </w:r>
      <w:r>
        <w:rPr>
          <w:rFonts w:hint="eastAsia" w:ascii="仿宋" w:hAnsi="仿宋" w:eastAsia="仿宋"/>
          <w:color w:val="000000"/>
          <w:sz w:val="24"/>
          <w:szCs w:val="24"/>
        </w:rPr>
        <w:t>（报名）</w:t>
      </w:r>
      <w:r>
        <w:rPr>
          <w:rFonts w:hint="eastAsia" w:ascii="仿宋" w:hAnsi="仿宋" w:eastAsia="仿宋"/>
          <w:sz w:val="24"/>
          <w:szCs w:val="24"/>
        </w:rPr>
        <w:t>地点：</w:t>
      </w:r>
      <w:r>
        <w:rPr>
          <w:rFonts w:hint="eastAsia" w:ascii="仿宋" w:hAnsi="仿宋" w:eastAsia="仿宋"/>
          <w:color w:val="000000"/>
          <w:sz w:val="24"/>
          <w:szCs w:val="24"/>
        </w:rPr>
        <w:t>重庆市合川区公共资源交易中心</w:t>
      </w:r>
    </w:p>
    <w:p>
      <w:pPr>
        <w:spacing w:line="40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（六）报名时间：2021年</w:t>
      </w:r>
      <w:r>
        <w:rPr>
          <w:rFonts w:hint="eastAsia" w:ascii="仿宋" w:hAnsi="仿宋" w:eastAsia="仿宋"/>
          <w:sz w:val="24"/>
          <w:szCs w:val="24"/>
          <w:u w:val="single"/>
        </w:rPr>
        <w:t xml:space="preserve"> 4 </w:t>
      </w:r>
      <w:r>
        <w:rPr>
          <w:rFonts w:hint="eastAsia" w:ascii="仿宋" w:hAnsi="仿宋" w:eastAsia="仿宋"/>
          <w:color w:val="000000"/>
          <w:sz w:val="24"/>
          <w:szCs w:val="24"/>
        </w:rPr>
        <w:t>月</w:t>
      </w:r>
      <w:r>
        <w:rPr>
          <w:rFonts w:hint="eastAsia" w:ascii="仿宋" w:hAnsi="仿宋" w:eastAsia="仿宋"/>
          <w:sz w:val="24"/>
          <w:szCs w:val="24"/>
          <w:u w:val="single"/>
        </w:rPr>
        <w:t xml:space="preserve"> 30 </w:t>
      </w:r>
      <w:r>
        <w:rPr>
          <w:rFonts w:hint="eastAsia" w:ascii="仿宋" w:hAnsi="仿宋" w:eastAsia="仿宋"/>
          <w:color w:val="000000"/>
          <w:sz w:val="24"/>
          <w:szCs w:val="24"/>
        </w:rPr>
        <w:t>日北京时间9:30</w:t>
      </w:r>
    </w:p>
    <w:p>
      <w:pPr>
        <w:spacing w:line="400" w:lineRule="exact"/>
        <w:ind w:firstLine="480" w:firstLineChars="200"/>
        <w:rPr>
          <w:rFonts w:hint="eastAsia" w:ascii="仿宋" w:hAnsi="仿宋" w:eastAsia="仿宋"/>
          <w:color w:val="000000"/>
          <w:sz w:val="24"/>
          <w:szCs w:val="24"/>
        </w:rPr>
      </w:pPr>
      <w:bookmarkStart w:id="11" w:name="_Toc493506282"/>
      <w:r>
        <w:rPr>
          <w:rFonts w:hint="eastAsia" w:ascii="仿宋" w:hAnsi="仿宋" w:eastAsia="仿宋"/>
          <w:color w:val="000000"/>
          <w:sz w:val="24"/>
          <w:szCs w:val="24"/>
        </w:rPr>
        <w:t>（七）报名方式：现场报名</w:t>
      </w:r>
    </w:p>
    <w:p>
      <w:pPr>
        <w:spacing w:line="40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（八）投标（报名）截止时间：2021年</w:t>
      </w:r>
      <w:r>
        <w:rPr>
          <w:rFonts w:hint="eastAsia" w:ascii="仿宋" w:hAnsi="仿宋" w:eastAsia="仿宋"/>
          <w:sz w:val="24"/>
          <w:szCs w:val="24"/>
          <w:u w:val="single"/>
        </w:rPr>
        <w:t xml:space="preserve"> 4 </w:t>
      </w:r>
      <w:r>
        <w:rPr>
          <w:rFonts w:hint="eastAsia" w:ascii="仿宋" w:hAnsi="仿宋" w:eastAsia="仿宋"/>
          <w:color w:val="000000"/>
          <w:sz w:val="24"/>
          <w:szCs w:val="24"/>
        </w:rPr>
        <w:t>月</w:t>
      </w:r>
      <w:r>
        <w:rPr>
          <w:rFonts w:hint="eastAsia" w:ascii="仿宋" w:hAnsi="仿宋" w:eastAsia="仿宋"/>
          <w:sz w:val="24"/>
          <w:szCs w:val="24"/>
          <w:u w:val="single"/>
        </w:rPr>
        <w:t xml:space="preserve"> 30 </w:t>
      </w:r>
      <w:r>
        <w:rPr>
          <w:rFonts w:hint="eastAsia" w:ascii="仿宋" w:hAnsi="仿宋" w:eastAsia="仿宋"/>
          <w:color w:val="000000"/>
          <w:sz w:val="24"/>
          <w:szCs w:val="24"/>
        </w:rPr>
        <w:t>日北京时间10:00</w:t>
      </w:r>
    </w:p>
    <w:p>
      <w:pPr>
        <w:spacing w:line="40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（九）开标时间：2021年</w:t>
      </w:r>
      <w:r>
        <w:rPr>
          <w:rFonts w:hint="eastAsia" w:ascii="仿宋" w:hAnsi="仿宋" w:eastAsia="仿宋"/>
          <w:color w:val="000000"/>
          <w:sz w:val="24"/>
          <w:szCs w:val="24"/>
          <w:u w:val="single"/>
        </w:rPr>
        <w:t xml:space="preserve"> 4 </w:t>
      </w:r>
      <w:r>
        <w:rPr>
          <w:rFonts w:hint="eastAsia" w:ascii="仿宋" w:hAnsi="仿宋" w:eastAsia="仿宋"/>
          <w:color w:val="000000"/>
          <w:sz w:val="24"/>
          <w:szCs w:val="24"/>
        </w:rPr>
        <w:t>月</w:t>
      </w:r>
      <w:r>
        <w:rPr>
          <w:rFonts w:hint="eastAsia" w:ascii="仿宋" w:hAnsi="仿宋" w:eastAsia="仿宋"/>
          <w:sz w:val="24"/>
          <w:szCs w:val="24"/>
          <w:u w:val="single"/>
        </w:rPr>
        <w:t xml:space="preserve"> 30 </w:t>
      </w:r>
      <w:r>
        <w:rPr>
          <w:rFonts w:hint="eastAsia" w:ascii="仿宋" w:hAnsi="仿宋" w:eastAsia="仿宋"/>
          <w:color w:val="000000"/>
          <w:sz w:val="24"/>
          <w:szCs w:val="24"/>
        </w:rPr>
        <w:t>日北京时间10:00</w:t>
      </w:r>
    </w:p>
    <w:p>
      <w:pPr>
        <w:spacing w:line="40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（十）开标地点：重庆市合川区公共资源交易中心</w:t>
      </w:r>
    </w:p>
    <w:p>
      <w:pPr>
        <w:spacing w:line="40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 xml:space="preserve"> (十一）为确认投标人身份合法有效，由法定代表人参与投标的，需持本人身份证原件（复印件加盖投标单位鲜章）和法定代表人身份证明书（格式）原件，报名时与投标文件同时递交。</w:t>
      </w:r>
    </w:p>
    <w:p>
      <w:pPr>
        <w:snapToGrid w:val="0"/>
        <w:spacing w:line="440" w:lineRule="exact"/>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十二）为确认投标人身份合法有效，由法定代表人授权代表参与投标的，需持法定代表人身份证复印件（加盖投标单位鲜章）和法定代表人身份证明书（格式）原件，法定代表人授权委托书（格式）原件和被委托人身份证原件（复印件加盖投标单位鲜章），报名时与投标文件同时递交。</w:t>
      </w:r>
    </w:p>
    <w:p>
      <w:pPr>
        <w:snapToGrid w:val="0"/>
        <w:spacing w:line="440" w:lineRule="exact"/>
        <w:ind w:firstLine="482" w:firstLineChars="200"/>
        <w:rPr>
          <w:rFonts w:hint="eastAsia" w:ascii="仿宋" w:hAnsi="仿宋" w:eastAsia="仿宋"/>
          <w:b/>
          <w:bCs/>
          <w:color w:val="000000"/>
          <w:sz w:val="24"/>
          <w:szCs w:val="24"/>
        </w:rPr>
      </w:pPr>
      <w:r>
        <w:rPr>
          <w:rFonts w:hint="eastAsia" w:ascii="仿宋" w:hAnsi="仿宋" w:eastAsia="仿宋"/>
          <w:b/>
          <w:bCs/>
          <w:color w:val="000000"/>
          <w:sz w:val="24"/>
          <w:szCs w:val="24"/>
        </w:rPr>
        <w:t xml:space="preserve"> 注：以上要求的资料须在现场报名时单独提交一份进行验核和收取，未按以上要求执行的投标人将视为以他人名义投标，其响应文件拒绝接收。</w:t>
      </w:r>
    </w:p>
    <w:p>
      <w:pPr>
        <w:pStyle w:val="5"/>
        <w:spacing w:line="500" w:lineRule="exact"/>
        <w:ind w:firstLine="482" w:firstLineChars="200"/>
        <w:rPr>
          <w:rFonts w:hint="eastAsia" w:ascii="仿宋" w:hAnsi="仿宋" w:eastAsia="仿宋"/>
          <w:b/>
          <w:sz w:val="24"/>
        </w:rPr>
      </w:pPr>
      <w:r>
        <w:rPr>
          <w:rFonts w:hint="eastAsia" w:ascii="仿宋" w:hAnsi="仿宋" w:eastAsia="仿宋"/>
          <w:b/>
          <w:sz w:val="24"/>
        </w:rPr>
        <w:t>五、投标保证金</w:t>
      </w:r>
      <w:bookmarkEnd w:id="11"/>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（一）缴纳投标保证金方式</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投标保证金以转账方式从投标人基本银行账户支付至投标保证金账户</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（二）投标保证金账户</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 xml:space="preserve">      银行名称:中国农业银行重庆市分行合川合阳支行</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 xml:space="preserve">      银行账号:311504010400125670000000100</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 xml:space="preserve">      银行账户名称:重庆市合川区公共资源交易中心</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（三）缴纳投标保证金方式</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投标人将投标保证金从投标人开户银行账户按规定金额一次性支付至投标保证金指定账户内，并于2021年4月30日10:00时前到账，投标人应自行考虑投标保证金的汇入时间风险，否则出现的一切后果由投标人自行负责。</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注：投标保证金未按招标文件要求缴纳、未在规定时间内到账，视为未缴纳该项目的投标保证金，投标无效。</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特别提醒：</w:t>
      </w:r>
    </w:p>
    <w:p>
      <w:pPr>
        <w:snapToGrid w:val="0"/>
        <w:spacing w:line="440" w:lineRule="exact"/>
        <w:ind w:firstLine="482" w:firstLineChars="200"/>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注：投标保证金未按招标文件要求缴纳、未在规定时间内到账，视为未缴纳该项目的投标保证金，投标无效。</w:t>
      </w:r>
    </w:p>
    <w:p>
      <w:pPr>
        <w:snapToGrid w:val="0"/>
        <w:spacing w:line="440" w:lineRule="exact"/>
        <w:ind w:firstLine="482" w:firstLineChars="200"/>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特别提醒：</w:t>
      </w:r>
    </w:p>
    <w:p>
      <w:pPr>
        <w:pStyle w:val="35"/>
        <w:spacing w:line="38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1、为方便投标保证金的核查，请各投标人把银行进帐单带至开标现场备查。</w:t>
      </w:r>
    </w:p>
    <w:p>
      <w:pPr>
        <w:snapToGrid w:val="0"/>
        <w:spacing w:line="400" w:lineRule="exact"/>
        <w:ind w:firstLine="482" w:firstLineChars="200"/>
        <w:rPr>
          <w:rFonts w:hint="eastAsia" w:ascii="方正仿宋_GBK" w:hAnsi="方正仿宋_GBK" w:eastAsia="方正仿宋_GBK" w:cs="方正仿宋_GBK"/>
          <w:sz w:val="24"/>
          <w:szCs w:val="24"/>
        </w:rPr>
      </w:pPr>
      <w:r>
        <w:rPr>
          <w:rFonts w:hint="eastAsia" w:ascii="方正仿宋_GBK" w:hAnsi="宋体" w:eastAsia="方正仿宋_GBK"/>
          <w:b/>
          <w:bCs/>
          <w:sz w:val="24"/>
          <w:szCs w:val="24"/>
        </w:rPr>
        <w:t>2、为保证投标保证金的及时退还，投标供应商必须自行进入重庆市公共资源交易网（合川区）（https://www.cqggzy.com/hechuanweb/）（注册名称应与银行开户名称一致）。并于递交响应文件截止时间前持</w:t>
      </w:r>
      <w:r>
        <w:rPr>
          <w:rFonts w:hint="eastAsia" w:ascii="方正仿宋_GBK" w:hAnsi="宋体" w:eastAsia="方正仿宋_GBK"/>
          <w:b/>
          <w:bCs/>
          <w:sz w:val="24"/>
          <w:szCs w:val="24"/>
          <w:lang w:eastAsia="zh-CN"/>
        </w:rPr>
        <w:t>银行账户</w:t>
      </w:r>
      <w:r>
        <w:rPr>
          <w:rFonts w:hint="eastAsia" w:ascii="方正仿宋_GBK" w:hAnsi="宋体" w:eastAsia="方正仿宋_GBK"/>
          <w:b/>
          <w:bCs/>
          <w:sz w:val="24"/>
          <w:szCs w:val="24"/>
        </w:rPr>
        <w:t>开户许可证复印件（盖单位鲜章）到合川交易中心财务室（501室）进行核验。（已经注册并通过核验的企业帐户信息，无需重新注册。如账户信息发生变化，应修改相应信息，并按上述程序在递交响应文件截止</w:t>
      </w:r>
      <w:r>
        <w:rPr>
          <w:rFonts w:hint="eastAsia" w:ascii="方正仿宋_GBK" w:eastAsia="方正仿宋_GBK"/>
          <w:b/>
          <w:bCs/>
          <w:sz w:val="24"/>
          <w:szCs w:val="24"/>
        </w:rPr>
        <w:t>时间前提交账户变化资料原件到财务室进行注册变更和核验）。</w:t>
      </w:r>
      <w:r>
        <w:rPr>
          <w:rFonts w:hint="eastAsia" w:ascii="方正仿宋_GBK" w:eastAsia="方正仿宋_GBK"/>
          <w:b/>
          <w:bCs/>
          <w:sz w:val="24"/>
          <w:szCs w:val="24"/>
        </w:rPr>
        <w:br w:type="textWrapping"/>
      </w:r>
      <w:r>
        <w:rPr>
          <w:rFonts w:hint="eastAsia" w:ascii="方正仿宋_GBK" w:eastAsia="方正仿宋_GBK"/>
          <w:b/>
          <w:bCs/>
          <w:sz w:val="24"/>
          <w:szCs w:val="24"/>
        </w:rPr>
        <w:t xml:space="preserve">    3、如果投标供应商未按照上述要求注册核验的，应持银行开户许可证复印件加盖鲜章带至开标现场审验。</w:t>
      </w:r>
      <w:r>
        <w:rPr>
          <w:rFonts w:hint="eastAsia" w:ascii="方正仿宋_GBK" w:eastAsia="方正仿宋_GBK"/>
          <w:b/>
          <w:bCs/>
          <w:sz w:val="24"/>
          <w:szCs w:val="24"/>
        </w:rPr>
        <w:br w:type="textWrapping"/>
      </w:r>
      <w:r>
        <w:rPr>
          <w:rFonts w:hint="eastAsia" w:ascii="方正仿宋_GBK" w:hAnsi="方正仿宋_GBK" w:eastAsia="方正仿宋_GBK" w:cs="方正仿宋_GBK"/>
          <w:sz w:val="24"/>
          <w:szCs w:val="24"/>
        </w:rPr>
        <w:t>（四）保证金退还方式</w:t>
      </w:r>
    </w:p>
    <w:p>
      <w:pPr>
        <w:pStyle w:val="35"/>
        <w:spacing w:line="380" w:lineRule="exact"/>
        <w:rPr>
          <w:rFonts w:hint="eastAsia" w:ascii="方正仿宋_GBK" w:eastAsia="方正仿宋_GBK"/>
          <w:bCs/>
          <w:sz w:val="24"/>
          <w:szCs w:val="24"/>
        </w:rPr>
      </w:pPr>
      <w:bookmarkStart w:id="12" w:name="_Toc9583"/>
      <w:r>
        <w:rPr>
          <w:rFonts w:hint="eastAsia" w:ascii="方正仿宋_GBK" w:eastAsia="方正仿宋_GBK"/>
          <w:bCs/>
          <w:sz w:val="24"/>
          <w:szCs w:val="24"/>
        </w:rPr>
        <w:t>1、未成交供应商的投标保证金，在发出结果公示无异议后2个工作日内，由重庆市合川区公共资源交易中心按来款渠道直接退还。</w:t>
      </w:r>
      <w:r>
        <w:rPr>
          <w:rFonts w:hint="eastAsia" w:ascii="方正仿宋_GBK" w:eastAsia="方正仿宋_GBK"/>
          <w:bCs/>
          <w:sz w:val="24"/>
          <w:szCs w:val="24"/>
        </w:rPr>
        <w:br w:type="textWrapping"/>
      </w:r>
      <w:r>
        <w:rPr>
          <w:rFonts w:hint="eastAsia" w:ascii="方正仿宋_GBK" w:eastAsia="方正仿宋_GBK"/>
          <w:bCs/>
          <w:sz w:val="24"/>
          <w:szCs w:val="24"/>
        </w:rPr>
        <w:t xml:space="preserve">    2、成交供应商的投标保证金，在成交供应商与采购人签订合同后2个工作日内送至区交易中心进行合同鉴证，由重庆市合川区公共资源交易中心按资金来款渠道直接退还。</w:t>
      </w:r>
      <w:r>
        <w:rPr>
          <w:rFonts w:hint="eastAsia" w:ascii="方正仿宋_GBK" w:eastAsia="方正仿宋_GBK"/>
          <w:bCs/>
          <w:sz w:val="24"/>
          <w:szCs w:val="24"/>
        </w:rPr>
        <w:br w:type="textWrapping"/>
      </w:r>
      <w:r>
        <w:rPr>
          <w:rFonts w:hint="eastAsia" w:ascii="方正仿宋_GBK" w:eastAsia="方正仿宋_GBK"/>
          <w:bCs/>
          <w:sz w:val="24"/>
          <w:szCs w:val="24"/>
        </w:rPr>
        <w:t xml:space="preserve">    3、流标项目的保证金由重庆市合川区公共资源交易中心2个工作日内按资金来款渠道直接退还。</w:t>
      </w:r>
      <w:r>
        <w:rPr>
          <w:rFonts w:hint="eastAsia" w:ascii="方正仿宋_GBK" w:eastAsia="方正仿宋_GBK"/>
          <w:bCs/>
          <w:sz w:val="24"/>
          <w:szCs w:val="24"/>
        </w:rPr>
        <w:br w:type="textWrapping"/>
      </w:r>
      <w:r>
        <w:rPr>
          <w:rFonts w:hint="eastAsia" w:ascii="方正仿宋_GBK" w:eastAsia="方正仿宋_GBK"/>
          <w:bCs/>
          <w:sz w:val="24"/>
          <w:szCs w:val="24"/>
        </w:rPr>
        <w:t xml:space="preserve">    4、因故未到交易中心办理银行基本账户注册或未进行合同鉴证等自身原因而耽误了投标保证金退还的，由供应商自行负责。</w:t>
      </w:r>
    </w:p>
    <w:p>
      <w:pPr>
        <w:shd w:val="clear" w:color="auto" w:fill="FFFFFF"/>
        <w:spacing w:line="400" w:lineRule="exact"/>
        <w:ind w:firstLine="480"/>
        <w:rPr>
          <w:rFonts w:hint="eastAsia" w:ascii="方正仿宋_GBK" w:hAnsi="宋体" w:eastAsia="方正仿宋_GBK"/>
          <w:sz w:val="24"/>
          <w:szCs w:val="24"/>
        </w:rPr>
      </w:pPr>
      <w:r>
        <w:rPr>
          <w:rFonts w:hint="eastAsia" w:ascii="方正仿宋_GBK" w:hAnsi="宋体" w:eastAsia="方正仿宋_GBK"/>
          <w:sz w:val="24"/>
          <w:szCs w:val="24"/>
        </w:rPr>
        <w:t>咨询电话：（023）42757282</w:t>
      </w:r>
    </w:p>
    <w:p>
      <w:pPr>
        <w:pStyle w:val="5"/>
        <w:spacing w:line="500" w:lineRule="exact"/>
        <w:ind w:firstLine="482" w:firstLineChars="200"/>
        <w:rPr>
          <w:rFonts w:hint="eastAsia" w:ascii="方正仿宋_GBK" w:hAnsi="方正仿宋_GBK" w:eastAsia="方正仿宋_GBK" w:cs="方正仿宋_GBK"/>
          <w:b/>
          <w:sz w:val="24"/>
          <w:szCs w:val="22"/>
        </w:rPr>
      </w:pPr>
      <w:r>
        <w:rPr>
          <w:rFonts w:hint="eastAsia" w:ascii="方正仿宋_GBK" w:hAnsi="方正仿宋_GBK" w:eastAsia="方正仿宋_GBK" w:cs="方正仿宋_GBK"/>
          <w:b/>
          <w:sz w:val="24"/>
          <w:szCs w:val="22"/>
        </w:rPr>
        <w:t>六、采购项目需落实的政府采购政策</w:t>
      </w:r>
      <w:bookmarkEnd w:id="12"/>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（二）按照&lt;财政部 工业和信息化部关于印发《政府采购促进中小企业发展暂行办法》的通知&gt;（财库〔2011〕181号）的规定，落实促进中小企业发展政策。</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（三）按照&lt;财政部、司法部关于政府采购支持监狱企业发展有关问题的通知&gt;（财库〔2014〕68号）的规定，落实支持监狱企业发展政策。</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（四）按照《三部门联合发布关于促进残疾人就业政府采购政策的通知》（财库〔2017〕 141号）的规定，落实支持残疾人福利性单位发展政策。</w:t>
      </w:r>
    </w:p>
    <w:p>
      <w:pPr>
        <w:pStyle w:val="5"/>
        <w:spacing w:line="500" w:lineRule="exact"/>
        <w:ind w:firstLine="482" w:firstLineChars="200"/>
        <w:rPr>
          <w:rFonts w:hint="eastAsia" w:ascii="仿宋" w:hAnsi="仿宋" w:eastAsia="仿宋"/>
          <w:b/>
          <w:sz w:val="24"/>
        </w:rPr>
      </w:pPr>
      <w:bookmarkStart w:id="13" w:name="_Toc493506284"/>
      <w:r>
        <w:rPr>
          <w:rFonts w:hint="eastAsia" w:ascii="仿宋" w:hAnsi="仿宋" w:eastAsia="仿宋"/>
          <w:b/>
          <w:sz w:val="24"/>
        </w:rPr>
        <w:t>七、投标有关规定</w:t>
      </w:r>
      <w:bookmarkEnd w:id="13"/>
    </w:p>
    <w:p>
      <w:pPr>
        <w:snapToGrid w:val="0"/>
        <w:spacing w:line="400" w:lineRule="exact"/>
        <w:ind w:firstLine="480" w:firstLineChars="200"/>
        <w:rPr>
          <w:rFonts w:hint="eastAsia" w:ascii="方正仿宋_GBK" w:hAnsi="方正仿宋_GBK" w:eastAsia="方正仿宋_GBK" w:cs="方正仿宋_GBK"/>
          <w:sz w:val="24"/>
          <w:szCs w:val="24"/>
        </w:rPr>
      </w:pPr>
      <w:bookmarkStart w:id="14" w:name="_Toc493506285"/>
      <w:r>
        <w:rPr>
          <w:rFonts w:hint="eastAsia" w:ascii="方正仿宋_GBK" w:hAnsi="方正仿宋_GBK" w:eastAsia="方正仿宋_GBK" w:cs="方正仿宋_GBK"/>
          <w:sz w:val="24"/>
          <w:szCs w:val="24"/>
        </w:rPr>
        <w:t>（一）单位负责人为同一人或者存在直接控股、管理关系的不同投标人，不得参加同一合同项（分包）下的政府采购活动。</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（二）为采购项目提供整体设计、规范编制或者项目管理、监理、检测等服务的投标人，不得再参加该采购项目的其他采购活动。</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（三）本项目的补遗文件（如果有）一律在“重庆市政府采购网”（https://www.ccgp-chongqing.gov.cn）上发布，请各投标人注意下载；无论投标人下载与否，均视同投标人已知晓本项目补遗文件的内容。</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（四）超过投标截止时间递交的投标文件，恕不接收。</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（五）投标费用：无论投标结果如何，投标人参与本项目投标的所有费用均应由投标人自行承担。</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（六）本项目不接受联合体参与投标（注①）。</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pPr>
        <w:pStyle w:val="5"/>
        <w:spacing w:line="500" w:lineRule="exact"/>
        <w:ind w:firstLine="482" w:firstLineChars="200"/>
        <w:rPr>
          <w:rFonts w:hint="eastAsia" w:ascii="仿宋" w:hAnsi="仿宋" w:eastAsia="仿宋"/>
          <w:b/>
          <w:sz w:val="24"/>
        </w:rPr>
      </w:pPr>
      <w:r>
        <w:rPr>
          <w:rFonts w:hint="eastAsia" w:ascii="仿宋" w:hAnsi="仿宋" w:eastAsia="仿宋"/>
          <w:b/>
          <w:sz w:val="24"/>
        </w:rPr>
        <w:t>八、联系方式</w:t>
      </w:r>
      <w:bookmarkEnd w:id="14"/>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（一）采购人：重庆市合川区中西医结合医院</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联系人：陈老师</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电  话：13512370470</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（二）采购代理机构：重庆市合川区公共资源交易中心</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联系人：林倩</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电  话：023-42757303</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地  址：重庆市合川区希尔安大道225号</w:t>
      </w:r>
    </w:p>
    <w:p>
      <w:pPr>
        <w:pStyle w:val="4"/>
        <w:spacing w:beforeLines="0" w:afterLines="0" w:line="360" w:lineRule="auto"/>
        <w:rPr>
          <w:rFonts w:hint="eastAsia" w:ascii="仿宋" w:hAnsi="仿宋" w:eastAsia="仿宋"/>
          <w:b/>
        </w:rPr>
      </w:pPr>
      <w:r>
        <w:rPr>
          <w:rFonts w:ascii="仿宋" w:hAnsi="仿宋" w:eastAsia="仿宋"/>
        </w:rPr>
        <w:br w:type="page"/>
      </w:r>
      <w:bookmarkStart w:id="15" w:name="_Toc493506286"/>
      <w:r>
        <w:rPr>
          <w:rFonts w:hint="eastAsia" w:ascii="仿宋" w:hAnsi="仿宋" w:eastAsia="仿宋"/>
          <w:b/>
        </w:rPr>
        <w:t>第二篇 服务需求及质量要求</w:t>
      </w:r>
      <w:bookmarkEnd w:id="15"/>
    </w:p>
    <w:p>
      <w:pPr>
        <w:spacing w:line="578" w:lineRule="exact"/>
        <w:ind w:firstLine="560" w:firstLineChars="200"/>
        <w:rPr>
          <w:rFonts w:ascii="方正黑体_GBK" w:hAnsi="宋体" w:eastAsia="方正黑体_GBK"/>
        </w:rPr>
      </w:pPr>
      <w:r>
        <w:rPr>
          <w:rFonts w:hint="eastAsia" w:ascii="方正黑体_GBK" w:hAnsi="宋体" w:eastAsia="方正黑体_GBK"/>
        </w:rPr>
        <w:t>一、安保服务内容</w:t>
      </w:r>
    </w:p>
    <w:p>
      <w:pPr>
        <w:spacing w:line="578" w:lineRule="exact"/>
        <w:ind w:firstLine="560" w:firstLineChars="200"/>
        <w:rPr>
          <w:rFonts w:ascii="方正仿宋_GBK" w:hAnsi="Calibri" w:eastAsia="方正仿宋_GBK"/>
        </w:rPr>
      </w:pPr>
      <w:r>
        <w:rPr>
          <w:rFonts w:hint="eastAsia" w:ascii="方正仿宋_GBK" w:eastAsia="方正仿宋_GBK"/>
        </w:rPr>
        <w:t>1. 负责医院所属区域内（含</w:t>
      </w:r>
      <w:r>
        <w:rPr>
          <w:rFonts w:hint="eastAsia" w:ascii="方正仿宋_GBK" w:hAnsi="Calibri" w:eastAsia="方正仿宋_GBK"/>
        </w:rPr>
        <w:t>双牌坊医院院区、东渡桥头周转房所属区域、城北医院院区等</w:t>
      </w:r>
      <w:r>
        <w:rPr>
          <w:rFonts w:hint="eastAsia" w:ascii="方正仿宋_GBK" w:eastAsia="方正仿宋_GBK"/>
        </w:rPr>
        <w:t>，以下简称院区）</w:t>
      </w:r>
      <w:r>
        <w:rPr>
          <w:rFonts w:hint="eastAsia" w:ascii="方正仿宋_GBK" w:hAnsi="Calibri" w:eastAsia="方正仿宋_GBK"/>
        </w:rPr>
        <w:t>的治安安全，消防安全（含消防控制室值守），消防安全巡查、车辆秩序管理，</w:t>
      </w:r>
      <w:r>
        <w:rPr>
          <w:rFonts w:hint="eastAsia" w:ascii="方正仿宋_GBK" w:eastAsia="方正仿宋_GBK"/>
        </w:rPr>
        <w:t>门岗</w:t>
      </w:r>
      <w:r>
        <w:rPr>
          <w:rFonts w:hint="eastAsia" w:ascii="方正仿宋_GBK" w:hAnsi="Calibri" w:eastAsia="方正仿宋_GBK"/>
        </w:rPr>
        <w:t>等</w:t>
      </w:r>
      <w:r>
        <w:rPr>
          <w:rFonts w:hint="eastAsia" w:ascii="方正仿宋_GBK" w:eastAsia="方正仿宋_GBK"/>
        </w:rPr>
        <w:t>工作，做好防火、防盗、防爆、防破坏、防自然灾害、处置突发事件和协助处理医患纠纷及各类疫情防控等工作。在全院范围采取定点或不定点、定时或不定时的执勤及巡逻。</w:t>
      </w:r>
    </w:p>
    <w:p>
      <w:pPr>
        <w:spacing w:line="578" w:lineRule="exact"/>
        <w:ind w:firstLine="560" w:firstLineChars="200"/>
        <w:rPr>
          <w:rFonts w:ascii="方正仿宋_GBK" w:eastAsia="方正仿宋_GBK"/>
        </w:rPr>
      </w:pPr>
      <w:r>
        <w:rPr>
          <w:rFonts w:hint="eastAsia" w:ascii="方正仿宋_GBK" w:eastAsia="方正仿宋_GBK"/>
        </w:rPr>
        <w:t>2. 负责消防监控室全面工作。</w:t>
      </w:r>
    </w:p>
    <w:p>
      <w:pPr>
        <w:spacing w:line="578" w:lineRule="exact"/>
        <w:ind w:firstLine="560" w:firstLineChars="200"/>
        <w:rPr>
          <w:rFonts w:ascii="方正仿宋_GBK" w:eastAsia="方正仿宋_GBK"/>
        </w:rPr>
      </w:pPr>
      <w:r>
        <w:rPr>
          <w:rFonts w:hint="eastAsia" w:ascii="方正仿宋_GBK" w:eastAsia="方正仿宋_GBK"/>
        </w:rPr>
        <w:t>3. 负责院内停车场车辆管理及收费工作：包括所有车辆的院内流向、车辆安全、车辆收费。</w:t>
      </w:r>
    </w:p>
    <w:p>
      <w:pPr>
        <w:spacing w:line="578" w:lineRule="exact"/>
        <w:ind w:firstLine="560" w:firstLineChars="200"/>
        <w:rPr>
          <w:rFonts w:ascii="方正仿宋_GBK" w:eastAsia="方正仿宋_GBK"/>
        </w:rPr>
      </w:pPr>
      <w:r>
        <w:rPr>
          <w:rFonts w:hint="eastAsia" w:ascii="方正仿宋_GBK" w:eastAsia="方正仿宋_GBK"/>
        </w:rPr>
        <w:t>4. 根据医院业务需要临时增派的其他保障工作。</w:t>
      </w:r>
    </w:p>
    <w:p>
      <w:pPr>
        <w:spacing w:line="578" w:lineRule="exact"/>
        <w:ind w:firstLine="560" w:firstLineChars="200"/>
        <w:rPr>
          <w:rFonts w:ascii="方正黑体_GBK" w:hAnsi="宋体" w:eastAsia="方正黑体_GBK"/>
          <w:bCs/>
        </w:rPr>
      </w:pPr>
      <w:r>
        <w:rPr>
          <w:rFonts w:hint="eastAsia" w:ascii="方正黑体_GBK" w:hAnsi="宋体" w:eastAsia="方正黑体_GBK"/>
          <w:bCs/>
        </w:rPr>
        <w:t>二、安保服务总体要求</w:t>
      </w:r>
    </w:p>
    <w:p>
      <w:pPr>
        <w:spacing w:line="578" w:lineRule="exact"/>
        <w:ind w:firstLine="560" w:firstLineChars="200"/>
        <w:rPr>
          <w:rFonts w:ascii="方正仿宋_GBK" w:eastAsia="方正仿宋_GBK"/>
        </w:rPr>
      </w:pPr>
      <w:r>
        <w:rPr>
          <w:rFonts w:hint="eastAsia" w:ascii="方正仿宋_GBK" w:eastAsia="方正仿宋_GBK"/>
        </w:rPr>
        <w:t>1. 负责院区的安保服务，必须全年无休，24小时不间断服务。全天候24小时对医院各区域进行安全巡查、消防管控（主要为医院范围内火灾的发现和设备操作、报警、初起火灾的扑救和人员安全疏散等）。</w:t>
      </w:r>
    </w:p>
    <w:p>
      <w:pPr>
        <w:spacing w:line="578" w:lineRule="exact"/>
        <w:ind w:firstLine="560" w:firstLineChars="200"/>
        <w:rPr>
          <w:rFonts w:ascii="方正仿宋_GBK" w:eastAsia="方正仿宋_GBK"/>
        </w:rPr>
      </w:pPr>
      <w:r>
        <w:rPr>
          <w:rFonts w:hint="eastAsia" w:ascii="方正仿宋_GBK" w:eastAsia="方正仿宋_GBK"/>
        </w:rPr>
        <w:t>2. 有严格的员工管理和考核体系</w:t>
      </w:r>
    </w:p>
    <w:p>
      <w:pPr>
        <w:spacing w:line="578" w:lineRule="exact"/>
        <w:ind w:firstLine="560" w:firstLineChars="200"/>
        <w:rPr>
          <w:rFonts w:ascii="方正仿宋_GBK" w:eastAsia="方正仿宋_GBK"/>
        </w:rPr>
      </w:pPr>
      <w:r>
        <w:rPr>
          <w:rFonts w:hint="eastAsia" w:ascii="方正仿宋_GBK" w:eastAsia="方正仿宋_GBK"/>
        </w:rPr>
        <w:t>所有上岗人员必须着装整齐、举止端庄、挂牌上岗，具备相关的上岗证书和资质。对所有的员工和管理人员应进行职业道德培训及相关岗位的技术培训、消防知识培训、院感知识培训，以确保其良好的技术状态，能完成相应的技术工作。定期召开例会，总结医院安防运行情况，并针对安防运行情况向院方提出建设性意见和建议。</w:t>
      </w:r>
    </w:p>
    <w:p>
      <w:pPr>
        <w:spacing w:line="578" w:lineRule="exact"/>
        <w:ind w:firstLine="560" w:firstLineChars="200"/>
        <w:rPr>
          <w:rFonts w:ascii="方正仿宋_GBK" w:eastAsia="方正仿宋_GBK"/>
        </w:rPr>
      </w:pPr>
      <w:r>
        <w:rPr>
          <w:rFonts w:hint="eastAsia" w:ascii="方正仿宋_GBK" w:eastAsia="方正仿宋_GBK"/>
        </w:rPr>
        <w:t>3. 保安队员的管理要求</w:t>
      </w:r>
    </w:p>
    <w:p>
      <w:pPr>
        <w:spacing w:line="578" w:lineRule="exact"/>
        <w:ind w:firstLine="560" w:firstLineChars="200"/>
        <w:rPr>
          <w:rFonts w:ascii="方正仿宋_GBK" w:eastAsia="方正仿宋_GBK"/>
        </w:rPr>
      </w:pPr>
      <w:r>
        <w:rPr>
          <w:rFonts w:hint="eastAsia" w:ascii="方正仿宋_GBK" w:eastAsia="方正仿宋_GBK"/>
        </w:rPr>
        <w:t>保安队员应服从医院及保安公司的双重管理。保安队员除严格遵守保安公司的规章制度外，还应认真履行岗位职责，遵守医院的规章制度，服从医院的统一安排调配，遇紧急突发事件发生，必须积极作为。医院按《重庆市合川区中西医结合医院安保服务考核办法》、《重庆市合川区中西医结合医院安保服务月考核表》、对保安队员严格实行岗位管理，按条件上岗，按岗考核，对不称职的保安队员提出批评、教育及经济处罚，屡教不改者，医院有权随时提出更换乙方保安队员。</w:t>
      </w:r>
    </w:p>
    <w:p>
      <w:pPr>
        <w:spacing w:line="578" w:lineRule="exact"/>
        <w:ind w:firstLine="560" w:firstLineChars="200"/>
        <w:rPr>
          <w:rFonts w:ascii="方正黑体_GBK" w:hAnsi="宋体" w:eastAsia="方正黑体_GBK"/>
          <w:bCs/>
        </w:rPr>
      </w:pPr>
      <w:r>
        <w:rPr>
          <w:rFonts w:hint="eastAsia" w:ascii="方正黑体_GBK" w:hAnsi="宋体" w:eastAsia="方正黑体_GBK"/>
          <w:bCs/>
        </w:rPr>
        <w:t>三、安保服务各项目具体工作要求</w:t>
      </w:r>
    </w:p>
    <w:p>
      <w:pPr>
        <w:spacing w:line="578" w:lineRule="exact"/>
        <w:ind w:firstLine="560" w:firstLineChars="200"/>
        <w:rPr>
          <w:rFonts w:ascii="方正楷体_GBK" w:eastAsia="方正楷体_GBK"/>
        </w:rPr>
      </w:pPr>
      <w:r>
        <w:rPr>
          <w:rFonts w:hint="eastAsia" w:ascii="方正楷体_GBK" w:eastAsia="方正楷体_GBK"/>
        </w:rPr>
        <w:t>（一）消防工作</w:t>
      </w:r>
    </w:p>
    <w:p>
      <w:pPr>
        <w:spacing w:line="578" w:lineRule="exact"/>
        <w:ind w:firstLine="560" w:firstLineChars="200"/>
        <w:rPr>
          <w:rFonts w:ascii="方正仿宋_GBK" w:eastAsia="方正仿宋_GBK"/>
        </w:rPr>
      </w:pPr>
      <w:r>
        <w:rPr>
          <w:rFonts w:hint="eastAsia" w:ascii="方正仿宋_GBK" w:eastAsia="方正仿宋_GBK"/>
        </w:rPr>
        <w:t>1. 负责院区内所有楼栋室内、室外消防巡查工作。</w:t>
      </w:r>
    </w:p>
    <w:p>
      <w:pPr>
        <w:spacing w:line="578" w:lineRule="exact"/>
        <w:ind w:firstLine="560" w:firstLineChars="200"/>
        <w:rPr>
          <w:rFonts w:ascii="方正仿宋_GBK" w:eastAsia="方正仿宋_GBK"/>
        </w:rPr>
      </w:pPr>
      <w:r>
        <w:rPr>
          <w:rFonts w:hint="eastAsia" w:ascii="方正仿宋_GBK" w:eastAsia="方正仿宋_GBK"/>
        </w:rPr>
        <w:t>2. 严格按照上级消防部门要求开展消防监控工作。</w:t>
      </w:r>
    </w:p>
    <w:p>
      <w:pPr>
        <w:spacing w:line="578" w:lineRule="exact"/>
        <w:ind w:firstLine="560" w:firstLineChars="200"/>
        <w:rPr>
          <w:rFonts w:ascii="方正仿宋_GBK" w:hAnsi="宋体" w:eastAsia="方正仿宋_GBK"/>
        </w:rPr>
      </w:pPr>
      <w:r>
        <w:rPr>
          <w:rFonts w:hint="eastAsia" w:ascii="方正仿宋_GBK" w:eastAsia="方正仿宋_GBK"/>
        </w:rPr>
        <w:t xml:space="preserve">3. </w:t>
      </w:r>
      <w:r>
        <w:rPr>
          <w:rFonts w:hint="eastAsia" w:ascii="方正仿宋_GBK" w:hAnsi="宋体" w:eastAsia="方正仿宋_GBK"/>
        </w:rPr>
        <w:t>成立义务消防队，有组织，有规章制度，并完善消防档案</w:t>
      </w:r>
      <w:r>
        <w:rPr>
          <w:rFonts w:hint="eastAsia" w:ascii="方正仿宋_GBK" w:eastAsia="方正仿宋_GBK"/>
        </w:rPr>
        <w:t>。</w:t>
      </w:r>
    </w:p>
    <w:p>
      <w:pPr>
        <w:spacing w:line="578" w:lineRule="exact"/>
        <w:ind w:firstLine="560" w:firstLineChars="200"/>
        <w:rPr>
          <w:rFonts w:ascii="方正仿宋_GBK" w:eastAsia="方正仿宋_GBK"/>
        </w:rPr>
      </w:pPr>
      <w:r>
        <w:rPr>
          <w:rFonts w:hint="eastAsia" w:ascii="方正仿宋_GBK" w:eastAsia="方正仿宋_GBK"/>
        </w:rPr>
        <w:t xml:space="preserve">4. </w:t>
      </w:r>
      <w:r>
        <w:rPr>
          <w:rFonts w:hint="eastAsia" w:ascii="方正仿宋_GBK" w:hAnsi="宋体" w:eastAsia="方正仿宋_GBK"/>
          <w:color w:val="000000"/>
        </w:rPr>
        <w:t>年度有消防培训计划、有落实措施,</w:t>
      </w:r>
      <w:r>
        <w:rPr>
          <w:rFonts w:hint="eastAsia" w:ascii="方正仿宋_GBK" w:eastAsia="方正仿宋_GBK"/>
        </w:rPr>
        <w:t>对安保人员进行消防培训，开展消防演练。</w:t>
      </w:r>
    </w:p>
    <w:p>
      <w:pPr>
        <w:spacing w:line="578" w:lineRule="exact"/>
        <w:ind w:firstLine="560" w:firstLineChars="200"/>
        <w:rPr>
          <w:rFonts w:ascii="方正仿宋_GBK" w:eastAsia="方正仿宋_GBK"/>
        </w:rPr>
      </w:pPr>
      <w:r>
        <w:rPr>
          <w:rFonts w:hint="eastAsia" w:ascii="方正仿宋_GBK" w:eastAsia="方正仿宋_GBK"/>
        </w:rPr>
        <w:t xml:space="preserve">5. </w:t>
      </w:r>
      <w:r>
        <w:rPr>
          <w:rFonts w:hint="eastAsia" w:ascii="方正仿宋_GBK" w:hAnsi="宋体" w:eastAsia="方正仿宋_GBK"/>
        </w:rPr>
        <w:t>配合维保单位维修维护,</w:t>
      </w:r>
      <w:r>
        <w:rPr>
          <w:rFonts w:hint="eastAsia" w:ascii="方正仿宋_GBK" w:eastAsia="方正仿宋_GBK"/>
        </w:rPr>
        <w:t>发生消防事故，积极处置。</w:t>
      </w:r>
    </w:p>
    <w:p>
      <w:pPr>
        <w:spacing w:line="578" w:lineRule="exact"/>
        <w:ind w:firstLine="560" w:firstLineChars="200"/>
        <w:rPr>
          <w:rFonts w:ascii="方正仿宋_GBK" w:eastAsia="方正仿宋_GBK"/>
        </w:rPr>
      </w:pPr>
      <w:r>
        <w:rPr>
          <w:rFonts w:hint="eastAsia" w:ascii="方正仿宋_GBK" w:eastAsia="方正仿宋_GBK"/>
        </w:rPr>
        <w:t>6. 按时巡视。</w:t>
      </w:r>
    </w:p>
    <w:p>
      <w:pPr>
        <w:spacing w:line="578" w:lineRule="exact"/>
        <w:ind w:firstLine="560" w:firstLineChars="200"/>
        <w:rPr>
          <w:rFonts w:ascii="方正楷体_GBK" w:eastAsia="方正楷体_GBK"/>
        </w:rPr>
      </w:pPr>
      <w:r>
        <w:rPr>
          <w:rFonts w:hint="eastAsia" w:ascii="方正楷体_GBK" w:eastAsia="方正楷体_GBK"/>
        </w:rPr>
        <w:t>（二）治安工作</w:t>
      </w:r>
    </w:p>
    <w:p>
      <w:pPr>
        <w:spacing w:line="578" w:lineRule="exact"/>
        <w:ind w:firstLine="560" w:firstLineChars="200"/>
        <w:rPr>
          <w:rFonts w:ascii="方正仿宋_GBK" w:eastAsia="方正仿宋_GBK"/>
        </w:rPr>
      </w:pPr>
      <w:r>
        <w:rPr>
          <w:rFonts w:hint="eastAsia" w:ascii="方正仿宋_GBK" w:eastAsia="方正仿宋_GBK"/>
        </w:rPr>
        <w:t>1. 负责院区所有楼栋室内、室外治安巡查工作。</w:t>
      </w:r>
    </w:p>
    <w:p>
      <w:pPr>
        <w:spacing w:line="578" w:lineRule="exact"/>
        <w:ind w:firstLine="560" w:firstLineChars="200"/>
        <w:rPr>
          <w:rFonts w:ascii="方正仿宋_GBK" w:eastAsia="方正仿宋_GBK"/>
        </w:rPr>
      </w:pPr>
      <w:r>
        <w:rPr>
          <w:rFonts w:hint="eastAsia" w:ascii="方正仿宋_GBK" w:eastAsia="方正仿宋_GBK"/>
        </w:rPr>
        <w:t>2. 严格按照医院要求对各大楼人员身份识别和管理。</w:t>
      </w:r>
    </w:p>
    <w:p>
      <w:pPr>
        <w:spacing w:line="578" w:lineRule="exact"/>
        <w:ind w:firstLine="560" w:firstLineChars="200"/>
        <w:rPr>
          <w:rFonts w:ascii="方正仿宋_GBK" w:eastAsia="方正仿宋_GBK"/>
        </w:rPr>
      </w:pPr>
      <w:r>
        <w:rPr>
          <w:rFonts w:hint="eastAsia" w:ascii="方正仿宋_GBK" w:eastAsia="方正仿宋_GBK"/>
        </w:rPr>
        <w:t>3. 负责制定并完善治安应急预案。</w:t>
      </w:r>
    </w:p>
    <w:p>
      <w:pPr>
        <w:spacing w:line="578" w:lineRule="exact"/>
        <w:ind w:firstLine="560" w:firstLineChars="200"/>
        <w:rPr>
          <w:rFonts w:ascii="方正仿宋_GBK" w:eastAsia="方正仿宋_GBK"/>
        </w:rPr>
      </w:pPr>
      <w:r>
        <w:rPr>
          <w:rFonts w:hint="eastAsia" w:ascii="方正仿宋_GBK" w:eastAsia="方正仿宋_GBK"/>
        </w:rPr>
        <w:t>4. 每年对安保人员进行治安培训，开展治安演练。</w:t>
      </w:r>
    </w:p>
    <w:p>
      <w:pPr>
        <w:spacing w:line="578" w:lineRule="exact"/>
        <w:ind w:firstLine="560" w:firstLineChars="200"/>
        <w:rPr>
          <w:rFonts w:ascii="方正仿宋_GBK" w:eastAsia="方正仿宋_GBK"/>
        </w:rPr>
      </w:pPr>
      <w:r>
        <w:rPr>
          <w:rFonts w:hint="eastAsia" w:ascii="方正仿宋_GBK" w:eastAsia="方正仿宋_GBK"/>
        </w:rPr>
        <w:t>5.积极处置院内发生的治安事件。</w:t>
      </w:r>
    </w:p>
    <w:p>
      <w:pPr>
        <w:spacing w:line="578" w:lineRule="exact"/>
        <w:ind w:firstLine="560" w:firstLineChars="200"/>
        <w:rPr>
          <w:rFonts w:ascii="方正楷体_GBK" w:eastAsia="方正楷体_GBK"/>
        </w:rPr>
      </w:pPr>
      <w:r>
        <w:rPr>
          <w:rFonts w:hint="eastAsia" w:ascii="方正楷体_GBK" w:eastAsia="方正楷体_GBK"/>
        </w:rPr>
        <w:t>（三）秩序维护工作</w:t>
      </w:r>
    </w:p>
    <w:p>
      <w:pPr>
        <w:spacing w:line="578" w:lineRule="exact"/>
        <w:ind w:firstLine="560" w:firstLineChars="200"/>
        <w:rPr>
          <w:rFonts w:ascii="方正仿宋_GBK" w:eastAsia="方正仿宋_GBK"/>
        </w:rPr>
      </w:pPr>
      <w:r>
        <w:rPr>
          <w:rFonts w:hint="eastAsia" w:ascii="方正仿宋_GBK" w:eastAsia="方正仿宋_GBK"/>
        </w:rPr>
        <w:t>1. 道路交通：疏散、引导、指挥车辆按要求行进和停放，负责制定并完善交通应急预案，确保院内交通畅通。</w:t>
      </w:r>
    </w:p>
    <w:p>
      <w:pPr>
        <w:spacing w:line="578" w:lineRule="exact"/>
        <w:ind w:firstLine="560" w:firstLineChars="200"/>
        <w:rPr>
          <w:rFonts w:ascii="方正仿宋_GBK" w:eastAsia="方正仿宋_GBK"/>
        </w:rPr>
      </w:pPr>
      <w:r>
        <w:rPr>
          <w:rFonts w:hint="eastAsia" w:ascii="方正仿宋_GBK" w:eastAsia="方正仿宋_GBK"/>
        </w:rPr>
        <w:t>2. 停车场收费及管理</w:t>
      </w:r>
    </w:p>
    <w:p>
      <w:pPr>
        <w:spacing w:line="578" w:lineRule="exact"/>
        <w:ind w:firstLine="560" w:firstLineChars="200"/>
        <w:rPr>
          <w:rFonts w:ascii="方正仿宋_GBK" w:eastAsia="方正仿宋_GBK"/>
        </w:rPr>
      </w:pPr>
      <w:r>
        <w:rPr>
          <w:rFonts w:hint="eastAsia" w:ascii="方正仿宋_GBK" w:eastAsia="方正仿宋_GBK"/>
        </w:rPr>
        <w:t>（1）停车场由安保服务外包项目的中标单位进行直接管理，按照市场通用方法，中标单位直接向院方缴纳管理费，具体的缴纳标准，及具体细则，待中标单位明确后，另行洽谈签订合同。</w:t>
      </w:r>
    </w:p>
    <w:p>
      <w:pPr>
        <w:spacing w:line="578" w:lineRule="exact"/>
        <w:ind w:firstLine="560" w:firstLineChars="200"/>
        <w:rPr>
          <w:rFonts w:ascii="方正仿宋_GBK" w:eastAsia="方正仿宋_GBK"/>
        </w:rPr>
      </w:pPr>
      <w:r>
        <w:rPr>
          <w:rFonts w:hint="eastAsia" w:ascii="方正仿宋_GBK" w:eastAsia="方正仿宋_GBK"/>
        </w:rPr>
        <w:t>（2）中标人应加强车辆出入管理，停车场内车辆发生车辆丢失及擦挂、损坏、车内物品被盗，由中标人自行承担相关事宜的处理并负全责。</w:t>
      </w:r>
    </w:p>
    <w:p>
      <w:pPr>
        <w:spacing w:line="578" w:lineRule="exact"/>
        <w:ind w:firstLine="560" w:firstLineChars="200"/>
        <w:rPr>
          <w:rFonts w:ascii="方正黑体_GBK" w:hAnsi="宋体" w:eastAsia="方正黑体_GBK"/>
          <w:bCs/>
        </w:rPr>
      </w:pPr>
      <w:r>
        <w:rPr>
          <w:rFonts w:hint="eastAsia" w:ascii="方正黑体_GBK" w:hAnsi="宋体" w:eastAsia="方正黑体_GBK"/>
          <w:bCs/>
        </w:rPr>
        <w:t>四、安保服务各项工作具体标准</w:t>
      </w:r>
    </w:p>
    <w:p>
      <w:pPr>
        <w:spacing w:line="578" w:lineRule="exact"/>
        <w:ind w:firstLine="560" w:firstLineChars="200"/>
        <w:rPr>
          <w:rFonts w:ascii="方正楷体_GBK" w:eastAsia="方正楷体_GBK"/>
        </w:rPr>
      </w:pPr>
      <w:r>
        <w:rPr>
          <w:rFonts w:hint="eastAsia" w:ascii="方正楷体_GBK" w:eastAsia="方正楷体_GBK"/>
        </w:rPr>
        <w:t>（一）消防工作标准</w:t>
      </w:r>
    </w:p>
    <w:p>
      <w:pPr>
        <w:spacing w:line="578" w:lineRule="exact"/>
        <w:ind w:firstLine="560" w:firstLineChars="200"/>
        <w:rPr>
          <w:rFonts w:ascii="方正仿宋_GBK" w:eastAsia="方正仿宋_GBK"/>
        </w:rPr>
      </w:pPr>
      <w:r>
        <w:rPr>
          <w:rFonts w:hint="eastAsia" w:ascii="方正仿宋_GBK" w:eastAsia="方正仿宋_GBK"/>
        </w:rPr>
        <w:t>1. 消防控制室</w:t>
      </w:r>
    </w:p>
    <w:p>
      <w:pPr>
        <w:spacing w:line="578" w:lineRule="exact"/>
        <w:ind w:firstLine="560" w:firstLineChars="200"/>
        <w:rPr>
          <w:rFonts w:ascii="方正仿宋_GBK" w:eastAsia="方正仿宋_GBK"/>
        </w:rPr>
      </w:pPr>
      <w:r>
        <w:rPr>
          <w:rFonts w:hint="eastAsia" w:ascii="方正仿宋_GBK" w:eastAsia="方正仿宋_GBK"/>
        </w:rPr>
        <w:t>（1）工作内容及操作流程须按上级有关部门和医院的要求开展，无违规违纪行为。</w:t>
      </w:r>
    </w:p>
    <w:p>
      <w:pPr>
        <w:spacing w:line="578" w:lineRule="exact"/>
        <w:ind w:firstLine="560" w:firstLineChars="200"/>
        <w:rPr>
          <w:rFonts w:ascii="方正仿宋_GBK" w:eastAsia="方正仿宋_GBK"/>
        </w:rPr>
      </w:pPr>
      <w:r>
        <w:rPr>
          <w:rFonts w:hint="eastAsia" w:ascii="方正仿宋_GBK" w:eastAsia="方正仿宋_GBK"/>
        </w:rPr>
        <w:t>（2）严格按医院规定执行消防控制室管理制度，外来人员必须履行进出登记手续，控制室无闲散人员逗留。</w:t>
      </w:r>
    </w:p>
    <w:p>
      <w:pPr>
        <w:spacing w:line="578" w:lineRule="exact"/>
        <w:ind w:firstLine="560" w:firstLineChars="200"/>
        <w:rPr>
          <w:rFonts w:ascii="方正仿宋_GBK" w:eastAsia="方正仿宋_GBK"/>
        </w:rPr>
      </w:pPr>
      <w:r>
        <w:rPr>
          <w:rFonts w:hint="eastAsia" w:ascii="方正仿宋_GBK" w:eastAsia="方正仿宋_GBK"/>
        </w:rPr>
        <w:t>（3）严格按医院规定执行视频监控管理制度，查阅、调取录像必须履行相关审批手续。</w:t>
      </w:r>
    </w:p>
    <w:p>
      <w:pPr>
        <w:spacing w:line="578" w:lineRule="exact"/>
        <w:ind w:firstLine="560" w:firstLineChars="200"/>
        <w:rPr>
          <w:rFonts w:ascii="方正仿宋_GBK" w:eastAsia="方正仿宋_GBK"/>
        </w:rPr>
      </w:pPr>
      <w:r>
        <w:rPr>
          <w:rFonts w:hint="eastAsia" w:ascii="方正仿宋_GBK" w:eastAsia="方正仿宋_GBK"/>
        </w:rPr>
        <w:t>（4）严格按照上级有关部门和医院的要求，指定经培训合格的专人在消防控制室实行24小时双人值班制度，严密监控，发现情况立即处理、及时报告。对存在的问题进行统计、分析，向医院提出整改措施或建议。</w:t>
      </w:r>
    </w:p>
    <w:p>
      <w:pPr>
        <w:spacing w:line="578" w:lineRule="exact"/>
        <w:ind w:firstLine="560" w:firstLineChars="200"/>
        <w:rPr>
          <w:rFonts w:ascii="方正仿宋_GBK" w:eastAsia="方正仿宋_GBK"/>
        </w:rPr>
      </w:pPr>
      <w:r>
        <w:rPr>
          <w:rFonts w:hint="eastAsia" w:ascii="方正仿宋_GBK" w:eastAsia="方正仿宋_GBK"/>
        </w:rPr>
        <w:t>（5）保持消防控制室内清洁，不得在消防控制室内吸烟和从事与监控无关的工作。</w:t>
      </w:r>
    </w:p>
    <w:p>
      <w:pPr>
        <w:spacing w:line="578" w:lineRule="exact"/>
        <w:ind w:firstLine="560" w:firstLineChars="200"/>
        <w:rPr>
          <w:rFonts w:ascii="方正仿宋_GBK" w:eastAsia="方正仿宋_GBK"/>
        </w:rPr>
      </w:pPr>
      <w:r>
        <w:rPr>
          <w:rFonts w:hint="eastAsia" w:ascii="方正仿宋_GBK" w:eastAsia="方正仿宋_GBK"/>
        </w:rPr>
        <w:t>（6）消防控制室应按要求建立健全相关档案资料，并保存三年。</w:t>
      </w:r>
    </w:p>
    <w:p>
      <w:pPr>
        <w:spacing w:line="578" w:lineRule="exact"/>
        <w:ind w:firstLine="560" w:firstLineChars="200"/>
        <w:rPr>
          <w:rFonts w:ascii="方正仿宋_GBK" w:eastAsia="方正仿宋_GBK"/>
        </w:rPr>
      </w:pPr>
      <w:r>
        <w:rPr>
          <w:rFonts w:hint="eastAsia" w:ascii="方正仿宋_GBK" w:eastAsia="方正仿宋_GBK"/>
        </w:rPr>
        <w:t>（7）熟悉掌握医院整体地理环境及监控范围，熟练操作、维护使用视频监控和消防控制系统设备等。</w:t>
      </w:r>
    </w:p>
    <w:p>
      <w:pPr>
        <w:spacing w:line="578" w:lineRule="exact"/>
        <w:ind w:firstLine="560" w:firstLineChars="200"/>
        <w:rPr>
          <w:rFonts w:ascii="方正仿宋_GBK" w:eastAsia="方正仿宋_GBK"/>
        </w:rPr>
      </w:pPr>
      <w:r>
        <w:rPr>
          <w:rFonts w:hint="eastAsia" w:ascii="方正仿宋_GBK" w:eastAsia="方正仿宋_GBK"/>
        </w:rPr>
        <w:t>2. 消防设施设备的巡查</w:t>
      </w:r>
    </w:p>
    <w:p>
      <w:pPr>
        <w:spacing w:line="578" w:lineRule="exact"/>
        <w:ind w:firstLine="560" w:firstLineChars="200"/>
        <w:rPr>
          <w:rFonts w:ascii="方正仿宋_GBK" w:eastAsia="方正仿宋_GBK"/>
        </w:rPr>
      </w:pPr>
      <w:r>
        <w:rPr>
          <w:rFonts w:hint="eastAsia" w:ascii="方正仿宋_GBK" w:eastAsia="方正仿宋_GBK"/>
        </w:rPr>
        <w:t>（1）确保消防设施的完好和有效运行，按时巡视，30分钟内应及时上报发现的重大问题，两小时内上报一般问题，当天上报隐患问题。</w:t>
      </w:r>
    </w:p>
    <w:p>
      <w:pPr>
        <w:spacing w:line="578" w:lineRule="exact"/>
        <w:ind w:firstLine="560" w:firstLineChars="200"/>
        <w:rPr>
          <w:rFonts w:ascii="方正仿宋_GBK" w:eastAsia="方正仿宋_GBK"/>
        </w:rPr>
      </w:pPr>
      <w:r>
        <w:rPr>
          <w:rFonts w:hint="eastAsia" w:ascii="方正仿宋_GBK" w:eastAsia="方正仿宋_GBK"/>
        </w:rPr>
        <w:t>（2）严格执行每日安全巡查和重点部位重点安全巡查制度。</w:t>
      </w:r>
    </w:p>
    <w:p>
      <w:pPr>
        <w:spacing w:line="578" w:lineRule="exact"/>
        <w:ind w:firstLine="560" w:firstLineChars="200"/>
        <w:rPr>
          <w:rFonts w:ascii="方正仿宋_GBK" w:eastAsia="方正仿宋_GBK"/>
        </w:rPr>
      </w:pPr>
      <w:r>
        <w:rPr>
          <w:rFonts w:hint="eastAsia" w:ascii="方正仿宋_GBK" w:eastAsia="方正仿宋_GBK"/>
        </w:rPr>
        <w:t>3. 消防应急工作</w:t>
      </w:r>
    </w:p>
    <w:p>
      <w:pPr>
        <w:spacing w:line="578" w:lineRule="exact"/>
        <w:ind w:firstLine="560" w:firstLineChars="200"/>
        <w:rPr>
          <w:rFonts w:ascii="方正仿宋_GBK" w:eastAsia="方正仿宋_GBK"/>
        </w:rPr>
      </w:pPr>
      <w:r>
        <w:rPr>
          <w:rFonts w:hint="eastAsia" w:ascii="方正仿宋_GBK" w:eastAsia="方正仿宋_GBK"/>
        </w:rPr>
        <w:t>（1）制定并完善消防应急预案。</w:t>
      </w:r>
    </w:p>
    <w:p>
      <w:pPr>
        <w:spacing w:line="578" w:lineRule="exact"/>
        <w:ind w:firstLine="560" w:firstLineChars="200"/>
        <w:rPr>
          <w:rFonts w:ascii="方正仿宋_GBK" w:eastAsia="方正仿宋_GBK"/>
        </w:rPr>
      </w:pPr>
      <w:r>
        <w:rPr>
          <w:rFonts w:hint="eastAsia" w:ascii="方正仿宋_GBK" w:eastAsia="方正仿宋_GBK"/>
        </w:rPr>
        <w:t>（2）每季度应进行1-2次消防培训或演练，每年对安保人员进行不低于6次消防培训和考核，按要求实施不低于4次消防演练，并进行分析、总结和提出整改措施（按PDCA要求进行）。</w:t>
      </w:r>
    </w:p>
    <w:p>
      <w:pPr>
        <w:spacing w:line="578" w:lineRule="exact"/>
        <w:ind w:firstLine="560" w:firstLineChars="200"/>
        <w:rPr>
          <w:rFonts w:ascii="方正仿宋_GBK" w:eastAsia="方正仿宋_GBK"/>
        </w:rPr>
      </w:pPr>
      <w:r>
        <w:rPr>
          <w:rFonts w:hint="eastAsia" w:ascii="方正仿宋_GBK" w:eastAsia="方正仿宋_GBK"/>
        </w:rPr>
        <w:t>（3）发生消防事故，根据情况按保卫科现场指挥人员要求，应及时报警，并安排第一批队员在5分钟内到达，第二批义务消防队员在10分钟内到达，第三批增援队员（备勤人员）在30分钟内到达，到场人员应按应急预案规范并积极开展工作。</w:t>
      </w:r>
    </w:p>
    <w:p>
      <w:pPr>
        <w:spacing w:line="578" w:lineRule="exact"/>
        <w:ind w:firstLine="560" w:firstLineChars="200"/>
        <w:rPr>
          <w:rFonts w:ascii="方正楷体_GBK" w:eastAsia="方正楷体_GBK"/>
        </w:rPr>
      </w:pPr>
      <w:r>
        <w:rPr>
          <w:rFonts w:hint="eastAsia" w:ascii="方正楷体_GBK" w:eastAsia="方正楷体_GBK"/>
        </w:rPr>
        <w:t>（二）治安工作</w:t>
      </w:r>
    </w:p>
    <w:p>
      <w:pPr>
        <w:spacing w:line="578" w:lineRule="exact"/>
        <w:ind w:firstLine="560" w:firstLineChars="200"/>
        <w:rPr>
          <w:rFonts w:ascii="方正仿宋_GBK" w:eastAsia="方正仿宋_GBK"/>
        </w:rPr>
      </w:pPr>
      <w:r>
        <w:rPr>
          <w:rFonts w:hint="eastAsia" w:ascii="方正仿宋_GBK" w:eastAsia="方正仿宋_GBK"/>
        </w:rPr>
        <w:t>1. 工作内容及操作流程须按上级有关部门和医院的要求开展，无违规违纪行为。</w:t>
      </w:r>
    </w:p>
    <w:p>
      <w:pPr>
        <w:spacing w:line="578" w:lineRule="exact"/>
        <w:ind w:firstLine="560" w:firstLineChars="200"/>
        <w:rPr>
          <w:rFonts w:ascii="方正仿宋_GBK" w:eastAsia="方正仿宋_GBK"/>
        </w:rPr>
      </w:pPr>
      <w:r>
        <w:rPr>
          <w:rFonts w:hint="eastAsia" w:ascii="方正仿宋_GBK" w:eastAsia="方正仿宋_GBK"/>
        </w:rPr>
        <w:t>2. 严格执行医院人员身份识别管理制度和楼宇管理。</w:t>
      </w:r>
    </w:p>
    <w:p>
      <w:pPr>
        <w:spacing w:line="578" w:lineRule="exact"/>
        <w:ind w:firstLine="560" w:firstLineChars="200"/>
        <w:rPr>
          <w:rFonts w:ascii="方正仿宋_GBK" w:eastAsia="方正仿宋_GBK"/>
        </w:rPr>
      </w:pPr>
      <w:r>
        <w:rPr>
          <w:rFonts w:hint="eastAsia" w:ascii="方正仿宋_GBK" w:eastAsia="方正仿宋_GBK"/>
        </w:rPr>
        <w:t>3. 加强巡查工作，负责工作区所有楼栋室内、室外治安巡查工作，降低各类事件的发生率。</w:t>
      </w:r>
    </w:p>
    <w:p>
      <w:pPr>
        <w:spacing w:line="578" w:lineRule="exact"/>
        <w:ind w:firstLine="560" w:firstLineChars="200"/>
        <w:rPr>
          <w:rFonts w:ascii="方正仿宋_GBK" w:eastAsia="方正仿宋_GBK"/>
        </w:rPr>
      </w:pPr>
      <w:r>
        <w:rPr>
          <w:rFonts w:hint="eastAsia" w:ascii="方正仿宋_GBK" w:eastAsia="方正仿宋_GBK"/>
        </w:rPr>
        <w:t>4. 采取积极有效措施，针对各类突发事件制订相应的应急预案，包括且不限于疫情防控、医疗纠纷、伤人事件、暴恐事件、自然灾害、盗窃案件、公共设施造成的安全隐患防范等内容，确保全院医务人员及外来人员人身和财产安全，确保医院设施设备及财产安全。</w:t>
      </w:r>
    </w:p>
    <w:p>
      <w:pPr>
        <w:spacing w:line="578" w:lineRule="exact"/>
        <w:ind w:firstLine="560" w:firstLineChars="200"/>
        <w:rPr>
          <w:rFonts w:ascii="方正仿宋_GBK" w:eastAsia="方正仿宋_GBK"/>
        </w:rPr>
      </w:pPr>
      <w:r>
        <w:rPr>
          <w:rFonts w:hint="eastAsia" w:ascii="方正仿宋_GBK" w:eastAsia="方正仿宋_GBK"/>
        </w:rPr>
        <w:t>5. 每季度应进行1-2次治安处置培训或演练，每年对安保人员进行不低于6次治安培训和考核，按要求实施不低于4次治安演习，并进行分析、总结和提出整改措施。</w:t>
      </w:r>
    </w:p>
    <w:p>
      <w:pPr>
        <w:spacing w:line="578" w:lineRule="exact"/>
        <w:ind w:firstLine="560" w:firstLineChars="200"/>
        <w:rPr>
          <w:rFonts w:ascii="方正仿宋_GBK" w:eastAsia="方正仿宋_GBK"/>
        </w:rPr>
      </w:pPr>
      <w:r>
        <w:rPr>
          <w:rFonts w:hint="eastAsia" w:ascii="方正仿宋_GBK" w:eastAsia="方正仿宋_GBK"/>
        </w:rPr>
        <w:t>6. 发生治安事件，应及时报警并根据情况按保卫科现场指挥人员要求，第一批队员在5分钟内到达，第二批保安队员在10分钟内到达，第三批增援队员（备勤人员）在30分钟内到达，到场人员应按应急预案规范并积极开展工作。</w:t>
      </w:r>
    </w:p>
    <w:p>
      <w:pPr>
        <w:spacing w:line="578" w:lineRule="exact"/>
        <w:ind w:firstLine="560" w:firstLineChars="200"/>
        <w:rPr>
          <w:rFonts w:ascii="方正楷体_GBK" w:eastAsia="方正楷体_GBK"/>
        </w:rPr>
      </w:pPr>
      <w:r>
        <w:rPr>
          <w:rFonts w:hint="eastAsia" w:ascii="方正楷体_GBK" w:eastAsia="方正楷体_GBK"/>
        </w:rPr>
        <w:t>（三）秩序维护工作</w:t>
      </w:r>
    </w:p>
    <w:p>
      <w:pPr>
        <w:spacing w:line="578" w:lineRule="exact"/>
        <w:ind w:firstLine="560" w:firstLineChars="200"/>
        <w:rPr>
          <w:rFonts w:ascii="方正仿宋_GBK" w:eastAsia="方正仿宋_GBK"/>
        </w:rPr>
      </w:pPr>
      <w:r>
        <w:rPr>
          <w:rFonts w:hint="eastAsia" w:ascii="方正仿宋_GBK" w:eastAsia="方正仿宋_GBK"/>
        </w:rPr>
        <w:t>1. 工作内容及操作流程须按上级有关部门和医院的要求开展，无违规违纪行为。</w:t>
      </w:r>
    </w:p>
    <w:p>
      <w:pPr>
        <w:spacing w:line="578" w:lineRule="exact"/>
        <w:ind w:firstLine="560" w:firstLineChars="200"/>
        <w:rPr>
          <w:rFonts w:ascii="方正仿宋_GBK" w:eastAsia="方正仿宋_GBK"/>
        </w:rPr>
      </w:pPr>
      <w:r>
        <w:rPr>
          <w:rFonts w:hint="eastAsia" w:ascii="方正仿宋_GBK" w:eastAsia="方正仿宋_GBK"/>
        </w:rPr>
        <w:t>2. 秩序维护人员应按规定指挥车辆通行和停放，确保消防车道和急救车道畅通。</w:t>
      </w:r>
    </w:p>
    <w:p>
      <w:pPr>
        <w:spacing w:line="578" w:lineRule="exact"/>
        <w:ind w:firstLine="560" w:firstLineChars="200"/>
        <w:rPr>
          <w:rFonts w:ascii="方正仿宋_GBK" w:eastAsia="方正仿宋_GBK"/>
        </w:rPr>
      </w:pPr>
      <w:r>
        <w:rPr>
          <w:rFonts w:hint="eastAsia" w:ascii="方正仿宋_GBK" w:eastAsia="方正仿宋_GBK"/>
        </w:rPr>
        <w:t>3. 秩序维护人员应保障所有进入医院工作区车辆的安全，保障院内公路及停车场设施的完好和有效运行。</w:t>
      </w:r>
    </w:p>
    <w:p>
      <w:pPr>
        <w:spacing w:line="578" w:lineRule="exact"/>
        <w:ind w:firstLine="560" w:firstLineChars="200"/>
        <w:rPr>
          <w:rFonts w:ascii="方正楷体_GBK" w:eastAsia="方正楷体_GBK"/>
        </w:rPr>
      </w:pPr>
      <w:r>
        <w:rPr>
          <w:rFonts w:hint="eastAsia" w:ascii="方正楷体_GBK" w:eastAsia="方正楷体_GBK"/>
        </w:rPr>
        <w:t>（四）其它工作</w:t>
      </w:r>
    </w:p>
    <w:p>
      <w:pPr>
        <w:spacing w:line="578" w:lineRule="exact"/>
        <w:ind w:firstLine="560" w:firstLineChars="200"/>
        <w:rPr>
          <w:rFonts w:ascii="方正仿宋_GBK" w:eastAsia="方正仿宋_GBK"/>
        </w:rPr>
      </w:pPr>
      <w:r>
        <w:rPr>
          <w:rFonts w:hint="eastAsia" w:ascii="方正仿宋_GBK" w:eastAsia="方正仿宋_GBK"/>
        </w:rPr>
        <w:t>1. 配合及完成医院和保卫科临时安排的安保任务及处理常规事件。</w:t>
      </w:r>
    </w:p>
    <w:p>
      <w:pPr>
        <w:spacing w:line="578" w:lineRule="exact"/>
        <w:ind w:firstLine="560" w:firstLineChars="200"/>
        <w:rPr>
          <w:rFonts w:ascii="方正仿宋_GBK" w:eastAsia="方正仿宋_GBK"/>
        </w:rPr>
      </w:pPr>
      <w:r>
        <w:rPr>
          <w:rFonts w:hint="eastAsia" w:ascii="方正仿宋_GBK" w:eastAsia="方正仿宋_GBK"/>
        </w:rPr>
        <w:t>2. 配合建立完善相应的管理制度。（包括安保管理制度、门卫值班制度、视频监控管理制度、车库管理制度、值班巡逻制度、交接班制度、奖惩制度、业务培训制度、会议制度等）。</w:t>
      </w:r>
    </w:p>
    <w:p>
      <w:pPr>
        <w:spacing w:line="578" w:lineRule="exact"/>
        <w:ind w:firstLine="560" w:firstLineChars="200"/>
        <w:rPr>
          <w:rFonts w:ascii="方正仿宋_GBK" w:eastAsia="方正仿宋_GBK"/>
        </w:rPr>
      </w:pPr>
      <w:r>
        <w:rPr>
          <w:rFonts w:hint="eastAsia" w:ascii="方正仿宋_GBK" w:eastAsia="方正仿宋_GBK"/>
        </w:rPr>
        <w:t>3. 配合建立完善其它的应急预案、部署方案等。</w:t>
      </w:r>
    </w:p>
    <w:p>
      <w:pPr>
        <w:spacing w:line="578" w:lineRule="exact"/>
        <w:ind w:firstLine="560" w:firstLineChars="200"/>
        <w:rPr>
          <w:rFonts w:ascii="方正仿宋_GBK" w:eastAsia="方正仿宋_GBK"/>
        </w:rPr>
      </w:pPr>
      <w:r>
        <w:rPr>
          <w:rFonts w:hint="eastAsia" w:ascii="方正仿宋_GBK" w:eastAsia="方正仿宋_GBK"/>
        </w:rPr>
        <w:t>4. 配合应对突发状况相关工作（如疫情防控工作等）。</w:t>
      </w:r>
    </w:p>
    <w:p>
      <w:pPr>
        <w:spacing w:line="578" w:lineRule="exact"/>
        <w:ind w:firstLine="560" w:firstLineChars="200"/>
        <w:rPr>
          <w:rFonts w:ascii="方正黑体_GBK" w:hAnsi="宋体" w:eastAsia="方正黑体_GBK"/>
        </w:rPr>
      </w:pPr>
      <w:r>
        <w:rPr>
          <w:rFonts w:hint="eastAsia" w:ascii="方正黑体_GBK" w:hAnsi="宋体" w:eastAsia="方正黑体_GBK"/>
        </w:rPr>
        <w:t>五、安保服务人员要求</w:t>
      </w:r>
    </w:p>
    <w:p>
      <w:pPr>
        <w:spacing w:line="578" w:lineRule="exact"/>
        <w:ind w:firstLine="560" w:firstLineChars="200"/>
        <w:rPr>
          <w:rFonts w:ascii="方正楷体_GBK" w:hAnsi="宋体" w:eastAsia="方正楷体_GBK"/>
          <w:bCs/>
        </w:rPr>
      </w:pPr>
      <w:r>
        <w:rPr>
          <w:rFonts w:hint="eastAsia" w:ascii="方正楷体_GBK" w:hAnsi="宋体" w:eastAsia="方正楷体_GBK"/>
          <w:bCs/>
        </w:rPr>
        <w:t>（一）服务人员及证书要求</w:t>
      </w:r>
    </w:p>
    <w:p>
      <w:pPr>
        <w:spacing w:line="578" w:lineRule="exact"/>
        <w:ind w:firstLine="560" w:firstLineChars="200"/>
        <w:rPr>
          <w:rFonts w:ascii="方正仿宋_GBK" w:eastAsia="方正仿宋_GBK"/>
        </w:rPr>
      </w:pPr>
      <w:r>
        <w:rPr>
          <w:rFonts w:hint="eastAsia" w:ascii="方正仿宋_GBK" w:eastAsia="方正仿宋_GBK"/>
        </w:rPr>
        <w:t>1. 项目负责人（1人）</w:t>
      </w:r>
    </w:p>
    <w:p>
      <w:pPr>
        <w:spacing w:line="578" w:lineRule="exact"/>
        <w:ind w:firstLine="560" w:firstLineChars="200"/>
        <w:rPr>
          <w:rFonts w:ascii="方正仿宋_GBK" w:eastAsia="方正仿宋_GBK"/>
          <w:color w:val="000000"/>
        </w:rPr>
      </w:pPr>
      <w:r>
        <w:rPr>
          <w:rFonts w:hint="eastAsia" w:ascii="方正仿宋_GBK" w:eastAsia="方正仿宋_GBK"/>
          <w:color w:val="000000"/>
        </w:rPr>
        <w:t>男性，</w:t>
      </w:r>
      <w:r>
        <w:rPr>
          <w:rFonts w:hint="eastAsia" w:ascii="方正仿宋_GBK" w:eastAsia="方正仿宋_GBK"/>
        </w:rPr>
        <w:t>年龄不大于50岁，且</w:t>
      </w:r>
      <w:r>
        <w:rPr>
          <w:rFonts w:hint="eastAsia" w:ascii="方正仿宋_GBK" w:eastAsia="方正仿宋_GBK"/>
          <w:color w:val="000000"/>
        </w:rPr>
        <w:t>具有安保工作项目管理负责人经历。</w:t>
      </w:r>
    </w:p>
    <w:p>
      <w:pPr>
        <w:spacing w:line="578" w:lineRule="exact"/>
        <w:ind w:firstLine="560" w:firstLineChars="200"/>
        <w:rPr>
          <w:rFonts w:hint="eastAsia" w:ascii="方正仿宋_GBK" w:hAnsi="宋体" w:eastAsia="方正仿宋_GBK" w:cs="宋体"/>
          <w:bCs/>
          <w:color w:val="FF0000"/>
          <w:kern w:val="0"/>
        </w:rPr>
      </w:pPr>
      <w:r>
        <w:rPr>
          <w:rFonts w:hint="eastAsia" w:ascii="方正仿宋_GBK" w:eastAsia="方正仿宋_GBK"/>
          <w:color w:val="FF0000"/>
        </w:rPr>
        <w:t>注：（1）提供拟任项目负责人的身份证复印件。（2）提供拟任项目负责人与原公司（现公司）签订的担任安保工作项目管理负责人合同。或提供原公司（现公司）出具的担任过安保工作项目管理负责人的证明文件。（3）提供投标人在本项目开标日前3个月任一月为拟响应人员办理社会养老保险参保证明的复印件并加盖投标人单位公章。若投标人享受相关社会保险费减免政策的，还应书面作出情况说明（仅针对参保证明上显示投标人单位应缴费部分为0的情况）。</w:t>
      </w:r>
      <w:r>
        <w:rPr>
          <w:rFonts w:hint="eastAsia" w:ascii="方正仿宋_GBK" w:hAnsi="宋体" w:eastAsia="方正仿宋_GBK" w:cs="宋体"/>
          <w:bCs/>
          <w:color w:val="FF0000"/>
          <w:kern w:val="0"/>
        </w:rPr>
        <w:t>（开标时请携带以上要求的证明文件到开标现场备查，未提供的，视为未响应招标文件要求。）</w:t>
      </w:r>
    </w:p>
    <w:p>
      <w:pPr>
        <w:spacing w:line="578" w:lineRule="exact"/>
        <w:ind w:firstLine="560" w:firstLineChars="200"/>
        <w:rPr>
          <w:rFonts w:ascii="方正仿宋_GBK" w:eastAsia="方正仿宋_GBK"/>
        </w:rPr>
      </w:pPr>
      <w:r>
        <w:rPr>
          <w:rFonts w:hint="eastAsia" w:ascii="方正仿宋_GBK" w:eastAsia="方正仿宋_GBK"/>
        </w:rPr>
        <w:t>2. 消防控制室（9人）</w:t>
      </w:r>
    </w:p>
    <w:p>
      <w:pPr>
        <w:spacing w:line="578" w:lineRule="exact"/>
        <w:ind w:firstLine="560" w:firstLineChars="200"/>
        <w:rPr>
          <w:rFonts w:ascii="方正仿宋_GBK" w:eastAsia="方正仿宋_GBK"/>
        </w:rPr>
      </w:pPr>
      <w:r>
        <w:rPr>
          <w:rFonts w:hint="eastAsia" w:ascii="方正仿宋_GBK" w:eastAsia="方正仿宋_GBK"/>
        </w:rPr>
        <w:t>（1）具有行政主管部门颁发的《建（构）筑物消防员证》资格证书。</w:t>
      </w:r>
    </w:p>
    <w:p>
      <w:pPr>
        <w:spacing w:line="578" w:lineRule="exact"/>
        <w:ind w:firstLine="560" w:firstLineChars="200"/>
        <w:rPr>
          <w:rFonts w:ascii="方正仿宋_GBK" w:eastAsia="方正仿宋_GBK"/>
        </w:rPr>
      </w:pPr>
      <w:r>
        <w:rPr>
          <w:rFonts w:hint="eastAsia" w:ascii="方正仿宋_GBK" w:eastAsia="方正仿宋_GBK"/>
        </w:rPr>
        <w:t>（2）具备初中及以上文化，具备良好的语言表达及沟通协调能力。</w:t>
      </w:r>
    </w:p>
    <w:p>
      <w:pPr>
        <w:spacing w:line="578" w:lineRule="exact"/>
        <w:ind w:firstLine="560" w:firstLineChars="200"/>
        <w:rPr>
          <w:rFonts w:ascii="方正仿宋_GBK" w:eastAsia="方正仿宋_GBK"/>
        </w:rPr>
      </w:pPr>
      <w:r>
        <w:rPr>
          <w:rFonts w:hint="eastAsia" w:ascii="方正仿宋_GBK" w:eastAsia="方正仿宋_GBK"/>
        </w:rPr>
        <w:t>（3）拥有相关法律法规、安保和消防方面的专业知识和技能，具备较强处理突发事件的能力和一定的语言、文字表达能力。</w:t>
      </w:r>
    </w:p>
    <w:p>
      <w:pPr>
        <w:spacing w:line="578" w:lineRule="exact"/>
        <w:ind w:firstLine="560" w:firstLineChars="200"/>
        <w:rPr>
          <w:rFonts w:hint="eastAsia" w:ascii="方正仿宋_GBK" w:eastAsia="方正仿宋_GBK"/>
          <w:color w:val="000000"/>
        </w:rPr>
      </w:pPr>
      <w:r>
        <w:rPr>
          <w:rFonts w:hint="eastAsia" w:ascii="方正仿宋_GBK" w:eastAsia="方正仿宋_GBK"/>
          <w:color w:val="000000"/>
        </w:rPr>
        <w:t>注：</w:t>
      </w:r>
      <w:r>
        <w:rPr>
          <w:rFonts w:hint="eastAsia" w:ascii="方正仿宋_GBK" w:eastAsia="方正仿宋_GBK"/>
          <w:color w:val="000000"/>
        </w:rPr>
        <w:fldChar w:fldCharType="begin"/>
      </w:r>
      <w:r>
        <w:rPr>
          <w:rFonts w:hint="eastAsia" w:ascii="方正仿宋_GBK" w:eastAsia="方正仿宋_GBK"/>
          <w:color w:val="000000"/>
        </w:rPr>
        <w:instrText xml:space="preserve"> = 1 \* GB3 \* MERGEFORMAT </w:instrText>
      </w:r>
      <w:r>
        <w:rPr>
          <w:rFonts w:hint="eastAsia" w:ascii="方正仿宋_GBK" w:eastAsia="方正仿宋_GBK"/>
          <w:color w:val="000000"/>
        </w:rPr>
        <w:fldChar w:fldCharType="separate"/>
      </w:r>
      <w:r>
        <w:rPr>
          <w:rFonts w:hint="eastAsia" w:ascii="方正仿宋_GBK" w:eastAsia="方正仿宋_GBK"/>
          <w:color w:val="000000"/>
        </w:rPr>
        <w:t>①</w:t>
      </w:r>
      <w:r>
        <w:rPr>
          <w:rFonts w:hint="eastAsia" w:ascii="方正仿宋_GBK" w:eastAsia="方正仿宋_GBK"/>
          <w:color w:val="000000"/>
        </w:rPr>
        <w:fldChar w:fldCharType="end"/>
      </w:r>
      <w:r>
        <w:rPr>
          <w:rFonts w:hint="eastAsia" w:ascii="方正仿宋_GBK" w:eastAsia="方正仿宋_GBK"/>
          <w:color w:val="000000"/>
        </w:rPr>
        <w:t>须提供人员《建（构）筑物消防员证》资格证书复印件并加盖投标人公章；</w:t>
      </w:r>
      <w:r>
        <w:rPr>
          <w:rFonts w:hint="eastAsia" w:ascii="方正仿宋_GBK" w:eastAsia="方正仿宋_GBK"/>
          <w:color w:val="000000"/>
        </w:rPr>
        <w:fldChar w:fldCharType="begin"/>
      </w:r>
      <w:r>
        <w:rPr>
          <w:rFonts w:hint="eastAsia" w:ascii="方正仿宋_GBK" w:eastAsia="方正仿宋_GBK"/>
          <w:color w:val="000000"/>
        </w:rPr>
        <w:instrText xml:space="preserve"> = 2 \* GB3 \* MERGEFORMAT </w:instrText>
      </w:r>
      <w:r>
        <w:rPr>
          <w:rFonts w:hint="eastAsia" w:ascii="方正仿宋_GBK" w:eastAsia="方正仿宋_GBK"/>
          <w:color w:val="000000"/>
        </w:rPr>
        <w:fldChar w:fldCharType="separate"/>
      </w:r>
      <w:r>
        <w:rPr>
          <w:rFonts w:hint="eastAsia" w:ascii="方正仿宋_GBK" w:eastAsia="方正仿宋_GBK"/>
          <w:color w:val="000000"/>
        </w:rPr>
        <w:t>②</w:t>
      </w:r>
      <w:r>
        <w:rPr>
          <w:rFonts w:hint="eastAsia" w:ascii="方正仿宋_GBK" w:eastAsia="方正仿宋_GBK"/>
          <w:color w:val="000000"/>
        </w:rPr>
        <w:fldChar w:fldCharType="end"/>
      </w:r>
      <w:r>
        <w:rPr>
          <w:rFonts w:hint="eastAsia" w:ascii="方正仿宋_GBK" w:eastAsia="方正仿宋_GBK"/>
          <w:color w:val="000000"/>
        </w:rPr>
        <w:t>提供投标人在本项目开标日前3个月</w:t>
      </w:r>
      <w:r>
        <w:rPr>
          <w:rFonts w:hint="eastAsia" w:ascii="方正仿宋_GBK" w:eastAsia="方正仿宋_GBK"/>
        </w:rPr>
        <w:t>任一月为拟响应人员</w:t>
      </w:r>
      <w:r>
        <w:rPr>
          <w:rFonts w:hint="eastAsia" w:ascii="方正仿宋_GBK" w:eastAsia="方正仿宋_GBK"/>
          <w:color w:val="000000"/>
        </w:rPr>
        <w:t>办理社会养老保险参保证明的复印件并加盖投标人单位公章。若投标人享受相关社会保险费减免政策的，还应书面作出情况说明（仅针对参保证明上显示投标人单位应缴费部分为0的情况）。</w:t>
      </w:r>
    </w:p>
    <w:p>
      <w:pPr>
        <w:spacing w:line="578" w:lineRule="exact"/>
        <w:ind w:firstLine="560" w:firstLineChars="200"/>
        <w:rPr>
          <w:rFonts w:hint="eastAsia" w:ascii="方正仿宋_GBK" w:hAnsi="宋体" w:eastAsia="方正仿宋_GBK" w:cs="宋体"/>
          <w:bCs/>
          <w:color w:val="FF0000"/>
          <w:kern w:val="0"/>
        </w:rPr>
      </w:pPr>
      <w:r>
        <w:rPr>
          <w:rFonts w:hint="eastAsia" w:ascii="方正仿宋_GBK" w:hAnsi="宋体" w:eastAsia="方正仿宋_GBK" w:cs="宋体"/>
          <w:bCs/>
          <w:color w:val="FF0000"/>
          <w:kern w:val="0"/>
        </w:rPr>
        <w:t>（开标时请携带以上要求的证书文件原件到开标现场备查，要求出示原件而未提供的，视为未响应招标文件要求。）</w:t>
      </w:r>
    </w:p>
    <w:p>
      <w:pPr>
        <w:spacing w:line="578" w:lineRule="exact"/>
        <w:ind w:firstLine="560" w:firstLineChars="200"/>
        <w:rPr>
          <w:rFonts w:ascii="方正仿宋_GBK" w:eastAsia="方正仿宋_GBK"/>
          <w:color w:val="000000"/>
        </w:rPr>
      </w:pPr>
      <w:r>
        <w:rPr>
          <w:rFonts w:hint="eastAsia" w:ascii="方正仿宋_GBK" w:hAnsi="宋体" w:eastAsia="方正仿宋_GBK" w:cs="宋体"/>
          <w:bCs/>
          <w:kern w:val="0"/>
        </w:rPr>
        <w:t>（4）</w:t>
      </w:r>
      <w:r>
        <w:rPr>
          <w:rFonts w:hint="eastAsia" w:ascii="方正仿宋_GBK" w:hAnsi="宋体" w:eastAsia="方正仿宋_GBK"/>
          <w:color w:val="000000"/>
        </w:rPr>
        <w:t>消防控制室每班必须2人值班（培训费用由中标公司全部承担），查实每少1人扣除当月总服务费的20%，如果未履行职责造成相关处罚费用，均由中标公司全部承担。</w:t>
      </w:r>
    </w:p>
    <w:p>
      <w:pPr>
        <w:spacing w:line="578" w:lineRule="exact"/>
        <w:ind w:firstLine="560" w:firstLineChars="200"/>
        <w:rPr>
          <w:rFonts w:hint="eastAsia" w:ascii="方正仿宋_GBK" w:eastAsia="方正仿宋_GBK"/>
        </w:rPr>
      </w:pPr>
      <w:r>
        <w:rPr>
          <w:rFonts w:hint="eastAsia" w:ascii="方正仿宋_GBK" w:eastAsia="方正仿宋_GBK"/>
        </w:rPr>
        <w:t>3. 安全保卫（22人）</w:t>
      </w:r>
    </w:p>
    <w:p>
      <w:pPr>
        <w:spacing w:line="578" w:lineRule="exact"/>
        <w:ind w:firstLine="560" w:firstLineChars="200"/>
        <w:rPr>
          <w:rFonts w:ascii="方正仿宋_GBK" w:eastAsia="方正仿宋_GBK"/>
        </w:rPr>
      </w:pPr>
      <w:r>
        <w:rPr>
          <w:rFonts w:hint="eastAsia" w:ascii="方正仿宋_GBK" w:eastAsia="方正仿宋_GBK"/>
        </w:rPr>
        <w:t>（1）具有公安机关颁发的《中华人民共和国保安员证》，</w:t>
      </w:r>
      <w:r>
        <w:rPr>
          <w:rFonts w:hint="eastAsia" w:ascii="方正仿宋_GBK" w:hAnsi="宋体" w:eastAsia="方正仿宋_GBK" w:cs="宋体"/>
          <w:bCs/>
          <w:kern w:val="0"/>
          <w:lang w:eastAsia="zh-CN"/>
        </w:rPr>
        <w:t>签订合同</w:t>
      </w:r>
      <w:r>
        <w:rPr>
          <w:rFonts w:hint="eastAsia" w:ascii="方正仿宋_GBK" w:hAnsi="宋体" w:eastAsia="方正仿宋_GBK" w:cs="宋体"/>
          <w:bCs/>
          <w:kern w:val="0"/>
        </w:rPr>
        <w:t>时查验，采购人查验合格后合同方可生效</w:t>
      </w:r>
      <w:r>
        <w:rPr>
          <w:rFonts w:hint="eastAsia" w:ascii="方正仿宋_GBK" w:eastAsia="方正仿宋_GBK"/>
        </w:rPr>
        <w:t>。</w:t>
      </w:r>
    </w:p>
    <w:p>
      <w:pPr>
        <w:spacing w:line="578" w:lineRule="exact"/>
        <w:ind w:firstLine="560" w:firstLineChars="200"/>
        <w:rPr>
          <w:rFonts w:ascii="方正仿宋_GBK" w:eastAsia="方正仿宋_GBK"/>
        </w:rPr>
      </w:pPr>
      <w:r>
        <w:rPr>
          <w:rFonts w:hint="eastAsia" w:ascii="方正仿宋_GBK" w:eastAsia="方正仿宋_GBK"/>
        </w:rPr>
        <w:t>（2）具备良好的语言表达及沟通协调能力。</w:t>
      </w:r>
    </w:p>
    <w:p>
      <w:pPr>
        <w:spacing w:line="578" w:lineRule="exact"/>
        <w:ind w:firstLine="560" w:firstLineChars="200"/>
        <w:rPr>
          <w:rFonts w:ascii="方正仿宋_GBK" w:eastAsia="方正仿宋_GBK"/>
        </w:rPr>
      </w:pPr>
      <w:r>
        <w:rPr>
          <w:rFonts w:hint="eastAsia" w:ascii="方正仿宋_GBK" w:eastAsia="方正仿宋_GBK"/>
        </w:rPr>
        <w:t>（3）拥有相关法律法规、安保等方面的专业知识和技能，具备较强处理突发事件的能力和一定的语言、文字表达能力。</w:t>
      </w:r>
    </w:p>
    <w:p>
      <w:pPr>
        <w:spacing w:line="578" w:lineRule="exact"/>
        <w:ind w:firstLine="560" w:firstLineChars="200"/>
        <w:rPr>
          <w:rFonts w:ascii="方正仿宋_GBK" w:eastAsia="方正仿宋_GBK"/>
        </w:rPr>
      </w:pPr>
      <w:r>
        <w:rPr>
          <w:rFonts w:hint="eastAsia" w:ascii="方正仿宋_GBK" w:eastAsia="方正仿宋_GBK"/>
        </w:rPr>
        <w:t>注：</w:t>
      </w:r>
      <w:r>
        <w:rPr>
          <w:rFonts w:hint="eastAsia" w:ascii="方正仿宋_GBK" w:eastAsia="方正仿宋_GBK"/>
        </w:rPr>
        <w:fldChar w:fldCharType="begin"/>
      </w:r>
      <w:r>
        <w:rPr>
          <w:rFonts w:hint="eastAsia" w:ascii="方正仿宋_GBK" w:eastAsia="方正仿宋_GBK"/>
        </w:rPr>
        <w:instrText xml:space="preserve"> = 1 \* GB3 \* MERGEFORMAT </w:instrText>
      </w:r>
      <w:r>
        <w:rPr>
          <w:rFonts w:hint="eastAsia" w:ascii="方正仿宋_GBK" w:eastAsia="方正仿宋_GBK"/>
        </w:rPr>
        <w:fldChar w:fldCharType="separate"/>
      </w:r>
      <w:r>
        <w:rPr>
          <w:rFonts w:hint="eastAsia" w:ascii="方正仿宋_GBK" w:eastAsia="方正仿宋_GBK"/>
        </w:rPr>
        <w:t>①</w:t>
      </w:r>
      <w:r>
        <w:rPr>
          <w:rFonts w:hint="eastAsia" w:ascii="方正仿宋_GBK" w:eastAsia="方正仿宋_GBK"/>
        </w:rPr>
        <w:fldChar w:fldCharType="end"/>
      </w:r>
      <w:r>
        <w:rPr>
          <w:rFonts w:hint="eastAsia" w:ascii="方正仿宋_GBK" w:eastAsia="方正仿宋_GBK"/>
        </w:rPr>
        <w:t>须提供至少22个《中华人民共和国保安员证》证书复印件并加盖投标人公章；</w:t>
      </w:r>
      <w:r>
        <w:rPr>
          <w:rFonts w:hint="eastAsia" w:ascii="方正仿宋_GBK" w:eastAsia="方正仿宋_GBK"/>
        </w:rPr>
        <w:fldChar w:fldCharType="begin"/>
      </w:r>
      <w:r>
        <w:rPr>
          <w:rFonts w:hint="eastAsia" w:ascii="方正仿宋_GBK" w:eastAsia="方正仿宋_GBK"/>
        </w:rPr>
        <w:instrText xml:space="preserve"> = 2 \* GB3 \* MERGEFORMAT </w:instrText>
      </w:r>
      <w:r>
        <w:rPr>
          <w:rFonts w:hint="eastAsia" w:ascii="方正仿宋_GBK" w:eastAsia="方正仿宋_GBK"/>
        </w:rPr>
        <w:fldChar w:fldCharType="separate"/>
      </w:r>
      <w:r>
        <w:rPr>
          <w:rFonts w:hint="eastAsia" w:ascii="方正仿宋_GBK" w:eastAsia="方正仿宋_GBK"/>
        </w:rPr>
        <w:t>②</w:t>
      </w:r>
      <w:r>
        <w:rPr>
          <w:rFonts w:hint="eastAsia" w:ascii="方正仿宋_GBK" w:eastAsia="方正仿宋_GBK"/>
        </w:rPr>
        <w:fldChar w:fldCharType="end"/>
      </w:r>
      <w:r>
        <w:rPr>
          <w:rFonts w:hint="eastAsia" w:ascii="方正仿宋_GBK" w:eastAsia="方正仿宋_GBK"/>
        </w:rPr>
        <w:t>提供投标人在本项目开标日前3个月任一月为拟响应人员办理社会养老保险参保证明的复印件并加盖投标人单位公章。若投标人享受相关社会保险费减免政策的，还应书面作出情况说明（仅针对参保证明上显示投标人单位应缴费部分为0的情况）。</w:t>
      </w:r>
    </w:p>
    <w:p>
      <w:pPr>
        <w:spacing w:line="578" w:lineRule="exact"/>
        <w:ind w:firstLine="560" w:firstLineChars="200"/>
        <w:rPr>
          <w:rFonts w:ascii="方正仿宋_GBK" w:eastAsia="方正仿宋_GBK"/>
        </w:rPr>
      </w:pPr>
      <w:r>
        <w:rPr>
          <w:rFonts w:hint="eastAsia" w:ascii="方正仿宋_GBK" w:eastAsia="方正仿宋_GBK"/>
        </w:rPr>
        <w:t>注：消防控制室、安全保卫人员及管理人员暂定32人，根据医院实际情况进行增减调配。（所派遣人员中女性不超过25%）</w:t>
      </w:r>
    </w:p>
    <w:p>
      <w:pPr>
        <w:spacing w:line="578" w:lineRule="exact"/>
        <w:ind w:firstLine="560" w:firstLineChars="200"/>
        <w:rPr>
          <w:rFonts w:ascii="方正楷体_GBK" w:hAnsi="宋体" w:eastAsia="方正楷体_GBK"/>
          <w:bCs/>
        </w:rPr>
      </w:pPr>
      <w:r>
        <w:rPr>
          <w:rFonts w:hint="eastAsia" w:ascii="方正楷体_GBK" w:hAnsi="宋体" w:eastAsia="方正楷体_GBK"/>
          <w:bCs/>
        </w:rPr>
        <w:t>（二）人员素质及现场服务员工仪容仪表标准</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1. 身体条件：男性身高原则在165cm以上，女性身高在158cm以上，身体健康，相貌端正，仪表大方，无传染疾病，年龄男性18-55岁之间，女性18-50岁,必须经我院体检合格方可上岗。</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2. 政治素质：拥护党的路线、方针、政策，尊重领导，服从安排，听从指挥，无违法犯罪记录等。爱岗敬业，恪尽职守，遵纪守法，文明执勤，礼貌待人，敢于同违法犯罪现象作斗争。</w:t>
      </w:r>
    </w:p>
    <w:p>
      <w:pPr>
        <w:spacing w:line="578" w:lineRule="exact"/>
        <w:ind w:firstLine="560" w:firstLineChars="200"/>
        <w:rPr>
          <w:rFonts w:ascii="方正仿宋_GBK" w:eastAsia="方正仿宋_GBK"/>
        </w:rPr>
      </w:pPr>
      <w:r>
        <w:rPr>
          <w:rFonts w:hint="eastAsia" w:ascii="方正仿宋_GBK" w:hAnsi="宋体" w:eastAsia="方正仿宋_GBK" w:cs="宋体"/>
          <w:bCs/>
          <w:kern w:val="0"/>
        </w:rPr>
        <w:t>3. 仪容仪表：五官端正，着装规范</w:t>
      </w:r>
      <w:r>
        <w:rPr>
          <w:rFonts w:hint="eastAsia" w:ascii="方正仿宋_GBK" w:eastAsia="方正仿宋_GBK"/>
        </w:rPr>
        <w:t>。</w:t>
      </w:r>
    </w:p>
    <w:p>
      <w:pPr>
        <w:spacing w:line="578" w:lineRule="exact"/>
        <w:ind w:firstLine="560" w:firstLineChars="200"/>
        <w:rPr>
          <w:rFonts w:ascii="方正黑体_GBK" w:hAnsi="宋体" w:eastAsia="方正黑体_GBK" w:cs="宋体"/>
          <w:bCs/>
          <w:kern w:val="0"/>
        </w:rPr>
      </w:pPr>
      <w:r>
        <w:rPr>
          <w:rFonts w:hint="eastAsia" w:ascii="方正黑体_GBK" w:hAnsi="宋体" w:eastAsia="方正黑体_GBK" w:cs="宋体"/>
          <w:bCs/>
          <w:kern w:val="0"/>
        </w:rPr>
        <w:t>六、安保装备配置（由中标单位配置）</w:t>
      </w:r>
    </w:p>
    <w:tbl>
      <w:tblPr>
        <w:tblStyle w:val="59"/>
        <w:tblW w:w="8604" w:type="dxa"/>
        <w:tblInd w:w="534" w:type="dxa"/>
        <w:tblLayout w:type="fixed"/>
        <w:tblCellMar>
          <w:top w:w="0" w:type="dxa"/>
          <w:left w:w="108" w:type="dxa"/>
          <w:bottom w:w="0" w:type="dxa"/>
          <w:right w:w="108" w:type="dxa"/>
        </w:tblCellMar>
      </w:tblPr>
      <w:tblGrid>
        <w:gridCol w:w="843"/>
        <w:gridCol w:w="2967"/>
        <w:gridCol w:w="2629"/>
        <w:gridCol w:w="2165"/>
      </w:tblGrid>
      <w:tr>
        <w:tblPrEx>
          <w:tblLayout w:type="fixed"/>
          <w:tblCellMar>
            <w:top w:w="0" w:type="dxa"/>
            <w:left w:w="108" w:type="dxa"/>
            <w:bottom w:w="0" w:type="dxa"/>
            <w:right w:w="108" w:type="dxa"/>
          </w:tblCellMar>
        </w:tblPrEx>
        <w:trPr>
          <w:trHeight w:val="405" w:hRule="atLeast"/>
        </w:trPr>
        <w:tc>
          <w:tcPr>
            <w:tcW w:w="843"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方正仿宋_GBK" w:hAnsi="宋体" w:eastAsia="方正仿宋_GBK" w:cs="宋体"/>
                <w:kern w:val="0"/>
              </w:rPr>
            </w:pPr>
            <w:r>
              <w:rPr>
                <w:rFonts w:hint="eastAsia" w:ascii="方正仿宋_GBK" w:hAnsi="宋体" w:eastAsia="方正仿宋_GBK" w:cs="宋体"/>
                <w:kern w:val="0"/>
              </w:rPr>
              <w:t>序号</w:t>
            </w:r>
          </w:p>
        </w:tc>
        <w:tc>
          <w:tcPr>
            <w:tcW w:w="2967" w:type="dxa"/>
            <w:tcBorders>
              <w:top w:val="single" w:color="auto" w:sz="4" w:space="0"/>
              <w:left w:val="nil"/>
              <w:bottom w:val="single" w:color="auto" w:sz="4" w:space="0"/>
              <w:right w:val="single" w:color="auto" w:sz="4" w:space="0"/>
            </w:tcBorders>
            <w:noWrap/>
            <w:vAlign w:val="bottom"/>
          </w:tcPr>
          <w:p>
            <w:pPr>
              <w:widowControl/>
              <w:jc w:val="center"/>
              <w:rPr>
                <w:rFonts w:ascii="方正仿宋_GBK" w:hAnsi="宋体" w:eastAsia="方正仿宋_GBK" w:cs="宋体"/>
                <w:kern w:val="0"/>
              </w:rPr>
            </w:pPr>
            <w:r>
              <w:rPr>
                <w:rFonts w:hint="eastAsia" w:ascii="方正仿宋_GBK" w:hAnsi="宋体" w:eastAsia="方正仿宋_GBK" w:cs="宋体"/>
                <w:kern w:val="0"/>
              </w:rPr>
              <w:t>品名</w:t>
            </w:r>
          </w:p>
        </w:tc>
        <w:tc>
          <w:tcPr>
            <w:tcW w:w="2629" w:type="dxa"/>
            <w:tcBorders>
              <w:top w:val="single" w:color="auto" w:sz="4" w:space="0"/>
              <w:left w:val="nil"/>
              <w:bottom w:val="single" w:color="auto" w:sz="4" w:space="0"/>
              <w:right w:val="single" w:color="auto" w:sz="4" w:space="0"/>
            </w:tcBorders>
            <w:noWrap/>
            <w:vAlign w:val="bottom"/>
          </w:tcPr>
          <w:p>
            <w:pPr>
              <w:widowControl/>
              <w:jc w:val="center"/>
              <w:rPr>
                <w:rFonts w:ascii="方正仿宋_GBK" w:hAnsi="宋体" w:eastAsia="方正仿宋_GBK" w:cs="宋体"/>
                <w:kern w:val="0"/>
              </w:rPr>
            </w:pPr>
            <w:r>
              <w:rPr>
                <w:rFonts w:hint="eastAsia" w:ascii="方正仿宋_GBK" w:hAnsi="宋体" w:eastAsia="方正仿宋_GBK" w:cs="宋体"/>
                <w:kern w:val="0"/>
              </w:rPr>
              <w:t>单位</w:t>
            </w:r>
          </w:p>
        </w:tc>
        <w:tc>
          <w:tcPr>
            <w:tcW w:w="2165" w:type="dxa"/>
            <w:tcBorders>
              <w:top w:val="single" w:color="auto" w:sz="4" w:space="0"/>
              <w:left w:val="nil"/>
              <w:bottom w:val="single" w:color="auto" w:sz="4" w:space="0"/>
              <w:right w:val="single" w:color="auto" w:sz="4" w:space="0"/>
            </w:tcBorders>
            <w:noWrap/>
            <w:vAlign w:val="bottom"/>
          </w:tcPr>
          <w:p>
            <w:pPr>
              <w:widowControl/>
              <w:jc w:val="center"/>
              <w:rPr>
                <w:rFonts w:ascii="方正仿宋_GBK" w:hAnsi="宋体" w:eastAsia="方正仿宋_GBK" w:cs="宋体"/>
                <w:kern w:val="0"/>
              </w:rPr>
            </w:pPr>
            <w:r>
              <w:rPr>
                <w:rFonts w:hint="eastAsia" w:ascii="方正仿宋_GBK" w:hAnsi="宋体" w:eastAsia="方正仿宋_GBK" w:cs="宋体"/>
                <w:kern w:val="0"/>
              </w:rPr>
              <w:t>数量</w:t>
            </w:r>
          </w:p>
        </w:tc>
      </w:tr>
      <w:tr>
        <w:tblPrEx>
          <w:tblLayout w:type="fixed"/>
          <w:tblCellMar>
            <w:top w:w="0" w:type="dxa"/>
            <w:left w:w="108" w:type="dxa"/>
            <w:bottom w:w="0" w:type="dxa"/>
            <w:right w:w="108" w:type="dxa"/>
          </w:tblCellMar>
        </w:tblPrEx>
        <w:trPr>
          <w:trHeight w:val="375" w:hRule="atLeast"/>
        </w:trPr>
        <w:tc>
          <w:tcPr>
            <w:tcW w:w="843" w:type="dxa"/>
            <w:tcBorders>
              <w:top w:val="nil"/>
              <w:left w:val="single" w:color="auto" w:sz="4" w:space="0"/>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1</w:t>
            </w:r>
          </w:p>
        </w:tc>
        <w:tc>
          <w:tcPr>
            <w:tcW w:w="2967"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对讲机</w:t>
            </w:r>
          </w:p>
        </w:tc>
        <w:tc>
          <w:tcPr>
            <w:tcW w:w="2629"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部</w:t>
            </w:r>
          </w:p>
        </w:tc>
        <w:tc>
          <w:tcPr>
            <w:tcW w:w="2165"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16</w:t>
            </w:r>
          </w:p>
        </w:tc>
      </w:tr>
      <w:tr>
        <w:tblPrEx>
          <w:tblLayout w:type="fixed"/>
          <w:tblCellMar>
            <w:top w:w="0" w:type="dxa"/>
            <w:left w:w="108" w:type="dxa"/>
            <w:bottom w:w="0" w:type="dxa"/>
            <w:right w:w="108" w:type="dxa"/>
          </w:tblCellMar>
        </w:tblPrEx>
        <w:trPr>
          <w:trHeight w:val="375" w:hRule="atLeast"/>
        </w:trPr>
        <w:tc>
          <w:tcPr>
            <w:tcW w:w="843" w:type="dxa"/>
            <w:tcBorders>
              <w:top w:val="nil"/>
              <w:left w:val="single" w:color="auto" w:sz="4" w:space="0"/>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2</w:t>
            </w:r>
          </w:p>
        </w:tc>
        <w:tc>
          <w:tcPr>
            <w:tcW w:w="2967"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警用强光电筒</w:t>
            </w:r>
          </w:p>
        </w:tc>
        <w:tc>
          <w:tcPr>
            <w:tcW w:w="2629"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支</w:t>
            </w:r>
          </w:p>
        </w:tc>
        <w:tc>
          <w:tcPr>
            <w:tcW w:w="2165"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6</w:t>
            </w:r>
          </w:p>
        </w:tc>
      </w:tr>
      <w:tr>
        <w:tblPrEx>
          <w:tblLayout w:type="fixed"/>
          <w:tblCellMar>
            <w:top w:w="0" w:type="dxa"/>
            <w:left w:w="108" w:type="dxa"/>
            <w:bottom w:w="0" w:type="dxa"/>
            <w:right w:w="108" w:type="dxa"/>
          </w:tblCellMar>
        </w:tblPrEx>
        <w:trPr>
          <w:trHeight w:val="375" w:hRule="atLeast"/>
        </w:trPr>
        <w:tc>
          <w:tcPr>
            <w:tcW w:w="843" w:type="dxa"/>
            <w:tcBorders>
              <w:top w:val="nil"/>
              <w:left w:val="single" w:color="auto" w:sz="4" w:space="0"/>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3</w:t>
            </w:r>
          </w:p>
        </w:tc>
        <w:tc>
          <w:tcPr>
            <w:tcW w:w="2967"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荧光背心</w:t>
            </w:r>
          </w:p>
        </w:tc>
        <w:tc>
          <w:tcPr>
            <w:tcW w:w="2629"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件</w:t>
            </w:r>
          </w:p>
        </w:tc>
        <w:tc>
          <w:tcPr>
            <w:tcW w:w="2165"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6</w:t>
            </w:r>
          </w:p>
        </w:tc>
      </w:tr>
      <w:tr>
        <w:tblPrEx>
          <w:tblLayout w:type="fixed"/>
          <w:tblCellMar>
            <w:top w:w="0" w:type="dxa"/>
            <w:left w:w="108" w:type="dxa"/>
            <w:bottom w:w="0" w:type="dxa"/>
            <w:right w:w="108" w:type="dxa"/>
          </w:tblCellMar>
        </w:tblPrEx>
        <w:trPr>
          <w:trHeight w:val="375" w:hRule="atLeast"/>
        </w:trPr>
        <w:tc>
          <w:tcPr>
            <w:tcW w:w="843" w:type="dxa"/>
            <w:tcBorders>
              <w:top w:val="nil"/>
              <w:left w:val="single" w:color="auto" w:sz="4" w:space="0"/>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4</w:t>
            </w:r>
          </w:p>
        </w:tc>
        <w:tc>
          <w:tcPr>
            <w:tcW w:w="2967"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警棍</w:t>
            </w:r>
          </w:p>
        </w:tc>
        <w:tc>
          <w:tcPr>
            <w:tcW w:w="2629"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根</w:t>
            </w:r>
          </w:p>
        </w:tc>
        <w:tc>
          <w:tcPr>
            <w:tcW w:w="2165"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6</w:t>
            </w:r>
          </w:p>
        </w:tc>
      </w:tr>
      <w:tr>
        <w:tblPrEx>
          <w:tblLayout w:type="fixed"/>
          <w:tblCellMar>
            <w:top w:w="0" w:type="dxa"/>
            <w:left w:w="108" w:type="dxa"/>
            <w:bottom w:w="0" w:type="dxa"/>
            <w:right w:w="108" w:type="dxa"/>
          </w:tblCellMar>
        </w:tblPrEx>
        <w:trPr>
          <w:trHeight w:val="375" w:hRule="atLeast"/>
        </w:trPr>
        <w:tc>
          <w:tcPr>
            <w:tcW w:w="843" w:type="dxa"/>
            <w:tcBorders>
              <w:top w:val="nil"/>
              <w:left w:val="single" w:color="auto" w:sz="4" w:space="0"/>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5</w:t>
            </w:r>
          </w:p>
        </w:tc>
        <w:tc>
          <w:tcPr>
            <w:tcW w:w="2967"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防暴盾牌</w:t>
            </w:r>
          </w:p>
        </w:tc>
        <w:tc>
          <w:tcPr>
            <w:tcW w:w="2629"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个</w:t>
            </w:r>
          </w:p>
        </w:tc>
        <w:tc>
          <w:tcPr>
            <w:tcW w:w="2165"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6</w:t>
            </w:r>
          </w:p>
        </w:tc>
      </w:tr>
      <w:tr>
        <w:tblPrEx>
          <w:tblLayout w:type="fixed"/>
          <w:tblCellMar>
            <w:top w:w="0" w:type="dxa"/>
            <w:left w:w="108" w:type="dxa"/>
            <w:bottom w:w="0" w:type="dxa"/>
            <w:right w:w="108" w:type="dxa"/>
          </w:tblCellMar>
        </w:tblPrEx>
        <w:trPr>
          <w:trHeight w:val="375" w:hRule="atLeast"/>
        </w:trPr>
        <w:tc>
          <w:tcPr>
            <w:tcW w:w="843" w:type="dxa"/>
            <w:tcBorders>
              <w:top w:val="nil"/>
              <w:left w:val="single" w:color="auto" w:sz="4" w:space="0"/>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6</w:t>
            </w:r>
          </w:p>
        </w:tc>
        <w:tc>
          <w:tcPr>
            <w:tcW w:w="2967"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防爆叉</w:t>
            </w:r>
          </w:p>
        </w:tc>
        <w:tc>
          <w:tcPr>
            <w:tcW w:w="2629"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根</w:t>
            </w:r>
          </w:p>
        </w:tc>
        <w:tc>
          <w:tcPr>
            <w:tcW w:w="2165"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6</w:t>
            </w:r>
          </w:p>
        </w:tc>
      </w:tr>
      <w:tr>
        <w:tblPrEx>
          <w:tblLayout w:type="fixed"/>
          <w:tblCellMar>
            <w:top w:w="0" w:type="dxa"/>
            <w:left w:w="108" w:type="dxa"/>
            <w:bottom w:w="0" w:type="dxa"/>
            <w:right w:w="108" w:type="dxa"/>
          </w:tblCellMar>
        </w:tblPrEx>
        <w:trPr>
          <w:trHeight w:val="375" w:hRule="atLeast"/>
        </w:trPr>
        <w:tc>
          <w:tcPr>
            <w:tcW w:w="843" w:type="dxa"/>
            <w:tcBorders>
              <w:top w:val="nil"/>
              <w:left w:val="single" w:color="auto" w:sz="4" w:space="0"/>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7</w:t>
            </w:r>
          </w:p>
        </w:tc>
        <w:tc>
          <w:tcPr>
            <w:tcW w:w="2967"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防刺背心</w:t>
            </w:r>
          </w:p>
        </w:tc>
        <w:tc>
          <w:tcPr>
            <w:tcW w:w="2629"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件</w:t>
            </w:r>
          </w:p>
        </w:tc>
        <w:tc>
          <w:tcPr>
            <w:tcW w:w="2165"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6</w:t>
            </w:r>
          </w:p>
        </w:tc>
      </w:tr>
      <w:tr>
        <w:tblPrEx>
          <w:tblLayout w:type="fixed"/>
          <w:tblCellMar>
            <w:top w:w="0" w:type="dxa"/>
            <w:left w:w="108" w:type="dxa"/>
            <w:bottom w:w="0" w:type="dxa"/>
            <w:right w:w="108" w:type="dxa"/>
          </w:tblCellMar>
        </w:tblPrEx>
        <w:trPr>
          <w:trHeight w:val="375" w:hRule="atLeast"/>
        </w:trPr>
        <w:tc>
          <w:tcPr>
            <w:tcW w:w="843" w:type="dxa"/>
            <w:tcBorders>
              <w:top w:val="nil"/>
              <w:left w:val="single" w:color="auto" w:sz="4" w:space="0"/>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8</w:t>
            </w:r>
          </w:p>
        </w:tc>
        <w:tc>
          <w:tcPr>
            <w:tcW w:w="2967"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防割手套</w:t>
            </w:r>
          </w:p>
        </w:tc>
        <w:tc>
          <w:tcPr>
            <w:tcW w:w="2629"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双</w:t>
            </w:r>
          </w:p>
        </w:tc>
        <w:tc>
          <w:tcPr>
            <w:tcW w:w="2165"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6</w:t>
            </w:r>
          </w:p>
        </w:tc>
      </w:tr>
      <w:tr>
        <w:tblPrEx>
          <w:tblLayout w:type="fixed"/>
          <w:tblCellMar>
            <w:top w:w="0" w:type="dxa"/>
            <w:left w:w="108" w:type="dxa"/>
            <w:bottom w:w="0" w:type="dxa"/>
            <w:right w:w="108" w:type="dxa"/>
          </w:tblCellMar>
        </w:tblPrEx>
        <w:trPr>
          <w:trHeight w:val="375" w:hRule="atLeast"/>
        </w:trPr>
        <w:tc>
          <w:tcPr>
            <w:tcW w:w="843" w:type="dxa"/>
            <w:tcBorders>
              <w:top w:val="nil"/>
              <w:left w:val="single" w:color="auto" w:sz="4" w:space="0"/>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9</w:t>
            </w:r>
          </w:p>
        </w:tc>
        <w:tc>
          <w:tcPr>
            <w:tcW w:w="2967"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防暴头盔</w:t>
            </w:r>
          </w:p>
        </w:tc>
        <w:tc>
          <w:tcPr>
            <w:tcW w:w="2629"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顶</w:t>
            </w:r>
          </w:p>
        </w:tc>
        <w:tc>
          <w:tcPr>
            <w:tcW w:w="2165"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6</w:t>
            </w:r>
          </w:p>
        </w:tc>
      </w:tr>
      <w:tr>
        <w:tblPrEx>
          <w:tblLayout w:type="fixed"/>
          <w:tblCellMar>
            <w:top w:w="0" w:type="dxa"/>
            <w:left w:w="108" w:type="dxa"/>
            <w:bottom w:w="0" w:type="dxa"/>
            <w:right w:w="108" w:type="dxa"/>
          </w:tblCellMar>
        </w:tblPrEx>
        <w:trPr>
          <w:trHeight w:val="375" w:hRule="atLeast"/>
        </w:trPr>
        <w:tc>
          <w:tcPr>
            <w:tcW w:w="843" w:type="dxa"/>
            <w:tcBorders>
              <w:top w:val="nil"/>
              <w:left w:val="single" w:color="auto" w:sz="4" w:space="0"/>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10</w:t>
            </w:r>
          </w:p>
        </w:tc>
        <w:tc>
          <w:tcPr>
            <w:tcW w:w="2967"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伸缩棍</w:t>
            </w:r>
          </w:p>
        </w:tc>
        <w:tc>
          <w:tcPr>
            <w:tcW w:w="2629"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根</w:t>
            </w:r>
          </w:p>
        </w:tc>
        <w:tc>
          <w:tcPr>
            <w:tcW w:w="2165"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宋体"/>
                <w:kern w:val="0"/>
              </w:rPr>
            </w:pPr>
            <w:r>
              <w:rPr>
                <w:rFonts w:hint="eastAsia" w:ascii="方正仿宋_GBK" w:hAnsi="宋体" w:eastAsia="方正仿宋_GBK" w:cs="宋体"/>
                <w:kern w:val="0"/>
              </w:rPr>
              <w:t>10</w:t>
            </w:r>
          </w:p>
        </w:tc>
      </w:tr>
    </w:tbl>
    <w:p>
      <w:pPr>
        <w:pStyle w:val="32"/>
        <w:spacing w:line="578" w:lineRule="exact"/>
        <w:ind w:firstLine="560" w:firstLineChars="200"/>
        <w:rPr>
          <w:rFonts w:ascii="方正黑体_GBK" w:hAnsi="宋体" w:eastAsia="方正黑体_GBK" w:cs="宋体"/>
          <w:bCs/>
          <w:kern w:val="0"/>
          <w:sz w:val="28"/>
          <w:szCs w:val="28"/>
        </w:rPr>
      </w:pPr>
      <w:r>
        <w:rPr>
          <w:rFonts w:hint="eastAsia" w:ascii="方正黑体_GBK" w:hAnsi="宋体" w:eastAsia="方正黑体_GBK" w:cs="宋体"/>
          <w:bCs/>
          <w:kern w:val="0"/>
          <w:sz w:val="28"/>
          <w:szCs w:val="28"/>
        </w:rPr>
        <w:t>七、其它工作要求</w:t>
      </w:r>
    </w:p>
    <w:p>
      <w:pPr>
        <w:pStyle w:val="32"/>
        <w:spacing w:line="578" w:lineRule="exact"/>
        <w:ind w:firstLine="560" w:firstLineChars="200"/>
        <w:rPr>
          <w:rFonts w:ascii="方正仿宋_GBK" w:hAnsi="宋体" w:eastAsia="方正仿宋_GBK" w:cs="宋体"/>
          <w:bCs/>
          <w:kern w:val="0"/>
          <w:sz w:val="28"/>
          <w:szCs w:val="28"/>
        </w:rPr>
      </w:pPr>
      <w:r>
        <w:rPr>
          <w:rFonts w:hint="eastAsia" w:ascii="方正仿宋_GBK" w:hAnsi="宋体" w:eastAsia="方正仿宋_GBK" w:cs="宋体"/>
          <w:bCs/>
          <w:kern w:val="0"/>
          <w:sz w:val="28"/>
          <w:szCs w:val="28"/>
        </w:rPr>
        <w:t>1. 保安队员应保持相对稳定，不得随意调整、更换班长及以上管理人员。如有调整或更换,应提前告知采购人，并征求采购人意见。未经采购人许可，中标人不得更换保安主管及以上管理人员（主动辞职除外）。</w:t>
      </w:r>
    </w:p>
    <w:p>
      <w:pPr>
        <w:pStyle w:val="32"/>
        <w:spacing w:line="578" w:lineRule="exact"/>
        <w:ind w:firstLine="560" w:firstLineChars="200"/>
        <w:rPr>
          <w:rFonts w:ascii="方正仿宋_GBK" w:hAnsi="宋体" w:eastAsia="方正仿宋_GBK" w:cs="宋体"/>
          <w:bCs/>
          <w:kern w:val="0"/>
          <w:sz w:val="28"/>
          <w:szCs w:val="28"/>
        </w:rPr>
      </w:pPr>
      <w:r>
        <w:rPr>
          <w:rFonts w:hint="eastAsia" w:ascii="方正仿宋_GBK" w:hAnsi="宋体" w:eastAsia="方正仿宋_GBK" w:cs="宋体"/>
          <w:bCs/>
          <w:kern w:val="0"/>
          <w:sz w:val="28"/>
          <w:szCs w:val="28"/>
        </w:rPr>
        <w:t>2. 由中标人派遣的保安队员不得有犯罪记录，不得有采购人认为明显不适宜安保工作的不良行为或倾向。</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3．派遣到本项目的所有保安队员未经采购人许可，均不得从事为重庆市合川区中西医结合医院服务以外的其他工作。</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4．为保证服务质量，中标人须严格按照与采购人共同确定的方式安排保安岗位。保安队员花名册应盖公章后，交医院审验和备查。因特殊情况引起保安队员变动时，应及时将变动后的保安队员花名册盖章后交医院审验。</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5．中标人承担派驻保安队员的用工义务，包括但不限于签订劳动合同、办理社会保险等，以及承担相关的法律责任。</w:t>
      </w:r>
    </w:p>
    <w:p>
      <w:pPr>
        <w:spacing w:line="578" w:lineRule="exact"/>
        <w:ind w:firstLine="560" w:firstLineChars="200"/>
        <w:rPr>
          <w:rFonts w:hint="eastAsia" w:ascii="方正仿宋_GBK" w:hAnsi="宋体" w:eastAsia="方正仿宋_GBK" w:cs="宋体"/>
          <w:bCs/>
          <w:kern w:val="0"/>
        </w:rPr>
      </w:pPr>
      <w:r>
        <w:rPr>
          <w:rFonts w:hint="eastAsia" w:ascii="方正仿宋_GBK" w:hAnsi="宋体" w:eastAsia="方正仿宋_GBK" w:cs="宋体"/>
          <w:bCs/>
          <w:kern w:val="0"/>
        </w:rPr>
        <w:t>6．中标人须为保安队员配备保安制服及所需器材设备，并按季节、按规定换发制服和装备，保证队容严整。保安制服具体要求在合同洽谈中进行商定。</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7.安保队员的配置人数（32人）必须保证该区域工作量的需求，当用工人员小于或大于32人时，以实际人数及中标单价结算支付服务费。核定人数须甲方认可，不得随意更换，确保人员稳定。</w:t>
      </w:r>
    </w:p>
    <w:p>
      <w:pPr>
        <w:spacing w:line="578" w:lineRule="exact"/>
        <w:ind w:firstLine="700" w:firstLineChars="250"/>
        <w:rPr>
          <w:rFonts w:ascii="方正仿宋_GBK" w:hAnsi="宋体" w:eastAsia="方正仿宋_GBK" w:cs="宋体"/>
          <w:bCs/>
          <w:kern w:val="0"/>
        </w:rPr>
      </w:pPr>
      <w:r>
        <w:rPr>
          <w:rFonts w:hint="eastAsia" w:ascii="方正仿宋_GBK" w:hAnsi="宋体" w:eastAsia="方正仿宋_GBK" w:cs="宋体"/>
          <w:bCs/>
          <w:kern w:val="0"/>
        </w:rPr>
        <w:t>8．其他未尽事项双方商议后由合同条款明确。</w:t>
      </w:r>
    </w:p>
    <w:p>
      <w:pPr>
        <w:pStyle w:val="3"/>
        <w:rPr>
          <w:rFonts w:hint="eastAsia"/>
        </w:rPr>
      </w:pPr>
      <w:bookmarkStart w:id="16" w:name="_Toc493506289"/>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ind w:firstLine="1767" w:firstLineChars="400"/>
        <w:rPr>
          <w:rFonts w:hint="eastAsia" w:ascii="仿宋" w:hAnsi="仿宋" w:eastAsia="仿宋"/>
          <w:b/>
          <w:sz w:val="44"/>
          <w:szCs w:val="22"/>
        </w:rPr>
      </w:pPr>
      <w:r>
        <w:rPr>
          <w:rFonts w:hint="eastAsia" w:ascii="仿宋" w:hAnsi="仿宋" w:eastAsia="仿宋"/>
          <w:b/>
          <w:sz w:val="44"/>
          <w:szCs w:val="22"/>
        </w:rPr>
        <w:t>第三篇  项目商务要求</w:t>
      </w:r>
      <w:bookmarkEnd w:id="16"/>
    </w:p>
    <w:p>
      <w:pPr>
        <w:snapToGrid w:val="0"/>
        <w:spacing w:line="400" w:lineRule="exact"/>
        <w:ind w:firstLine="482" w:firstLineChars="200"/>
        <w:rPr>
          <w:rFonts w:ascii="仿宋" w:hAnsi="仿宋" w:eastAsia="仿宋"/>
          <w:b/>
          <w:bCs/>
          <w:sz w:val="24"/>
          <w:szCs w:val="24"/>
        </w:rPr>
      </w:pPr>
      <w:bookmarkStart w:id="17" w:name="_Toc267320049"/>
      <w:bookmarkStart w:id="18" w:name="_Toc441065666"/>
      <w:bookmarkStart w:id="19" w:name="_Toc493506297"/>
      <w:r>
        <w:rPr>
          <w:rFonts w:hint="eastAsia" w:ascii="仿宋" w:hAnsi="仿宋" w:eastAsia="仿宋"/>
          <w:b/>
          <w:bCs/>
          <w:sz w:val="24"/>
          <w:szCs w:val="24"/>
        </w:rPr>
        <w:t>一、服务期、服务地点及</w:t>
      </w:r>
      <w:bookmarkEnd w:id="17"/>
      <w:bookmarkEnd w:id="18"/>
      <w:r>
        <w:rPr>
          <w:rFonts w:hint="eastAsia" w:ascii="仿宋" w:hAnsi="仿宋" w:eastAsia="仿宋"/>
          <w:b/>
          <w:bCs/>
          <w:sz w:val="24"/>
          <w:szCs w:val="24"/>
        </w:rPr>
        <w:t>考核办法</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（一）服务期</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本项目服务期为三年。</w:t>
      </w:r>
    </w:p>
    <w:p>
      <w:pPr>
        <w:numPr>
          <w:ilvl w:val="0"/>
          <w:numId w:val="17"/>
        </w:num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服务地点</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合川区中西医结合医院</w:t>
      </w:r>
    </w:p>
    <w:p>
      <w:pPr>
        <w:snapToGrid w:val="0"/>
        <w:spacing w:line="400" w:lineRule="exact"/>
        <w:ind w:firstLine="480" w:firstLineChars="200"/>
        <w:rPr>
          <w:rFonts w:hint="eastAsia" w:ascii="方正仿宋_GBK" w:hAnsi="宋体" w:eastAsia="方正仿宋_GBK"/>
          <w:sz w:val="24"/>
          <w:szCs w:val="24"/>
        </w:rPr>
      </w:pPr>
      <w:r>
        <w:rPr>
          <w:rFonts w:hint="eastAsia" w:ascii="仿宋" w:hAnsi="仿宋" w:eastAsia="仿宋"/>
          <w:sz w:val="24"/>
          <w:szCs w:val="24"/>
        </w:rPr>
        <w:t>（三）</w:t>
      </w:r>
      <w:r>
        <w:rPr>
          <w:rFonts w:hint="eastAsia" w:ascii="方正仿宋_GBK" w:hAnsi="宋体" w:eastAsia="方正仿宋_GBK"/>
          <w:sz w:val="24"/>
          <w:szCs w:val="24"/>
        </w:rPr>
        <w:t>考核办法</w:t>
      </w:r>
    </w:p>
    <w:p>
      <w:pPr>
        <w:pStyle w:val="32"/>
        <w:spacing w:line="578" w:lineRule="exact"/>
        <w:ind w:firstLine="560" w:firstLineChars="200"/>
        <w:rPr>
          <w:rFonts w:ascii="方正仿宋_GBK" w:hAnsi="宋体" w:eastAsia="方正仿宋_GBK" w:cs="宋体"/>
          <w:bCs/>
          <w:kern w:val="0"/>
          <w:sz w:val="28"/>
          <w:szCs w:val="28"/>
        </w:rPr>
      </w:pPr>
      <w:bookmarkStart w:id="20" w:name="_Toc441065667"/>
      <w:bookmarkStart w:id="21" w:name="_Toc267320050"/>
      <w:r>
        <w:rPr>
          <w:rFonts w:hint="eastAsia" w:ascii="方正仿宋_GBK" w:hAnsi="宋体" w:eastAsia="方正仿宋_GBK" w:cs="宋体"/>
          <w:bCs/>
          <w:kern w:val="0"/>
          <w:sz w:val="28"/>
          <w:szCs w:val="28"/>
        </w:rPr>
        <w:t>《重庆市合川区中西医结合医院安保服务考核办法》</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第一条 为提高重庆市合川区中西医结合医院安保服务质量，确安保全、有序的工作秩序，加强对安保实施单位的监管，确保管护质量，特制定本办法。</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第二条 考核分为日常考核和合同期满考核。考核结果通过扣分、扣款方式体现。</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第三条 考核的组织及实施</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（一）考核范围：合同约定的范围。</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二）考核标准：合同规定、投标文件、中标人提供《重庆市合川区中西医结合医院安保部署方案》、《重庆市合川区中西医结合医院安保服务考核办法》、《重庆市合川区中西医结合医院安保服务月考核表》、《重庆市合川区中西医结合医院保安月考核表》等。</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（三）考核依据：双方签订的合同、事实和《重庆市合川区中西医结合医院安保服务考核办法》、《重庆市合川区中西医结合医院安保服务月考核表》、《重庆市合川区中西医结合医院保安月考核表》。</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（四）考核的方式。</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1. 日常考核</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由医院保卫科牵头，按照合同约定和相关考核标准定期或不定期考核或抽查安保服务履责情况。</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2. 合同期满考核</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合同期满考核按照合同约定要求执行。考核方式分为安保公司汇报、现场查看等。</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第四条 考核结果的确定及运用</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（一）本考核办法确定的考核得分（X）及考核等级对应关系为：X≥90分为优秀，90分＞X≥80分为良好，80分＞X≥60分为合格，X＜60分为不合格。</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二）日常考核的结果由保卫科按合同约定和考核标准等确定。总分100分，考核在X≥90分的，支付全部安保服务费。考核在90＞X≥80分的，每低1分扣当月安保服务费200元/分；考核在80＞X≥60分的，每低1分扣当月安保服务费400元/分；X＜60分的，每低1分扣当月安保服务费的500元/分，暂扣当月安保服务费，限期整改，整改合格后按当月初始考核支付。在一个合同期内累计出现两次考核为不合格者（X＜60分的），采购人有权单方面解除合同，情节严重的，采购人申报将中标人纳入政府采购黑名单。</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（三）甲方将对乙方安保队员个人按照《重庆市合川区中西医结合医院保安月考核表》（附件3）按月进行考核，并依据考核结果支付每月服务费。</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（四）本合同签订前向采购人提交中标金额的</w:t>
      </w:r>
      <w:r>
        <w:rPr>
          <w:rFonts w:hint="eastAsia" w:ascii="方正仿宋_GBK" w:hAnsi="宋体" w:eastAsia="方正仿宋_GBK" w:cs="宋体"/>
          <w:bCs/>
          <w:color w:val="FF0000"/>
          <w:kern w:val="0"/>
        </w:rPr>
        <w:t>3</w:t>
      </w:r>
      <w:r>
        <w:rPr>
          <w:rFonts w:hint="eastAsia" w:ascii="方正仿宋_GBK" w:hAnsi="宋体" w:eastAsia="方正仿宋_GBK" w:cs="宋体"/>
          <w:bCs/>
          <w:kern w:val="0"/>
        </w:rPr>
        <w:t>%作为履约保证金。经采购人考核，合同期满考核的结果由全年每月考核得分的算术平均数确定。合同期满考核等级为合格及以上（即考核分≥60分）的，在处理完合同期内发生的工伤、劳资纠纷等遗留问题并按期撤场后十五个工作日内全部无息退还履约保证金。考核等级为不合格（考核分＜60分）的，每低1分扣履约保证金的1%。</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（五）考核结果存档：参与人员对乙方当月服务考核结果签字认可，存档备查。</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第五条 其他</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（一）本办法由重庆市合川区中西医结合医院负责解释。</w:t>
      </w:r>
    </w:p>
    <w:p>
      <w:pPr>
        <w:spacing w:line="578"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（二）本办法从中标方进场之日起开始实施。</w:t>
      </w:r>
    </w:p>
    <w:p>
      <w:pPr>
        <w:spacing w:line="660" w:lineRule="exact"/>
        <w:ind w:firstLine="560" w:firstLineChars="200"/>
        <w:rPr>
          <w:rFonts w:ascii="方正仿宋_GBK" w:hAnsi="宋体" w:eastAsia="方正仿宋_GBK" w:cs="宋体"/>
          <w:bCs/>
          <w:kern w:val="0"/>
        </w:rPr>
      </w:pPr>
      <w:r>
        <w:rPr>
          <w:rFonts w:hint="eastAsia" w:ascii="方正仿宋_GBK" w:hAnsi="宋体" w:eastAsia="方正仿宋_GBK" w:cs="宋体"/>
          <w:bCs/>
          <w:kern w:val="0"/>
        </w:rPr>
        <w:t>2.安保服务月考核内容</w:t>
      </w:r>
    </w:p>
    <w:p>
      <w:pPr>
        <w:pStyle w:val="17"/>
        <w:ind w:firstLine="487" w:firstLineChars="174"/>
        <w:jc w:val="center"/>
        <w:rPr>
          <w:rFonts w:ascii="方正仿宋_GBK" w:hAnsi="宋体" w:eastAsia="方正仿宋_GBK" w:cs="宋体"/>
          <w:bCs/>
          <w:sz w:val="28"/>
          <w:szCs w:val="28"/>
        </w:rPr>
      </w:pPr>
      <w:r>
        <w:rPr>
          <w:rFonts w:hint="eastAsia" w:ascii="方正仿宋_GBK" w:hAnsi="宋体" w:eastAsia="方正仿宋_GBK" w:cs="宋体"/>
          <w:bCs/>
          <w:sz w:val="28"/>
          <w:szCs w:val="28"/>
        </w:rPr>
        <w:t>重庆市合川区中西医医院安保服务月考核表</w:t>
      </w:r>
    </w:p>
    <w:tbl>
      <w:tblPr>
        <w:tblStyle w:val="59"/>
        <w:tblW w:w="9804" w:type="dxa"/>
        <w:jc w:val="center"/>
        <w:tblInd w:w="0" w:type="dxa"/>
        <w:tblLayout w:type="fixed"/>
        <w:tblCellMar>
          <w:top w:w="0" w:type="dxa"/>
          <w:left w:w="108" w:type="dxa"/>
          <w:bottom w:w="0" w:type="dxa"/>
          <w:right w:w="108" w:type="dxa"/>
        </w:tblCellMar>
      </w:tblPr>
      <w:tblGrid>
        <w:gridCol w:w="846"/>
        <w:gridCol w:w="996"/>
        <w:gridCol w:w="1604"/>
        <w:gridCol w:w="4925"/>
        <w:gridCol w:w="637"/>
        <w:gridCol w:w="796"/>
      </w:tblGrid>
      <w:tr>
        <w:tblPrEx>
          <w:tblLayout w:type="fixed"/>
          <w:tblCellMar>
            <w:top w:w="0" w:type="dxa"/>
            <w:left w:w="108" w:type="dxa"/>
            <w:bottom w:w="0" w:type="dxa"/>
            <w:right w:w="108" w:type="dxa"/>
          </w:tblCellMar>
        </w:tblPrEx>
        <w:trPr>
          <w:trHeight w:val="344" w:hRule="atLeast"/>
          <w:jc w:val="center"/>
        </w:trPr>
        <w:tc>
          <w:tcPr>
            <w:tcW w:w="846" w:type="dxa"/>
            <w:tcBorders>
              <w:top w:val="single" w:color="auto" w:sz="8" w:space="0"/>
              <w:left w:val="single" w:color="auto" w:sz="8" w:space="0"/>
              <w:bottom w:val="single" w:color="auto" w:sz="8" w:space="0"/>
              <w:right w:val="single" w:color="auto" w:sz="8" w:space="0"/>
            </w:tcBorders>
          </w:tcPr>
          <w:p>
            <w:pPr>
              <w:widowControl/>
              <w:rPr>
                <w:rFonts w:ascii="方正仿宋_GBK" w:eastAsia="方正仿宋_GBK"/>
                <w:b/>
                <w:szCs w:val="21"/>
              </w:rPr>
            </w:pPr>
            <w:r>
              <w:rPr>
                <w:rFonts w:hint="eastAsia" w:ascii="方正仿宋_GBK" w:eastAsia="方正仿宋_GBK"/>
                <w:b/>
                <w:szCs w:val="21"/>
              </w:rPr>
              <w:t>序号</w:t>
            </w:r>
          </w:p>
        </w:tc>
        <w:tc>
          <w:tcPr>
            <w:tcW w:w="9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项目</w:t>
            </w:r>
          </w:p>
        </w:tc>
        <w:tc>
          <w:tcPr>
            <w:tcW w:w="1604"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范围</w:t>
            </w:r>
          </w:p>
        </w:tc>
        <w:tc>
          <w:tcPr>
            <w:tcW w:w="4925"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标准与要求</w:t>
            </w:r>
          </w:p>
        </w:tc>
        <w:tc>
          <w:tcPr>
            <w:tcW w:w="6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分值</w:t>
            </w:r>
          </w:p>
        </w:tc>
        <w:tc>
          <w:tcPr>
            <w:tcW w:w="7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考核得分</w:t>
            </w:r>
          </w:p>
        </w:tc>
      </w:tr>
      <w:tr>
        <w:tblPrEx>
          <w:tblLayout w:type="fixed"/>
          <w:tblCellMar>
            <w:top w:w="0" w:type="dxa"/>
            <w:left w:w="108" w:type="dxa"/>
            <w:bottom w:w="0" w:type="dxa"/>
            <w:right w:w="108" w:type="dxa"/>
          </w:tblCellMar>
        </w:tblPrEx>
        <w:trPr>
          <w:trHeight w:val="1190" w:hRule="atLeast"/>
          <w:jc w:val="center"/>
        </w:trPr>
        <w:tc>
          <w:tcPr>
            <w:tcW w:w="84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1</w:t>
            </w:r>
          </w:p>
        </w:tc>
        <w:tc>
          <w:tcPr>
            <w:tcW w:w="996"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消防工作</w:t>
            </w:r>
          </w:p>
        </w:tc>
        <w:tc>
          <w:tcPr>
            <w:tcW w:w="1604" w:type="dxa"/>
            <w:tcBorders>
              <w:top w:val="single" w:color="auto" w:sz="8" w:space="0"/>
              <w:left w:val="single" w:color="auto" w:sz="8" w:space="0"/>
              <w:bottom w:val="single" w:color="auto" w:sz="8" w:space="0"/>
              <w:right w:val="single" w:color="auto" w:sz="8" w:space="0"/>
            </w:tcBorders>
          </w:tcPr>
          <w:p>
            <w:pPr>
              <w:widowControl/>
              <w:jc w:val="left"/>
              <w:rPr>
                <w:rFonts w:ascii="方正仿宋_GBK" w:eastAsia="方正仿宋_GBK"/>
                <w:b/>
                <w:szCs w:val="21"/>
              </w:rPr>
            </w:pPr>
            <w:r>
              <w:rPr>
                <w:rFonts w:hint="eastAsia" w:ascii="方正仿宋_GBK" w:eastAsia="方正仿宋_GBK"/>
                <w:b/>
                <w:szCs w:val="21"/>
              </w:rPr>
              <w:t>消防监控室</w:t>
            </w:r>
          </w:p>
        </w:tc>
        <w:tc>
          <w:tcPr>
            <w:tcW w:w="4925" w:type="dxa"/>
            <w:tcBorders>
              <w:top w:val="single" w:color="auto" w:sz="8" w:space="0"/>
              <w:left w:val="single" w:color="auto" w:sz="8" w:space="0"/>
              <w:bottom w:val="single" w:color="auto" w:sz="8" w:space="0"/>
              <w:right w:val="single" w:color="auto" w:sz="8" w:space="0"/>
            </w:tcBorders>
          </w:tcPr>
          <w:p>
            <w:pPr>
              <w:widowControl/>
              <w:rPr>
                <w:rFonts w:ascii="方正仿宋_GBK" w:eastAsia="方正仿宋_GBK"/>
                <w:b/>
                <w:szCs w:val="21"/>
              </w:rPr>
            </w:pPr>
            <w:r>
              <w:rPr>
                <w:rFonts w:hint="eastAsia" w:ascii="方正仿宋_GBK" w:eastAsia="方正仿宋_GBK"/>
                <w:b/>
                <w:szCs w:val="21"/>
              </w:rPr>
              <w:t>工作内容及操作流程须按上级有关部门和医院的要求开展，无违规违纪行为。一项不达标扣2分</w:t>
            </w:r>
          </w:p>
        </w:tc>
        <w:tc>
          <w:tcPr>
            <w:tcW w:w="637"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6</w:t>
            </w:r>
          </w:p>
        </w:tc>
        <w:tc>
          <w:tcPr>
            <w:tcW w:w="7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　</w:t>
            </w:r>
          </w:p>
        </w:tc>
      </w:tr>
      <w:tr>
        <w:tblPrEx>
          <w:tblLayout w:type="fixed"/>
          <w:tblCellMar>
            <w:top w:w="0" w:type="dxa"/>
            <w:left w:w="108" w:type="dxa"/>
            <w:bottom w:w="0" w:type="dxa"/>
            <w:right w:w="108" w:type="dxa"/>
          </w:tblCellMar>
        </w:tblPrEx>
        <w:trPr>
          <w:trHeight w:val="1138" w:hRule="atLeast"/>
          <w:jc w:val="center"/>
        </w:trPr>
        <w:tc>
          <w:tcPr>
            <w:tcW w:w="84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3</w:t>
            </w:r>
          </w:p>
        </w:tc>
        <w:tc>
          <w:tcPr>
            <w:tcW w:w="99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p>
        </w:tc>
        <w:tc>
          <w:tcPr>
            <w:tcW w:w="1604" w:type="dxa"/>
            <w:tcBorders>
              <w:top w:val="single" w:color="auto" w:sz="8" w:space="0"/>
              <w:left w:val="single" w:color="auto" w:sz="8" w:space="0"/>
              <w:bottom w:val="single" w:color="auto" w:sz="8" w:space="0"/>
              <w:right w:val="single" w:color="auto" w:sz="8" w:space="0"/>
            </w:tcBorders>
          </w:tcPr>
          <w:p>
            <w:pPr>
              <w:rPr>
                <w:rFonts w:ascii="方正仿宋_GBK" w:eastAsia="方正仿宋_GBK"/>
                <w:b/>
                <w:szCs w:val="21"/>
              </w:rPr>
            </w:pPr>
            <w:r>
              <w:rPr>
                <w:rFonts w:hint="eastAsia" w:ascii="方正仿宋_GBK" w:eastAsia="方正仿宋_GBK"/>
                <w:b/>
                <w:szCs w:val="21"/>
              </w:rPr>
              <w:t>消防监控室</w:t>
            </w:r>
          </w:p>
        </w:tc>
        <w:tc>
          <w:tcPr>
            <w:tcW w:w="4925" w:type="dxa"/>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r>
              <w:rPr>
                <w:rFonts w:hint="eastAsia" w:ascii="方正仿宋_GBK" w:eastAsia="方正仿宋_GBK"/>
                <w:b/>
                <w:szCs w:val="21"/>
              </w:rPr>
              <w:t>严格按医院规定执行视频监控管理制度，查阅、调取录像必须履行相关审批手续。一项不达标扣1分</w:t>
            </w:r>
          </w:p>
        </w:tc>
        <w:tc>
          <w:tcPr>
            <w:tcW w:w="6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4</w:t>
            </w:r>
          </w:p>
        </w:tc>
        <w:tc>
          <w:tcPr>
            <w:tcW w:w="7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　</w:t>
            </w:r>
          </w:p>
        </w:tc>
      </w:tr>
      <w:tr>
        <w:tblPrEx>
          <w:tblLayout w:type="fixed"/>
          <w:tblCellMar>
            <w:top w:w="0" w:type="dxa"/>
            <w:left w:w="108" w:type="dxa"/>
            <w:bottom w:w="0" w:type="dxa"/>
            <w:right w:w="108" w:type="dxa"/>
          </w:tblCellMar>
        </w:tblPrEx>
        <w:trPr>
          <w:trHeight w:val="1821" w:hRule="atLeast"/>
          <w:jc w:val="center"/>
        </w:trPr>
        <w:tc>
          <w:tcPr>
            <w:tcW w:w="84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4</w:t>
            </w:r>
          </w:p>
        </w:tc>
        <w:tc>
          <w:tcPr>
            <w:tcW w:w="99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p>
        </w:tc>
        <w:tc>
          <w:tcPr>
            <w:tcW w:w="1604" w:type="dxa"/>
            <w:tcBorders>
              <w:top w:val="single" w:color="auto" w:sz="8" w:space="0"/>
              <w:left w:val="single" w:color="auto" w:sz="8" w:space="0"/>
              <w:bottom w:val="single" w:color="auto" w:sz="8" w:space="0"/>
              <w:right w:val="single" w:color="auto" w:sz="8" w:space="0"/>
            </w:tcBorders>
          </w:tcPr>
          <w:p>
            <w:pPr>
              <w:rPr>
                <w:rFonts w:ascii="方正仿宋_GBK" w:eastAsia="方正仿宋_GBK"/>
                <w:b/>
                <w:szCs w:val="21"/>
              </w:rPr>
            </w:pPr>
            <w:r>
              <w:rPr>
                <w:rFonts w:hint="eastAsia" w:ascii="方正仿宋_GBK" w:eastAsia="方正仿宋_GBK"/>
                <w:b/>
                <w:szCs w:val="21"/>
              </w:rPr>
              <w:t>消防监控室</w:t>
            </w:r>
          </w:p>
        </w:tc>
        <w:tc>
          <w:tcPr>
            <w:tcW w:w="4925" w:type="dxa"/>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r>
              <w:rPr>
                <w:rFonts w:hint="eastAsia" w:ascii="方正仿宋_GBK" w:eastAsia="方正仿宋_GBK"/>
                <w:b/>
                <w:szCs w:val="21"/>
              </w:rPr>
              <w:t>严格按照上级有关部门和医院的要求，指定经培训合格的专人在消防控制室实行24小时双人值班制度，严密监控，发现情况立即处理、及时报告。对存在的问题进行统计、分析，向医院提出整改措施或建议。一项不达标扣1分</w:t>
            </w:r>
          </w:p>
        </w:tc>
        <w:tc>
          <w:tcPr>
            <w:tcW w:w="6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10</w:t>
            </w:r>
          </w:p>
        </w:tc>
        <w:tc>
          <w:tcPr>
            <w:tcW w:w="7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　</w:t>
            </w:r>
          </w:p>
        </w:tc>
      </w:tr>
      <w:tr>
        <w:tblPrEx>
          <w:tblLayout w:type="fixed"/>
          <w:tblCellMar>
            <w:top w:w="0" w:type="dxa"/>
            <w:left w:w="108" w:type="dxa"/>
            <w:bottom w:w="0" w:type="dxa"/>
            <w:right w:w="108" w:type="dxa"/>
          </w:tblCellMar>
        </w:tblPrEx>
        <w:trPr>
          <w:trHeight w:val="840" w:hRule="atLeast"/>
          <w:jc w:val="center"/>
        </w:trPr>
        <w:tc>
          <w:tcPr>
            <w:tcW w:w="84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5</w:t>
            </w:r>
          </w:p>
        </w:tc>
        <w:tc>
          <w:tcPr>
            <w:tcW w:w="99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p>
        </w:tc>
        <w:tc>
          <w:tcPr>
            <w:tcW w:w="1604" w:type="dxa"/>
            <w:tcBorders>
              <w:top w:val="single" w:color="auto" w:sz="8" w:space="0"/>
              <w:left w:val="single" w:color="auto" w:sz="8" w:space="0"/>
              <w:bottom w:val="single" w:color="auto" w:sz="8" w:space="0"/>
              <w:right w:val="single" w:color="auto" w:sz="8" w:space="0"/>
            </w:tcBorders>
          </w:tcPr>
          <w:p>
            <w:pPr>
              <w:rPr>
                <w:rFonts w:ascii="方正仿宋_GBK" w:eastAsia="方正仿宋_GBK"/>
                <w:b/>
                <w:szCs w:val="21"/>
              </w:rPr>
            </w:pPr>
            <w:r>
              <w:rPr>
                <w:rFonts w:hint="eastAsia" w:ascii="方正仿宋_GBK" w:eastAsia="方正仿宋_GBK"/>
                <w:b/>
                <w:szCs w:val="21"/>
              </w:rPr>
              <w:t>消防监控室</w:t>
            </w:r>
          </w:p>
        </w:tc>
        <w:tc>
          <w:tcPr>
            <w:tcW w:w="4925" w:type="dxa"/>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r>
              <w:rPr>
                <w:rFonts w:hint="eastAsia" w:ascii="方正仿宋_GBK" w:eastAsia="方正仿宋_GBK"/>
                <w:b/>
                <w:szCs w:val="21"/>
              </w:rPr>
              <w:t>保持消防监控室内清洁，不得在消防监控室内吸烟和从事与监控无关的工作。一项不达标扣1分</w:t>
            </w:r>
          </w:p>
        </w:tc>
        <w:tc>
          <w:tcPr>
            <w:tcW w:w="6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4</w:t>
            </w:r>
          </w:p>
        </w:tc>
        <w:tc>
          <w:tcPr>
            <w:tcW w:w="7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　</w:t>
            </w:r>
          </w:p>
        </w:tc>
      </w:tr>
      <w:tr>
        <w:tblPrEx>
          <w:tblLayout w:type="fixed"/>
          <w:tblCellMar>
            <w:top w:w="0" w:type="dxa"/>
            <w:left w:w="108" w:type="dxa"/>
            <w:bottom w:w="0" w:type="dxa"/>
            <w:right w:w="108" w:type="dxa"/>
          </w:tblCellMar>
        </w:tblPrEx>
        <w:trPr>
          <w:trHeight w:val="852" w:hRule="atLeast"/>
          <w:jc w:val="center"/>
        </w:trPr>
        <w:tc>
          <w:tcPr>
            <w:tcW w:w="84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6</w:t>
            </w:r>
          </w:p>
        </w:tc>
        <w:tc>
          <w:tcPr>
            <w:tcW w:w="99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p>
        </w:tc>
        <w:tc>
          <w:tcPr>
            <w:tcW w:w="1604" w:type="dxa"/>
            <w:tcBorders>
              <w:top w:val="single" w:color="auto" w:sz="8" w:space="0"/>
              <w:left w:val="single" w:color="auto" w:sz="8" w:space="0"/>
              <w:bottom w:val="single" w:color="auto" w:sz="8" w:space="0"/>
              <w:right w:val="single" w:color="auto" w:sz="8" w:space="0"/>
            </w:tcBorders>
          </w:tcPr>
          <w:p>
            <w:pPr>
              <w:rPr>
                <w:rFonts w:ascii="方正仿宋_GBK" w:eastAsia="方正仿宋_GBK"/>
                <w:b/>
                <w:szCs w:val="21"/>
              </w:rPr>
            </w:pPr>
            <w:r>
              <w:rPr>
                <w:rFonts w:hint="eastAsia" w:ascii="方正仿宋_GBK" w:eastAsia="方正仿宋_GBK"/>
                <w:b/>
                <w:szCs w:val="21"/>
              </w:rPr>
              <w:t>消防监控室</w:t>
            </w:r>
          </w:p>
        </w:tc>
        <w:tc>
          <w:tcPr>
            <w:tcW w:w="4925" w:type="dxa"/>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r>
              <w:rPr>
                <w:rFonts w:hint="eastAsia" w:ascii="方正仿宋_GBK" w:eastAsia="方正仿宋_GBK"/>
                <w:b/>
                <w:szCs w:val="21"/>
              </w:rPr>
              <w:t>消防监控室应按要求建立健全相关档案资料，并保存三年。一项不达标扣1分</w:t>
            </w:r>
          </w:p>
        </w:tc>
        <w:tc>
          <w:tcPr>
            <w:tcW w:w="6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6</w:t>
            </w:r>
          </w:p>
        </w:tc>
        <w:tc>
          <w:tcPr>
            <w:tcW w:w="7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p>
        </w:tc>
      </w:tr>
      <w:tr>
        <w:tblPrEx>
          <w:tblLayout w:type="fixed"/>
          <w:tblCellMar>
            <w:top w:w="0" w:type="dxa"/>
            <w:left w:w="108" w:type="dxa"/>
            <w:bottom w:w="0" w:type="dxa"/>
            <w:right w:w="108" w:type="dxa"/>
          </w:tblCellMar>
        </w:tblPrEx>
        <w:trPr>
          <w:trHeight w:val="1120" w:hRule="atLeast"/>
          <w:jc w:val="center"/>
        </w:trPr>
        <w:tc>
          <w:tcPr>
            <w:tcW w:w="84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7</w:t>
            </w:r>
          </w:p>
        </w:tc>
        <w:tc>
          <w:tcPr>
            <w:tcW w:w="99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p>
        </w:tc>
        <w:tc>
          <w:tcPr>
            <w:tcW w:w="1604" w:type="dxa"/>
            <w:tcBorders>
              <w:top w:val="single" w:color="auto" w:sz="8" w:space="0"/>
              <w:left w:val="single" w:color="auto" w:sz="8" w:space="0"/>
              <w:bottom w:val="single" w:color="auto" w:sz="8" w:space="0"/>
              <w:right w:val="single" w:color="auto" w:sz="8" w:space="0"/>
            </w:tcBorders>
          </w:tcPr>
          <w:p>
            <w:pPr>
              <w:rPr>
                <w:rFonts w:ascii="方正仿宋_GBK" w:eastAsia="方正仿宋_GBK"/>
                <w:b/>
                <w:szCs w:val="21"/>
              </w:rPr>
            </w:pPr>
            <w:r>
              <w:rPr>
                <w:rFonts w:hint="eastAsia" w:ascii="方正仿宋_GBK" w:eastAsia="方正仿宋_GBK"/>
                <w:b/>
                <w:szCs w:val="21"/>
              </w:rPr>
              <w:t>消防监控室</w:t>
            </w:r>
          </w:p>
        </w:tc>
        <w:tc>
          <w:tcPr>
            <w:tcW w:w="4925" w:type="dxa"/>
            <w:tcBorders>
              <w:top w:val="single" w:color="auto" w:sz="8" w:space="0"/>
              <w:left w:val="single" w:color="auto" w:sz="8" w:space="0"/>
              <w:bottom w:val="single" w:color="auto" w:sz="8" w:space="0"/>
              <w:right w:val="single" w:color="auto" w:sz="8" w:space="0"/>
            </w:tcBorders>
            <w:vAlign w:val="center"/>
          </w:tcPr>
          <w:p>
            <w:pPr>
              <w:rPr>
                <w:rFonts w:ascii="方正仿宋_GBK" w:eastAsia="方正仿宋_GBK"/>
                <w:b/>
                <w:szCs w:val="21"/>
              </w:rPr>
            </w:pPr>
            <w:r>
              <w:rPr>
                <w:rFonts w:hint="eastAsia" w:ascii="方正仿宋_GBK" w:eastAsia="方正仿宋_GBK"/>
                <w:b/>
                <w:szCs w:val="21"/>
              </w:rPr>
              <w:t>熟悉掌握医院整体地理环境及监控范围，熟练操作、维护使用视频监控和消防控制系统设备等。一项不达标扣1分</w:t>
            </w:r>
          </w:p>
        </w:tc>
        <w:tc>
          <w:tcPr>
            <w:tcW w:w="6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4</w:t>
            </w:r>
          </w:p>
        </w:tc>
        <w:tc>
          <w:tcPr>
            <w:tcW w:w="7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p>
        </w:tc>
      </w:tr>
      <w:tr>
        <w:tblPrEx>
          <w:tblLayout w:type="fixed"/>
          <w:tblCellMar>
            <w:top w:w="0" w:type="dxa"/>
            <w:left w:w="108" w:type="dxa"/>
            <w:bottom w:w="0" w:type="dxa"/>
            <w:right w:w="108" w:type="dxa"/>
          </w:tblCellMar>
        </w:tblPrEx>
        <w:trPr>
          <w:trHeight w:val="1264" w:hRule="atLeast"/>
          <w:jc w:val="center"/>
        </w:trPr>
        <w:tc>
          <w:tcPr>
            <w:tcW w:w="84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8</w:t>
            </w:r>
          </w:p>
        </w:tc>
        <w:tc>
          <w:tcPr>
            <w:tcW w:w="99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p>
        </w:tc>
        <w:tc>
          <w:tcPr>
            <w:tcW w:w="1604" w:type="dxa"/>
            <w:tcBorders>
              <w:top w:val="single" w:color="auto" w:sz="8" w:space="0"/>
              <w:left w:val="single" w:color="auto" w:sz="8" w:space="0"/>
              <w:bottom w:val="single" w:color="auto" w:sz="8" w:space="0"/>
              <w:right w:val="single" w:color="auto" w:sz="8" w:space="0"/>
            </w:tcBorders>
            <w:vAlign w:val="center"/>
          </w:tcPr>
          <w:p>
            <w:pPr>
              <w:rPr>
                <w:rFonts w:ascii="方正仿宋_GBK" w:eastAsia="方正仿宋_GBK"/>
                <w:b/>
                <w:szCs w:val="21"/>
              </w:rPr>
            </w:pPr>
            <w:r>
              <w:rPr>
                <w:rFonts w:hint="eastAsia" w:ascii="方正仿宋_GBK" w:eastAsia="方正仿宋_GBK"/>
                <w:b/>
                <w:szCs w:val="21"/>
              </w:rPr>
              <w:t>消防设施设备的巡查</w:t>
            </w:r>
          </w:p>
        </w:tc>
        <w:tc>
          <w:tcPr>
            <w:tcW w:w="4925" w:type="dxa"/>
            <w:tcBorders>
              <w:top w:val="single" w:color="auto" w:sz="8" w:space="0"/>
              <w:left w:val="single" w:color="auto" w:sz="8" w:space="0"/>
              <w:bottom w:val="single" w:color="auto" w:sz="8" w:space="0"/>
              <w:right w:val="single" w:color="auto" w:sz="8" w:space="0"/>
            </w:tcBorders>
            <w:vAlign w:val="center"/>
          </w:tcPr>
          <w:p>
            <w:pPr>
              <w:rPr>
                <w:rFonts w:ascii="方正仿宋_GBK" w:eastAsia="方正仿宋_GBK"/>
                <w:b/>
                <w:szCs w:val="21"/>
              </w:rPr>
            </w:pPr>
            <w:r>
              <w:rPr>
                <w:rFonts w:hint="eastAsia" w:ascii="方正仿宋_GBK" w:eastAsia="方正仿宋_GBK"/>
                <w:b/>
                <w:szCs w:val="21"/>
              </w:rPr>
              <w:t>确保消防设施的完好和有效运行，按时巡视，30分钟内上报发现的重大问题，两小时内上报一般问题，当天上报隐患问题。一项不达标扣1分</w:t>
            </w:r>
          </w:p>
        </w:tc>
        <w:tc>
          <w:tcPr>
            <w:tcW w:w="6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3</w:t>
            </w:r>
          </w:p>
        </w:tc>
        <w:tc>
          <w:tcPr>
            <w:tcW w:w="7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　</w:t>
            </w:r>
          </w:p>
        </w:tc>
      </w:tr>
      <w:tr>
        <w:tblPrEx>
          <w:tblLayout w:type="fixed"/>
          <w:tblCellMar>
            <w:top w:w="0" w:type="dxa"/>
            <w:left w:w="108" w:type="dxa"/>
            <w:bottom w:w="0" w:type="dxa"/>
            <w:right w:w="108" w:type="dxa"/>
          </w:tblCellMar>
        </w:tblPrEx>
        <w:trPr>
          <w:trHeight w:val="984" w:hRule="atLeast"/>
          <w:jc w:val="center"/>
        </w:trPr>
        <w:tc>
          <w:tcPr>
            <w:tcW w:w="84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9</w:t>
            </w:r>
          </w:p>
        </w:tc>
        <w:tc>
          <w:tcPr>
            <w:tcW w:w="99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p>
        </w:tc>
        <w:tc>
          <w:tcPr>
            <w:tcW w:w="1604" w:type="dxa"/>
            <w:tcBorders>
              <w:top w:val="single" w:color="auto" w:sz="8" w:space="0"/>
              <w:left w:val="single" w:color="auto" w:sz="8" w:space="0"/>
              <w:bottom w:val="single" w:color="auto" w:sz="8" w:space="0"/>
              <w:right w:val="single" w:color="auto" w:sz="8" w:space="0"/>
            </w:tcBorders>
            <w:vAlign w:val="center"/>
          </w:tcPr>
          <w:p>
            <w:pPr>
              <w:rPr>
                <w:rFonts w:ascii="方正仿宋_GBK" w:eastAsia="方正仿宋_GBK"/>
                <w:b/>
                <w:szCs w:val="21"/>
              </w:rPr>
            </w:pPr>
            <w:r>
              <w:rPr>
                <w:rFonts w:hint="eastAsia" w:ascii="方正仿宋_GBK" w:eastAsia="方正仿宋_GBK"/>
                <w:b/>
                <w:szCs w:val="21"/>
              </w:rPr>
              <w:t>消防设施设备的巡查</w:t>
            </w:r>
          </w:p>
        </w:tc>
        <w:tc>
          <w:tcPr>
            <w:tcW w:w="4925" w:type="dxa"/>
            <w:tcBorders>
              <w:top w:val="single" w:color="auto" w:sz="8" w:space="0"/>
              <w:left w:val="single" w:color="auto" w:sz="8" w:space="0"/>
              <w:bottom w:val="single" w:color="auto" w:sz="8" w:space="0"/>
              <w:right w:val="single" w:color="auto" w:sz="8" w:space="0"/>
            </w:tcBorders>
            <w:vAlign w:val="center"/>
          </w:tcPr>
          <w:p>
            <w:pPr>
              <w:rPr>
                <w:rFonts w:ascii="方正仿宋_GBK" w:eastAsia="方正仿宋_GBK"/>
                <w:b/>
                <w:szCs w:val="21"/>
              </w:rPr>
            </w:pPr>
            <w:r>
              <w:rPr>
                <w:rFonts w:hint="eastAsia" w:ascii="方正仿宋_GBK" w:eastAsia="方正仿宋_GBK"/>
                <w:b/>
                <w:szCs w:val="21"/>
              </w:rPr>
              <w:t>严格执行每日安全巡查和重点部位重点安全巡查制度。一项不达标扣1分</w:t>
            </w:r>
          </w:p>
        </w:tc>
        <w:tc>
          <w:tcPr>
            <w:tcW w:w="6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5</w:t>
            </w:r>
          </w:p>
        </w:tc>
        <w:tc>
          <w:tcPr>
            <w:tcW w:w="7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p>
        </w:tc>
      </w:tr>
      <w:tr>
        <w:tblPrEx>
          <w:tblLayout w:type="fixed"/>
          <w:tblCellMar>
            <w:top w:w="0" w:type="dxa"/>
            <w:left w:w="108" w:type="dxa"/>
            <w:bottom w:w="0" w:type="dxa"/>
            <w:right w:w="108" w:type="dxa"/>
          </w:tblCellMar>
        </w:tblPrEx>
        <w:trPr>
          <w:trHeight w:val="1835" w:hRule="atLeast"/>
          <w:jc w:val="center"/>
        </w:trPr>
        <w:tc>
          <w:tcPr>
            <w:tcW w:w="84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10</w:t>
            </w:r>
          </w:p>
        </w:tc>
        <w:tc>
          <w:tcPr>
            <w:tcW w:w="99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p>
        </w:tc>
        <w:tc>
          <w:tcPr>
            <w:tcW w:w="1604" w:type="dxa"/>
            <w:tcBorders>
              <w:top w:val="single" w:color="auto" w:sz="8" w:space="0"/>
              <w:left w:val="single" w:color="auto" w:sz="8" w:space="0"/>
              <w:bottom w:val="single" w:color="auto" w:sz="8" w:space="0"/>
              <w:right w:val="single" w:color="auto" w:sz="8" w:space="0"/>
            </w:tcBorders>
          </w:tcPr>
          <w:p>
            <w:pPr>
              <w:rPr>
                <w:rFonts w:ascii="方正仿宋_GBK" w:eastAsia="方正仿宋_GBK"/>
                <w:b/>
                <w:szCs w:val="21"/>
              </w:rPr>
            </w:pPr>
            <w:r>
              <w:rPr>
                <w:rFonts w:hint="eastAsia" w:ascii="方正仿宋_GBK" w:eastAsia="方正仿宋_GBK"/>
                <w:b/>
                <w:szCs w:val="21"/>
              </w:rPr>
              <w:t>消防应急</w:t>
            </w:r>
          </w:p>
        </w:tc>
        <w:tc>
          <w:tcPr>
            <w:tcW w:w="4925" w:type="dxa"/>
            <w:tcBorders>
              <w:top w:val="single" w:color="auto" w:sz="8" w:space="0"/>
              <w:left w:val="single" w:color="auto" w:sz="8" w:space="0"/>
              <w:bottom w:val="single" w:color="auto" w:sz="8" w:space="0"/>
              <w:right w:val="single" w:color="auto" w:sz="8" w:space="0"/>
            </w:tcBorders>
            <w:vAlign w:val="center"/>
          </w:tcPr>
          <w:p>
            <w:pPr>
              <w:rPr>
                <w:rFonts w:ascii="方正仿宋_GBK" w:eastAsia="方正仿宋_GBK"/>
                <w:b/>
                <w:szCs w:val="21"/>
              </w:rPr>
            </w:pPr>
            <w:r>
              <w:rPr>
                <w:rFonts w:hint="eastAsia" w:ascii="方正仿宋_GBK" w:eastAsia="方正仿宋_GBK"/>
                <w:b/>
                <w:szCs w:val="21"/>
              </w:rPr>
              <w:t>发生消防事故，根据情况按保卫科现场指挥人员要求，第一批队员在3分钟内到达，第二批义务消防队员在5分钟内到达，第三批增援队员（备勤人员）在15分钟内到达，到场人员应按应急预案规范并积极开展工作。一项不达标扣2分</w:t>
            </w:r>
          </w:p>
        </w:tc>
        <w:tc>
          <w:tcPr>
            <w:tcW w:w="6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5</w:t>
            </w:r>
          </w:p>
        </w:tc>
        <w:tc>
          <w:tcPr>
            <w:tcW w:w="7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　</w:t>
            </w:r>
          </w:p>
        </w:tc>
      </w:tr>
      <w:tr>
        <w:tblPrEx>
          <w:tblLayout w:type="fixed"/>
          <w:tblCellMar>
            <w:top w:w="0" w:type="dxa"/>
            <w:left w:w="108" w:type="dxa"/>
            <w:bottom w:w="0" w:type="dxa"/>
            <w:right w:w="108" w:type="dxa"/>
          </w:tblCellMar>
        </w:tblPrEx>
        <w:trPr>
          <w:trHeight w:val="661" w:hRule="atLeast"/>
          <w:jc w:val="center"/>
        </w:trPr>
        <w:tc>
          <w:tcPr>
            <w:tcW w:w="84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11</w:t>
            </w:r>
          </w:p>
        </w:tc>
        <w:tc>
          <w:tcPr>
            <w:tcW w:w="996"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方正仿宋_GBK" w:eastAsia="方正仿宋_GBK"/>
                <w:b/>
                <w:szCs w:val="21"/>
              </w:rPr>
            </w:pPr>
          </w:p>
          <w:p>
            <w:pPr>
              <w:jc w:val="center"/>
              <w:rPr>
                <w:rFonts w:ascii="方正仿宋_GBK" w:eastAsia="方正仿宋_GBK"/>
                <w:b/>
                <w:szCs w:val="21"/>
              </w:rPr>
            </w:pPr>
          </w:p>
          <w:p>
            <w:pPr>
              <w:jc w:val="center"/>
              <w:rPr>
                <w:rFonts w:ascii="方正仿宋_GBK" w:eastAsia="方正仿宋_GBK"/>
                <w:b/>
                <w:szCs w:val="21"/>
              </w:rPr>
            </w:pPr>
          </w:p>
          <w:p>
            <w:pPr>
              <w:jc w:val="center"/>
              <w:rPr>
                <w:rFonts w:ascii="方正仿宋_GBK" w:eastAsia="方正仿宋_GBK"/>
                <w:b/>
                <w:szCs w:val="21"/>
              </w:rPr>
            </w:pPr>
          </w:p>
          <w:p>
            <w:pPr>
              <w:jc w:val="center"/>
              <w:rPr>
                <w:rFonts w:ascii="方正仿宋_GBK" w:eastAsia="方正仿宋_GBK"/>
                <w:b/>
                <w:szCs w:val="21"/>
              </w:rPr>
            </w:pPr>
          </w:p>
          <w:p>
            <w:pPr>
              <w:jc w:val="center"/>
              <w:rPr>
                <w:rFonts w:ascii="方正仿宋_GBK" w:eastAsia="方正仿宋_GBK"/>
                <w:b/>
                <w:szCs w:val="21"/>
              </w:rPr>
            </w:pPr>
          </w:p>
          <w:p>
            <w:pPr>
              <w:jc w:val="center"/>
              <w:rPr>
                <w:rFonts w:ascii="方正仿宋_GBK" w:eastAsia="方正仿宋_GBK"/>
                <w:b/>
                <w:szCs w:val="21"/>
              </w:rPr>
            </w:pPr>
          </w:p>
          <w:p>
            <w:pPr>
              <w:jc w:val="center"/>
              <w:rPr>
                <w:rFonts w:ascii="方正仿宋_GBK" w:eastAsia="方正仿宋_GBK"/>
                <w:b/>
                <w:szCs w:val="21"/>
              </w:rPr>
            </w:pPr>
          </w:p>
          <w:p>
            <w:pPr>
              <w:jc w:val="center"/>
              <w:rPr>
                <w:rFonts w:ascii="方正仿宋_GBK" w:eastAsia="方正仿宋_GBK"/>
                <w:b/>
                <w:szCs w:val="21"/>
              </w:rPr>
            </w:pPr>
          </w:p>
          <w:p>
            <w:pPr>
              <w:jc w:val="center"/>
              <w:rPr>
                <w:rFonts w:ascii="方正仿宋_GBK" w:eastAsia="方正仿宋_GBK"/>
                <w:b/>
                <w:szCs w:val="21"/>
              </w:rPr>
            </w:pPr>
          </w:p>
          <w:p>
            <w:pPr>
              <w:jc w:val="center"/>
              <w:rPr>
                <w:rFonts w:ascii="方正仿宋_GBK" w:eastAsia="方正仿宋_GBK"/>
                <w:b/>
                <w:szCs w:val="21"/>
              </w:rPr>
            </w:pPr>
          </w:p>
          <w:p>
            <w:pPr>
              <w:jc w:val="center"/>
              <w:rPr>
                <w:rFonts w:ascii="方正仿宋_GBK" w:eastAsia="方正仿宋_GBK"/>
                <w:b/>
                <w:szCs w:val="21"/>
              </w:rPr>
            </w:pPr>
          </w:p>
          <w:p>
            <w:pPr>
              <w:jc w:val="center"/>
              <w:rPr>
                <w:rFonts w:ascii="方正仿宋_GBK" w:eastAsia="方正仿宋_GBK"/>
                <w:b/>
                <w:szCs w:val="21"/>
              </w:rPr>
            </w:pPr>
          </w:p>
          <w:p>
            <w:pPr>
              <w:jc w:val="center"/>
              <w:rPr>
                <w:rFonts w:ascii="方正仿宋_GBK" w:eastAsia="方正仿宋_GBK"/>
                <w:b/>
                <w:szCs w:val="21"/>
              </w:rPr>
            </w:pPr>
          </w:p>
          <w:p>
            <w:pPr>
              <w:jc w:val="center"/>
              <w:rPr>
                <w:rFonts w:ascii="方正仿宋_GBK" w:eastAsia="方正仿宋_GBK"/>
                <w:b/>
                <w:szCs w:val="21"/>
              </w:rPr>
            </w:pPr>
            <w:r>
              <w:rPr>
                <w:rFonts w:hint="eastAsia" w:ascii="方正仿宋_GBK" w:eastAsia="方正仿宋_GBK"/>
                <w:b/>
                <w:szCs w:val="21"/>
              </w:rPr>
              <w:t>治安工作</w:t>
            </w:r>
          </w:p>
        </w:tc>
        <w:tc>
          <w:tcPr>
            <w:tcW w:w="1604" w:type="dxa"/>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r>
              <w:rPr>
                <w:rFonts w:hint="eastAsia" w:ascii="方正仿宋_GBK" w:eastAsia="方正仿宋_GBK"/>
                <w:b/>
                <w:szCs w:val="21"/>
              </w:rPr>
              <w:t>全院工作区</w:t>
            </w:r>
          </w:p>
        </w:tc>
        <w:tc>
          <w:tcPr>
            <w:tcW w:w="4925" w:type="dxa"/>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r>
              <w:rPr>
                <w:rFonts w:hint="eastAsia" w:ascii="方正仿宋_GBK" w:eastAsia="方正仿宋_GBK"/>
                <w:b/>
                <w:szCs w:val="21"/>
              </w:rPr>
              <w:t>工作内容及操作流程须按上级有关部门和医院的要求开展，无违规违纪行为。一项不达标扣1分</w:t>
            </w:r>
          </w:p>
        </w:tc>
        <w:tc>
          <w:tcPr>
            <w:tcW w:w="6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5</w:t>
            </w:r>
          </w:p>
        </w:tc>
        <w:tc>
          <w:tcPr>
            <w:tcW w:w="7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　</w:t>
            </w:r>
          </w:p>
        </w:tc>
      </w:tr>
      <w:tr>
        <w:tblPrEx>
          <w:tblLayout w:type="fixed"/>
          <w:tblCellMar>
            <w:top w:w="0" w:type="dxa"/>
            <w:left w:w="108" w:type="dxa"/>
            <w:bottom w:w="0" w:type="dxa"/>
            <w:right w:w="108" w:type="dxa"/>
          </w:tblCellMar>
        </w:tblPrEx>
        <w:trPr>
          <w:trHeight w:val="661" w:hRule="atLeast"/>
          <w:jc w:val="center"/>
        </w:trPr>
        <w:tc>
          <w:tcPr>
            <w:tcW w:w="84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12</w:t>
            </w:r>
          </w:p>
        </w:tc>
        <w:tc>
          <w:tcPr>
            <w:tcW w:w="99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p>
        </w:tc>
        <w:tc>
          <w:tcPr>
            <w:tcW w:w="1604" w:type="dxa"/>
            <w:tcBorders>
              <w:top w:val="single" w:color="auto" w:sz="8" w:space="0"/>
              <w:left w:val="single" w:color="auto" w:sz="8" w:space="0"/>
              <w:bottom w:val="single" w:color="auto" w:sz="8" w:space="0"/>
              <w:right w:val="single" w:color="auto" w:sz="8" w:space="0"/>
            </w:tcBorders>
          </w:tcPr>
          <w:p>
            <w:pPr>
              <w:rPr>
                <w:rFonts w:ascii="方正仿宋_GBK" w:eastAsia="方正仿宋_GBK"/>
                <w:b/>
                <w:szCs w:val="21"/>
              </w:rPr>
            </w:pPr>
            <w:r>
              <w:rPr>
                <w:rFonts w:hint="eastAsia" w:ascii="方正仿宋_GBK" w:eastAsia="方正仿宋_GBK"/>
                <w:b/>
                <w:szCs w:val="21"/>
              </w:rPr>
              <w:t>全院工作区</w:t>
            </w:r>
          </w:p>
        </w:tc>
        <w:tc>
          <w:tcPr>
            <w:tcW w:w="4925" w:type="dxa"/>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r>
              <w:rPr>
                <w:rFonts w:hint="eastAsia" w:ascii="方正仿宋_GBK" w:eastAsia="方正仿宋_GBK"/>
                <w:b/>
                <w:szCs w:val="21"/>
              </w:rPr>
              <w:t>严格执行医院人员身份识别管理制度和楼宇管理。一例次不达标扣0.5分</w:t>
            </w:r>
          </w:p>
        </w:tc>
        <w:tc>
          <w:tcPr>
            <w:tcW w:w="6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5</w:t>
            </w:r>
          </w:p>
        </w:tc>
        <w:tc>
          <w:tcPr>
            <w:tcW w:w="7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　</w:t>
            </w:r>
          </w:p>
        </w:tc>
      </w:tr>
      <w:tr>
        <w:tblPrEx>
          <w:tblLayout w:type="fixed"/>
          <w:tblCellMar>
            <w:top w:w="0" w:type="dxa"/>
            <w:left w:w="108" w:type="dxa"/>
            <w:bottom w:w="0" w:type="dxa"/>
            <w:right w:w="108" w:type="dxa"/>
          </w:tblCellMar>
        </w:tblPrEx>
        <w:trPr>
          <w:trHeight w:val="661" w:hRule="atLeast"/>
          <w:jc w:val="center"/>
        </w:trPr>
        <w:tc>
          <w:tcPr>
            <w:tcW w:w="84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13</w:t>
            </w:r>
          </w:p>
        </w:tc>
        <w:tc>
          <w:tcPr>
            <w:tcW w:w="99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p>
        </w:tc>
        <w:tc>
          <w:tcPr>
            <w:tcW w:w="1604" w:type="dxa"/>
            <w:tcBorders>
              <w:top w:val="single" w:color="auto" w:sz="8" w:space="0"/>
              <w:left w:val="single" w:color="auto" w:sz="8" w:space="0"/>
              <w:bottom w:val="single" w:color="auto" w:sz="8" w:space="0"/>
              <w:right w:val="single" w:color="auto" w:sz="8" w:space="0"/>
            </w:tcBorders>
          </w:tcPr>
          <w:p>
            <w:pPr>
              <w:rPr>
                <w:rFonts w:ascii="方正仿宋_GBK" w:eastAsia="方正仿宋_GBK"/>
                <w:b/>
                <w:szCs w:val="21"/>
              </w:rPr>
            </w:pPr>
            <w:r>
              <w:rPr>
                <w:rFonts w:hint="eastAsia" w:ascii="方正仿宋_GBK" w:eastAsia="方正仿宋_GBK"/>
                <w:b/>
                <w:szCs w:val="21"/>
              </w:rPr>
              <w:t>全院工作区</w:t>
            </w:r>
          </w:p>
        </w:tc>
        <w:tc>
          <w:tcPr>
            <w:tcW w:w="4925" w:type="dxa"/>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r>
              <w:rPr>
                <w:rFonts w:hint="eastAsia" w:ascii="方正仿宋_GBK" w:eastAsia="方正仿宋_GBK"/>
                <w:b/>
                <w:szCs w:val="21"/>
              </w:rPr>
              <w:t>加强巡查工作，负责工作区所有楼栋室内、室外治安巡查工作，降低各类事件的发生率。一项不达标扣1分</w:t>
            </w:r>
          </w:p>
        </w:tc>
        <w:tc>
          <w:tcPr>
            <w:tcW w:w="6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6</w:t>
            </w:r>
          </w:p>
        </w:tc>
        <w:tc>
          <w:tcPr>
            <w:tcW w:w="7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　</w:t>
            </w:r>
          </w:p>
        </w:tc>
      </w:tr>
      <w:tr>
        <w:tblPrEx>
          <w:tblLayout w:type="fixed"/>
          <w:tblCellMar>
            <w:top w:w="0" w:type="dxa"/>
            <w:left w:w="108" w:type="dxa"/>
            <w:bottom w:w="0" w:type="dxa"/>
            <w:right w:w="108" w:type="dxa"/>
          </w:tblCellMar>
        </w:tblPrEx>
        <w:trPr>
          <w:trHeight w:val="661" w:hRule="atLeast"/>
          <w:jc w:val="center"/>
        </w:trPr>
        <w:tc>
          <w:tcPr>
            <w:tcW w:w="84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14</w:t>
            </w:r>
          </w:p>
        </w:tc>
        <w:tc>
          <w:tcPr>
            <w:tcW w:w="99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p>
        </w:tc>
        <w:tc>
          <w:tcPr>
            <w:tcW w:w="1604" w:type="dxa"/>
            <w:tcBorders>
              <w:top w:val="single" w:color="auto" w:sz="8" w:space="0"/>
              <w:left w:val="single" w:color="auto" w:sz="8" w:space="0"/>
              <w:bottom w:val="single" w:color="auto" w:sz="8" w:space="0"/>
              <w:right w:val="single" w:color="auto" w:sz="8" w:space="0"/>
            </w:tcBorders>
          </w:tcPr>
          <w:p>
            <w:pPr>
              <w:rPr>
                <w:rFonts w:ascii="方正仿宋_GBK" w:eastAsia="方正仿宋_GBK"/>
                <w:b/>
                <w:szCs w:val="21"/>
              </w:rPr>
            </w:pPr>
            <w:r>
              <w:rPr>
                <w:rFonts w:hint="eastAsia" w:ascii="方正仿宋_GBK" w:eastAsia="方正仿宋_GBK"/>
                <w:b/>
                <w:szCs w:val="21"/>
              </w:rPr>
              <w:t>全院工作区</w:t>
            </w:r>
          </w:p>
        </w:tc>
        <w:tc>
          <w:tcPr>
            <w:tcW w:w="4925" w:type="dxa"/>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r>
              <w:rPr>
                <w:rFonts w:hint="eastAsia" w:ascii="方正仿宋_GBK" w:eastAsia="方正仿宋_GBK"/>
                <w:b/>
                <w:szCs w:val="21"/>
              </w:rPr>
              <w:t>采取积极有效措施，针对各类突发事件制订相应的应急预案，包括且不限于医疗纠纷、伤人事件、暴恐事件、自然灾害、盗窃案件、公共设施造成的安全隐患防范等内容，确保全院医务人员及外来人员人身和财产安全，确保医院设施设备及财产安全。一项不达标扣1分，发生一次因保安不作为或应急不当的伤医事件，扣5分</w:t>
            </w:r>
          </w:p>
        </w:tc>
        <w:tc>
          <w:tcPr>
            <w:tcW w:w="6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5</w:t>
            </w:r>
          </w:p>
        </w:tc>
        <w:tc>
          <w:tcPr>
            <w:tcW w:w="7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p>
        </w:tc>
      </w:tr>
      <w:tr>
        <w:tblPrEx>
          <w:tblLayout w:type="fixed"/>
          <w:tblCellMar>
            <w:top w:w="0" w:type="dxa"/>
            <w:left w:w="108" w:type="dxa"/>
            <w:bottom w:w="0" w:type="dxa"/>
            <w:right w:w="108" w:type="dxa"/>
          </w:tblCellMar>
        </w:tblPrEx>
        <w:trPr>
          <w:trHeight w:val="661" w:hRule="atLeast"/>
          <w:jc w:val="center"/>
        </w:trPr>
        <w:tc>
          <w:tcPr>
            <w:tcW w:w="84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15</w:t>
            </w:r>
          </w:p>
        </w:tc>
        <w:tc>
          <w:tcPr>
            <w:tcW w:w="99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p>
        </w:tc>
        <w:tc>
          <w:tcPr>
            <w:tcW w:w="1604" w:type="dxa"/>
            <w:tcBorders>
              <w:top w:val="single" w:color="auto" w:sz="8" w:space="0"/>
              <w:left w:val="single" w:color="auto" w:sz="8" w:space="0"/>
              <w:bottom w:val="single" w:color="auto" w:sz="8" w:space="0"/>
              <w:right w:val="single" w:color="auto" w:sz="8" w:space="0"/>
            </w:tcBorders>
          </w:tcPr>
          <w:p>
            <w:pPr>
              <w:rPr>
                <w:rFonts w:ascii="方正仿宋_GBK" w:eastAsia="方正仿宋_GBK"/>
                <w:b/>
                <w:szCs w:val="21"/>
              </w:rPr>
            </w:pPr>
            <w:r>
              <w:rPr>
                <w:rFonts w:hint="eastAsia" w:ascii="方正仿宋_GBK" w:eastAsia="方正仿宋_GBK"/>
                <w:b/>
                <w:szCs w:val="21"/>
              </w:rPr>
              <w:t>全院工作区</w:t>
            </w:r>
          </w:p>
        </w:tc>
        <w:tc>
          <w:tcPr>
            <w:tcW w:w="4925" w:type="dxa"/>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r>
              <w:rPr>
                <w:rFonts w:hint="eastAsia" w:ascii="方正仿宋_GBK" w:eastAsia="方正仿宋_GBK"/>
                <w:b/>
                <w:szCs w:val="21"/>
              </w:rPr>
              <w:t>发生治安事件，根据情况按保卫科现场指挥人员要求，第一批队员在3分钟内到达，第二批特勤保安队员在5分钟内到达，第三批增援队员在15分钟内到达，到场人员应按应急预案规范并积极开展工作。一项不达标扣2分</w:t>
            </w:r>
          </w:p>
        </w:tc>
        <w:tc>
          <w:tcPr>
            <w:tcW w:w="6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6</w:t>
            </w:r>
          </w:p>
        </w:tc>
        <w:tc>
          <w:tcPr>
            <w:tcW w:w="7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p>
        </w:tc>
      </w:tr>
      <w:tr>
        <w:tblPrEx>
          <w:tblLayout w:type="fixed"/>
          <w:tblCellMar>
            <w:top w:w="0" w:type="dxa"/>
            <w:left w:w="108" w:type="dxa"/>
            <w:bottom w:w="0" w:type="dxa"/>
            <w:right w:w="108" w:type="dxa"/>
          </w:tblCellMar>
        </w:tblPrEx>
        <w:trPr>
          <w:trHeight w:val="661" w:hRule="atLeast"/>
          <w:jc w:val="center"/>
        </w:trPr>
        <w:tc>
          <w:tcPr>
            <w:tcW w:w="84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16</w:t>
            </w:r>
          </w:p>
        </w:tc>
        <w:tc>
          <w:tcPr>
            <w:tcW w:w="996"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方正仿宋_GBK" w:eastAsia="方正仿宋_GBK"/>
                <w:b/>
                <w:szCs w:val="21"/>
              </w:rPr>
            </w:pPr>
            <w:r>
              <w:rPr>
                <w:rFonts w:hint="eastAsia" w:ascii="方正仿宋_GBK" w:eastAsia="方正仿宋_GBK"/>
                <w:b/>
                <w:szCs w:val="21"/>
              </w:rPr>
              <w:t>秩序维护工作</w:t>
            </w:r>
          </w:p>
        </w:tc>
        <w:tc>
          <w:tcPr>
            <w:tcW w:w="1604" w:type="dxa"/>
            <w:vMerge w:val="restart"/>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r>
              <w:rPr>
                <w:rFonts w:hint="eastAsia" w:ascii="方正仿宋_GBK" w:eastAsia="方正仿宋_GBK"/>
                <w:b/>
                <w:szCs w:val="21"/>
              </w:rPr>
              <w:t>院内公路及停车场（库）</w:t>
            </w:r>
          </w:p>
        </w:tc>
        <w:tc>
          <w:tcPr>
            <w:tcW w:w="4925" w:type="dxa"/>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r>
              <w:rPr>
                <w:rFonts w:hint="eastAsia" w:ascii="方正仿宋_GBK" w:eastAsia="方正仿宋_GBK"/>
                <w:b/>
                <w:szCs w:val="21"/>
              </w:rPr>
              <w:t>工作内容及操作流程须按上级有关部门和医院的要求开展，无违规违纪行为。一项不达标扣1分</w:t>
            </w:r>
          </w:p>
        </w:tc>
        <w:tc>
          <w:tcPr>
            <w:tcW w:w="6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6</w:t>
            </w:r>
          </w:p>
        </w:tc>
        <w:tc>
          <w:tcPr>
            <w:tcW w:w="7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p>
        </w:tc>
      </w:tr>
      <w:tr>
        <w:tblPrEx>
          <w:tblLayout w:type="fixed"/>
          <w:tblCellMar>
            <w:top w:w="0" w:type="dxa"/>
            <w:left w:w="108" w:type="dxa"/>
            <w:bottom w:w="0" w:type="dxa"/>
            <w:right w:w="108" w:type="dxa"/>
          </w:tblCellMar>
        </w:tblPrEx>
        <w:trPr>
          <w:trHeight w:val="661" w:hRule="atLeast"/>
          <w:jc w:val="center"/>
        </w:trPr>
        <w:tc>
          <w:tcPr>
            <w:tcW w:w="84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17</w:t>
            </w:r>
          </w:p>
        </w:tc>
        <w:tc>
          <w:tcPr>
            <w:tcW w:w="99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p>
        </w:tc>
        <w:tc>
          <w:tcPr>
            <w:tcW w:w="160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p>
        </w:tc>
        <w:tc>
          <w:tcPr>
            <w:tcW w:w="4925" w:type="dxa"/>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r>
              <w:rPr>
                <w:rFonts w:hint="eastAsia" w:ascii="方正仿宋_GBK" w:eastAsia="方正仿宋_GBK"/>
                <w:b/>
                <w:szCs w:val="21"/>
              </w:rPr>
              <w:t>秩序维护人员应按规定指挥车辆通行和停放，确保消防车道和急救车道畅通。一项不达标扣1分</w:t>
            </w:r>
          </w:p>
        </w:tc>
        <w:tc>
          <w:tcPr>
            <w:tcW w:w="6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5</w:t>
            </w:r>
          </w:p>
        </w:tc>
        <w:tc>
          <w:tcPr>
            <w:tcW w:w="7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p>
        </w:tc>
      </w:tr>
      <w:tr>
        <w:tblPrEx>
          <w:tblLayout w:type="fixed"/>
          <w:tblCellMar>
            <w:top w:w="0" w:type="dxa"/>
            <w:left w:w="108" w:type="dxa"/>
            <w:bottom w:w="0" w:type="dxa"/>
            <w:right w:w="108" w:type="dxa"/>
          </w:tblCellMar>
        </w:tblPrEx>
        <w:trPr>
          <w:trHeight w:val="661" w:hRule="atLeast"/>
          <w:jc w:val="center"/>
        </w:trPr>
        <w:tc>
          <w:tcPr>
            <w:tcW w:w="84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18</w:t>
            </w:r>
          </w:p>
        </w:tc>
        <w:tc>
          <w:tcPr>
            <w:tcW w:w="99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p>
        </w:tc>
        <w:tc>
          <w:tcPr>
            <w:tcW w:w="160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p>
        </w:tc>
        <w:tc>
          <w:tcPr>
            <w:tcW w:w="4925" w:type="dxa"/>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r>
              <w:rPr>
                <w:rFonts w:hint="eastAsia" w:ascii="方正仿宋_GBK" w:eastAsia="方正仿宋_GBK"/>
                <w:b/>
                <w:szCs w:val="21"/>
              </w:rPr>
              <w:t>秩序维护人员应保障所有进入医院工作区车辆的安全，保障院内公路及停车场设施的完好和有效运行。一项不达标扣1分</w:t>
            </w:r>
          </w:p>
        </w:tc>
        <w:tc>
          <w:tcPr>
            <w:tcW w:w="6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5</w:t>
            </w:r>
          </w:p>
        </w:tc>
        <w:tc>
          <w:tcPr>
            <w:tcW w:w="7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p>
        </w:tc>
      </w:tr>
      <w:tr>
        <w:tblPrEx>
          <w:tblLayout w:type="fixed"/>
          <w:tblCellMar>
            <w:top w:w="0" w:type="dxa"/>
            <w:left w:w="108" w:type="dxa"/>
            <w:bottom w:w="0" w:type="dxa"/>
            <w:right w:w="108" w:type="dxa"/>
          </w:tblCellMar>
        </w:tblPrEx>
        <w:trPr>
          <w:trHeight w:val="661" w:hRule="atLeast"/>
          <w:jc w:val="center"/>
        </w:trPr>
        <w:tc>
          <w:tcPr>
            <w:tcW w:w="84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19</w:t>
            </w:r>
          </w:p>
        </w:tc>
        <w:tc>
          <w:tcPr>
            <w:tcW w:w="996"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方正仿宋_GBK" w:eastAsia="方正仿宋_GBK"/>
                <w:b/>
                <w:szCs w:val="21"/>
              </w:rPr>
            </w:pPr>
            <w:r>
              <w:rPr>
                <w:rFonts w:hint="eastAsia" w:ascii="方正仿宋_GBK" w:eastAsia="方正仿宋_GBK"/>
                <w:b/>
                <w:szCs w:val="21"/>
              </w:rPr>
              <w:t>其它工作要求</w:t>
            </w:r>
          </w:p>
        </w:tc>
        <w:tc>
          <w:tcPr>
            <w:tcW w:w="1604" w:type="dxa"/>
            <w:vMerge w:val="restart"/>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r>
              <w:rPr>
                <w:rFonts w:hint="eastAsia" w:ascii="方正仿宋_GBK" w:eastAsia="方正仿宋_GBK"/>
                <w:b/>
                <w:szCs w:val="21"/>
              </w:rPr>
              <w:t>全院工作区</w:t>
            </w:r>
          </w:p>
        </w:tc>
        <w:tc>
          <w:tcPr>
            <w:tcW w:w="4925" w:type="dxa"/>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r>
              <w:rPr>
                <w:rFonts w:hint="eastAsia" w:ascii="方正仿宋_GBK" w:eastAsia="方正仿宋_GBK"/>
                <w:b/>
                <w:szCs w:val="21"/>
              </w:rPr>
              <w:t>配合及完成医院和保卫科临时安排的安保任务，及处理常规事件。一项不达标扣1分</w:t>
            </w:r>
          </w:p>
        </w:tc>
        <w:tc>
          <w:tcPr>
            <w:tcW w:w="6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5</w:t>
            </w:r>
          </w:p>
        </w:tc>
        <w:tc>
          <w:tcPr>
            <w:tcW w:w="7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p>
        </w:tc>
      </w:tr>
      <w:tr>
        <w:tblPrEx>
          <w:tblLayout w:type="fixed"/>
          <w:tblCellMar>
            <w:top w:w="0" w:type="dxa"/>
            <w:left w:w="108" w:type="dxa"/>
            <w:bottom w:w="0" w:type="dxa"/>
            <w:right w:w="108" w:type="dxa"/>
          </w:tblCellMar>
        </w:tblPrEx>
        <w:trPr>
          <w:trHeight w:val="661" w:hRule="atLeast"/>
          <w:jc w:val="center"/>
        </w:trPr>
        <w:tc>
          <w:tcPr>
            <w:tcW w:w="84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r>
              <w:rPr>
                <w:rFonts w:hint="eastAsia" w:ascii="方正仿宋_GBK" w:eastAsia="方正仿宋_GBK"/>
                <w:b/>
                <w:szCs w:val="21"/>
              </w:rPr>
              <w:t>20</w:t>
            </w:r>
          </w:p>
        </w:tc>
        <w:tc>
          <w:tcPr>
            <w:tcW w:w="99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p>
        </w:tc>
        <w:tc>
          <w:tcPr>
            <w:tcW w:w="160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szCs w:val="21"/>
              </w:rPr>
            </w:pPr>
          </w:p>
        </w:tc>
        <w:tc>
          <w:tcPr>
            <w:tcW w:w="4925" w:type="dxa"/>
            <w:tcBorders>
              <w:top w:val="single" w:color="auto" w:sz="8" w:space="0"/>
              <w:left w:val="single" w:color="auto" w:sz="8" w:space="0"/>
              <w:bottom w:val="single" w:color="auto" w:sz="8" w:space="0"/>
              <w:right w:val="single" w:color="auto" w:sz="8" w:space="0"/>
            </w:tcBorders>
            <w:vAlign w:val="center"/>
          </w:tcPr>
          <w:p>
            <w:pPr>
              <w:widowControl/>
              <w:jc w:val="left"/>
              <w:rPr>
                <w:rFonts w:ascii="方正仿宋_GBK" w:eastAsia="方正仿宋_GBK"/>
                <w:b/>
                <w:color w:val="FF0000"/>
                <w:szCs w:val="21"/>
              </w:rPr>
            </w:pPr>
            <w:r>
              <w:rPr>
                <w:rFonts w:hint="eastAsia" w:ascii="方正仿宋_GBK" w:eastAsia="方正仿宋_GBK"/>
                <w:b/>
                <w:szCs w:val="21"/>
              </w:rPr>
              <w:t>医院有关安保服务有效投</w:t>
            </w:r>
            <w:r>
              <w:rPr>
                <w:rFonts w:hint="eastAsia" w:ascii="方正仿宋_GBK" w:eastAsia="方正仿宋_GBK"/>
                <w:b/>
                <w:szCs w:val="21"/>
                <w:lang w:eastAsia="zh-CN"/>
              </w:rPr>
              <w:t>诉</w:t>
            </w:r>
            <w:r>
              <w:rPr>
                <w:rFonts w:hint="eastAsia" w:ascii="方正仿宋_GBK" w:eastAsia="方正仿宋_GBK"/>
                <w:b/>
                <w:szCs w:val="21"/>
              </w:rPr>
              <w:t>，一次扣1分</w:t>
            </w:r>
          </w:p>
        </w:tc>
        <w:tc>
          <w:tcPr>
            <w:tcW w:w="6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5</w:t>
            </w:r>
          </w:p>
        </w:tc>
        <w:tc>
          <w:tcPr>
            <w:tcW w:w="796" w:type="dxa"/>
            <w:tcBorders>
              <w:top w:val="single" w:color="auto" w:sz="8" w:space="0"/>
              <w:left w:val="single" w:color="auto" w:sz="8" w:space="0"/>
              <w:bottom w:val="single" w:color="auto" w:sz="8" w:space="0"/>
              <w:right w:val="single" w:color="auto" w:sz="8" w:space="0"/>
            </w:tcBorders>
          </w:tcPr>
          <w:p>
            <w:pPr>
              <w:widowControl/>
              <w:jc w:val="center"/>
              <w:rPr>
                <w:rFonts w:ascii="方正仿宋_GBK" w:eastAsia="方正仿宋_GBK"/>
                <w:b/>
                <w:szCs w:val="21"/>
              </w:rPr>
            </w:pPr>
          </w:p>
        </w:tc>
      </w:tr>
      <w:tr>
        <w:tblPrEx>
          <w:tblLayout w:type="fixed"/>
          <w:tblCellMar>
            <w:top w:w="0" w:type="dxa"/>
            <w:left w:w="108" w:type="dxa"/>
            <w:bottom w:w="0" w:type="dxa"/>
            <w:right w:w="108" w:type="dxa"/>
          </w:tblCellMar>
        </w:tblPrEx>
        <w:trPr>
          <w:trHeight w:val="661" w:hRule="atLeast"/>
          <w:jc w:val="center"/>
        </w:trPr>
        <w:tc>
          <w:tcPr>
            <w:tcW w:w="1842" w:type="dxa"/>
            <w:gridSpan w:val="2"/>
            <w:tcBorders>
              <w:top w:val="single" w:color="auto" w:sz="8" w:space="0"/>
              <w:left w:val="single" w:color="auto" w:sz="8" w:space="0"/>
              <w:bottom w:val="single" w:color="auto" w:sz="8" w:space="0"/>
              <w:right w:val="single" w:color="auto" w:sz="8" w:space="0"/>
            </w:tcBorders>
          </w:tcPr>
          <w:p>
            <w:pPr>
              <w:rPr>
                <w:rFonts w:ascii="方正仿宋_GBK" w:eastAsia="方正仿宋_GBK"/>
                <w:b/>
                <w:szCs w:val="21"/>
              </w:rPr>
            </w:pPr>
            <w:r>
              <w:rPr>
                <w:rFonts w:hint="eastAsia" w:ascii="方正仿宋_GBK" w:eastAsia="方正仿宋_GBK"/>
                <w:b/>
                <w:szCs w:val="21"/>
              </w:rPr>
              <w:t>合计</w:t>
            </w:r>
          </w:p>
        </w:tc>
        <w:tc>
          <w:tcPr>
            <w:tcW w:w="7962" w:type="dxa"/>
            <w:gridSpan w:val="4"/>
            <w:tcBorders>
              <w:top w:val="single" w:color="auto" w:sz="8" w:space="0"/>
              <w:left w:val="single" w:color="auto" w:sz="8" w:space="0"/>
              <w:bottom w:val="single" w:color="auto" w:sz="8" w:space="0"/>
              <w:right w:val="single" w:color="auto" w:sz="8" w:space="0"/>
            </w:tcBorders>
            <w:vAlign w:val="center"/>
          </w:tcPr>
          <w:p>
            <w:pPr>
              <w:widowControl/>
              <w:jc w:val="center"/>
              <w:rPr>
                <w:rFonts w:ascii="方正仿宋_GBK" w:eastAsia="方正仿宋_GBK"/>
                <w:b/>
                <w:szCs w:val="21"/>
              </w:rPr>
            </w:pPr>
            <w:r>
              <w:rPr>
                <w:rFonts w:hint="eastAsia" w:ascii="方正仿宋_GBK" w:eastAsia="方正仿宋_GBK"/>
                <w:b/>
                <w:szCs w:val="21"/>
              </w:rPr>
              <w:t>100分</w:t>
            </w:r>
          </w:p>
        </w:tc>
      </w:tr>
    </w:tbl>
    <w:p>
      <w:pPr>
        <w:spacing w:line="660" w:lineRule="exact"/>
        <w:ind w:firstLine="980" w:firstLineChars="350"/>
        <w:rPr>
          <w:rFonts w:ascii="方正仿宋_GBK" w:hAnsi="宋体" w:eastAsia="方正仿宋_GBK" w:cs="宋体"/>
          <w:bCs/>
          <w:kern w:val="0"/>
        </w:rPr>
      </w:pPr>
      <w:r>
        <w:rPr>
          <w:rFonts w:hint="eastAsia" w:ascii="方正仿宋_GBK" w:hAnsi="宋体" w:eastAsia="方正仿宋_GBK" w:cs="宋体"/>
          <w:bCs/>
          <w:kern w:val="0"/>
        </w:rPr>
        <w:t>3.安保队员日常考核内容</w:t>
      </w:r>
    </w:p>
    <w:p>
      <w:pPr>
        <w:spacing w:line="660" w:lineRule="exact"/>
        <w:jc w:val="center"/>
        <w:rPr>
          <w:rFonts w:ascii="方正仿宋_GBK" w:hAnsi="宋体" w:eastAsia="方正仿宋_GBK" w:cs="宋体"/>
          <w:bCs/>
          <w:kern w:val="0"/>
        </w:rPr>
      </w:pPr>
      <w:r>
        <w:rPr>
          <w:rFonts w:hint="eastAsia" w:ascii="方正仿宋_GBK" w:hAnsi="宋体" w:eastAsia="方正仿宋_GBK" w:cs="宋体"/>
          <w:bCs/>
          <w:kern w:val="0"/>
        </w:rPr>
        <w:t>重庆市合川区中西医医院保安月考核表</w:t>
      </w:r>
    </w:p>
    <w:tbl>
      <w:tblPr>
        <w:tblStyle w:val="59"/>
        <w:tblW w:w="9680" w:type="dxa"/>
        <w:tblInd w:w="93" w:type="dxa"/>
        <w:tblLayout w:type="fixed"/>
        <w:tblCellMar>
          <w:top w:w="0" w:type="dxa"/>
          <w:left w:w="108" w:type="dxa"/>
          <w:bottom w:w="0" w:type="dxa"/>
          <w:right w:w="108" w:type="dxa"/>
        </w:tblCellMar>
      </w:tblPr>
      <w:tblGrid>
        <w:gridCol w:w="1180"/>
        <w:gridCol w:w="5880"/>
        <w:gridCol w:w="820"/>
        <w:gridCol w:w="960"/>
        <w:gridCol w:w="840"/>
      </w:tblGrid>
      <w:tr>
        <w:tblPrEx>
          <w:tblLayout w:type="fixed"/>
          <w:tblCellMar>
            <w:top w:w="0" w:type="dxa"/>
            <w:left w:w="108" w:type="dxa"/>
            <w:bottom w:w="0" w:type="dxa"/>
            <w:right w:w="108" w:type="dxa"/>
          </w:tblCellMar>
        </w:tblPrEx>
        <w:trPr>
          <w:trHeight w:val="720" w:hRule="atLeast"/>
        </w:trPr>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eastAsia="方正仿宋_GBK"/>
                <w:b/>
                <w:szCs w:val="21"/>
              </w:rPr>
            </w:pPr>
            <w:r>
              <w:rPr>
                <w:rFonts w:hint="eastAsia" w:ascii="方正仿宋_GBK" w:eastAsia="方正仿宋_GBK"/>
                <w:b/>
                <w:szCs w:val="21"/>
              </w:rPr>
              <w:t>考核内容</w:t>
            </w:r>
          </w:p>
        </w:tc>
        <w:tc>
          <w:tcPr>
            <w:tcW w:w="5880"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b/>
                <w:szCs w:val="21"/>
              </w:rPr>
            </w:pPr>
            <w:r>
              <w:rPr>
                <w:rFonts w:hint="eastAsia" w:ascii="方正仿宋_GBK" w:eastAsia="方正仿宋_GBK"/>
                <w:b/>
                <w:szCs w:val="21"/>
              </w:rPr>
              <w:t>考核办法</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b/>
                <w:szCs w:val="21"/>
              </w:rPr>
            </w:pPr>
            <w:r>
              <w:rPr>
                <w:rFonts w:hint="eastAsia" w:ascii="方正仿宋_GBK" w:eastAsia="方正仿宋_GBK"/>
                <w:b/>
                <w:szCs w:val="21"/>
              </w:rPr>
              <w:t>分值</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b/>
                <w:szCs w:val="21"/>
              </w:rPr>
            </w:pPr>
            <w:r>
              <w:rPr>
                <w:rFonts w:hint="eastAsia" w:ascii="方正仿宋_GBK" w:eastAsia="方正仿宋_GBK"/>
                <w:b/>
                <w:szCs w:val="21"/>
              </w:rPr>
              <w:t>扣分</w:t>
            </w:r>
          </w:p>
          <w:p>
            <w:pPr>
              <w:widowControl/>
              <w:jc w:val="center"/>
              <w:rPr>
                <w:rFonts w:ascii="方正仿宋_GBK" w:eastAsia="方正仿宋_GBK"/>
                <w:b/>
                <w:szCs w:val="21"/>
              </w:rPr>
            </w:pPr>
            <w:r>
              <w:rPr>
                <w:rFonts w:hint="eastAsia" w:ascii="方正仿宋_GBK" w:eastAsia="方正仿宋_GBK"/>
                <w:b/>
                <w:szCs w:val="21"/>
              </w:rPr>
              <w:t>原因</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b/>
                <w:szCs w:val="21"/>
              </w:rPr>
            </w:pPr>
            <w:r>
              <w:rPr>
                <w:rFonts w:hint="eastAsia" w:ascii="方正仿宋_GBK" w:eastAsia="方正仿宋_GBK"/>
                <w:b/>
                <w:szCs w:val="21"/>
              </w:rPr>
              <w:t>得分</w:t>
            </w:r>
          </w:p>
        </w:tc>
      </w:tr>
      <w:tr>
        <w:tblPrEx>
          <w:tblLayout w:type="fixed"/>
          <w:tblCellMar>
            <w:top w:w="0" w:type="dxa"/>
            <w:left w:w="108" w:type="dxa"/>
            <w:bottom w:w="0" w:type="dxa"/>
            <w:right w:w="108" w:type="dxa"/>
          </w:tblCellMar>
        </w:tblPrEx>
        <w:trPr>
          <w:trHeight w:val="720" w:hRule="atLeast"/>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b/>
                <w:szCs w:val="21"/>
              </w:rPr>
            </w:pPr>
            <w:r>
              <w:rPr>
                <w:rFonts w:hint="eastAsia" w:ascii="方正仿宋_GBK" w:eastAsia="方正仿宋_GBK"/>
                <w:b/>
                <w:szCs w:val="21"/>
              </w:rPr>
              <w:t>1.仪容仪表</w:t>
            </w:r>
          </w:p>
        </w:tc>
        <w:tc>
          <w:tcPr>
            <w:tcW w:w="5880" w:type="dxa"/>
            <w:tcBorders>
              <w:top w:val="nil"/>
              <w:left w:val="nil"/>
              <w:bottom w:val="single" w:color="auto" w:sz="4" w:space="0"/>
              <w:right w:val="single" w:color="auto" w:sz="4" w:space="0"/>
            </w:tcBorders>
          </w:tcPr>
          <w:p>
            <w:pPr>
              <w:widowControl/>
              <w:rPr>
                <w:rFonts w:ascii="方正仿宋_GBK" w:eastAsia="方正仿宋_GBK"/>
                <w:b/>
                <w:szCs w:val="21"/>
              </w:rPr>
            </w:pPr>
            <w:r>
              <w:rPr>
                <w:rFonts w:hint="eastAsia" w:ascii="方正仿宋_GBK" w:eastAsia="方正仿宋_GBK"/>
                <w:b/>
                <w:szCs w:val="21"/>
              </w:rPr>
              <w:t>当班时间仪表不端，着装不整齐，精神不振一次一项扣2分。</w:t>
            </w:r>
          </w:p>
        </w:tc>
        <w:tc>
          <w:tcPr>
            <w:tcW w:w="820" w:type="dxa"/>
            <w:tcBorders>
              <w:top w:val="nil"/>
              <w:left w:val="nil"/>
              <w:bottom w:val="single" w:color="auto" w:sz="4" w:space="0"/>
              <w:right w:val="single" w:color="auto" w:sz="4" w:space="0"/>
            </w:tcBorders>
          </w:tcPr>
          <w:p>
            <w:pPr>
              <w:widowControl/>
              <w:jc w:val="center"/>
              <w:rPr>
                <w:rFonts w:ascii="方正仿宋_GBK" w:eastAsia="方正仿宋_GBK"/>
                <w:b/>
                <w:szCs w:val="21"/>
              </w:rPr>
            </w:pPr>
            <w:r>
              <w:rPr>
                <w:rFonts w:hint="eastAsia" w:ascii="方正仿宋_GBK" w:eastAsia="方正仿宋_GBK"/>
                <w:b/>
                <w:szCs w:val="21"/>
              </w:rPr>
              <w:t>10</w:t>
            </w:r>
          </w:p>
        </w:tc>
        <w:tc>
          <w:tcPr>
            <w:tcW w:w="960" w:type="dxa"/>
            <w:tcBorders>
              <w:top w:val="nil"/>
              <w:left w:val="nil"/>
              <w:bottom w:val="single" w:color="auto" w:sz="4" w:space="0"/>
              <w:right w:val="single" w:color="auto" w:sz="4" w:space="0"/>
            </w:tcBorders>
            <w:noWrap/>
            <w:vAlign w:val="bottom"/>
          </w:tcPr>
          <w:p>
            <w:pPr>
              <w:widowControl/>
              <w:jc w:val="left"/>
              <w:rPr>
                <w:rFonts w:ascii="方正仿宋_GBK" w:eastAsia="方正仿宋_GBK"/>
                <w:b/>
                <w:szCs w:val="21"/>
              </w:rPr>
            </w:pPr>
            <w:r>
              <w:rPr>
                <w:rFonts w:hint="eastAsia" w:ascii="方正仿宋_GBK" w:eastAsia="方正仿宋_GBK"/>
                <w:b/>
                <w:szCs w:val="21"/>
              </w:rPr>
              <w:t>　</w:t>
            </w:r>
          </w:p>
        </w:tc>
        <w:tc>
          <w:tcPr>
            <w:tcW w:w="840" w:type="dxa"/>
            <w:tcBorders>
              <w:top w:val="nil"/>
              <w:left w:val="nil"/>
              <w:bottom w:val="single" w:color="auto" w:sz="4" w:space="0"/>
              <w:right w:val="single" w:color="auto" w:sz="4" w:space="0"/>
            </w:tcBorders>
            <w:noWrap/>
            <w:vAlign w:val="bottom"/>
          </w:tcPr>
          <w:p>
            <w:pPr>
              <w:widowControl/>
              <w:jc w:val="left"/>
              <w:rPr>
                <w:rFonts w:ascii="方正仿宋_GBK" w:eastAsia="方正仿宋_GBK"/>
                <w:b/>
                <w:szCs w:val="21"/>
              </w:rPr>
            </w:pPr>
            <w:r>
              <w:rPr>
                <w:rFonts w:hint="eastAsia" w:ascii="方正仿宋_GBK" w:eastAsia="方正仿宋_GBK"/>
                <w:b/>
                <w:szCs w:val="21"/>
              </w:rPr>
              <w:t>　</w:t>
            </w:r>
          </w:p>
        </w:tc>
      </w:tr>
      <w:tr>
        <w:tblPrEx>
          <w:tblLayout w:type="fixed"/>
          <w:tblCellMar>
            <w:top w:w="0" w:type="dxa"/>
            <w:left w:w="108" w:type="dxa"/>
            <w:bottom w:w="0" w:type="dxa"/>
            <w:right w:w="108" w:type="dxa"/>
          </w:tblCellMar>
        </w:tblPrEx>
        <w:trPr>
          <w:trHeight w:val="720" w:hRule="atLeast"/>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b/>
                <w:szCs w:val="21"/>
              </w:rPr>
            </w:pPr>
            <w:r>
              <w:rPr>
                <w:rFonts w:hint="eastAsia" w:ascii="方正仿宋_GBK" w:eastAsia="方正仿宋_GBK"/>
                <w:b/>
                <w:szCs w:val="21"/>
              </w:rPr>
              <w:t>2.做好交接班记录</w:t>
            </w:r>
          </w:p>
        </w:tc>
        <w:tc>
          <w:tcPr>
            <w:tcW w:w="5880" w:type="dxa"/>
            <w:tcBorders>
              <w:top w:val="nil"/>
              <w:left w:val="nil"/>
              <w:bottom w:val="single" w:color="auto" w:sz="4" w:space="0"/>
              <w:right w:val="single" w:color="auto" w:sz="4" w:space="0"/>
            </w:tcBorders>
          </w:tcPr>
          <w:p>
            <w:pPr>
              <w:widowControl/>
              <w:rPr>
                <w:rFonts w:ascii="方正仿宋_GBK" w:eastAsia="方正仿宋_GBK"/>
                <w:b/>
                <w:szCs w:val="21"/>
              </w:rPr>
            </w:pPr>
            <w:r>
              <w:rPr>
                <w:rFonts w:hint="eastAsia" w:ascii="方正仿宋_GBK" w:eastAsia="方正仿宋_GBK"/>
                <w:b/>
                <w:szCs w:val="21"/>
              </w:rPr>
              <w:t>不认真履行交接班手续，交接班记录不完整扣2分、不写交接班记录一次扣5分。</w:t>
            </w:r>
          </w:p>
        </w:tc>
        <w:tc>
          <w:tcPr>
            <w:tcW w:w="820" w:type="dxa"/>
            <w:tcBorders>
              <w:top w:val="nil"/>
              <w:left w:val="nil"/>
              <w:bottom w:val="single" w:color="auto" w:sz="4" w:space="0"/>
              <w:right w:val="single" w:color="auto" w:sz="4" w:space="0"/>
            </w:tcBorders>
          </w:tcPr>
          <w:p>
            <w:pPr>
              <w:widowControl/>
              <w:jc w:val="center"/>
              <w:rPr>
                <w:rFonts w:ascii="方正仿宋_GBK" w:eastAsia="方正仿宋_GBK"/>
                <w:b/>
                <w:szCs w:val="21"/>
              </w:rPr>
            </w:pPr>
            <w:r>
              <w:rPr>
                <w:rFonts w:hint="eastAsia" w:ascii="方正仿宋_GBK" w:eastAsia="方正仿宋_GBK"/>
                <w:b/>
                <w:szCs w:val="21"/>
              </w:rPr>
              <w:t>10</w:t>
            </w:r>
          </w:p>
        </w:tc>
        <w:tc>
          <w:tcPr>
            <w:tcW w:w="960" w:type="dxa"/>
            <w:tcBorders>
              <w:top w:val="nil"/>
              <w:left w:val="nil"/>
              <w:bottom w:val="single" w:color="auto" w:sz="4" w:space="0"/>
              <w:right w:val="single" w:color="auto" w:sz="4" w:space="0"/>
            </w:tcBorders>
            <w:noWrap/>
            <w:vAlign w:val="bottom"/>
          </w:tcPr>
          <w:p>
            <w:pPr>
              <w:widowControl/>
              <w:jc w:val="center"/>
              <w:rPr>
                <w:rFonts w:ascii="方正仿宋_GBK" w:eastAsia="方正仿宋_GBK"/>
                <w:b/>
                <w:szCs w:val="21"/>
              </w:rPr>
            </w:pPr>
            <w:r>
              <w:rPr>
                <w:rFonts w:hint="eastAsia" w:ascii="方正仿宋_GBK" w:eastAsia="方正仿宋_GBK"/>
                <w:b/>
                <w:szCs w:val="21"/>
              </w:rPr>
              <w:t>　</w:t>
            </w:r>
          </w:p>
        </w:tc>
        <w:tc>
          <w:tcPr>
            <w:tcW w:w="840" w:type="dxa"/>
            <w:tcBorders>
              <w:top w:val="nil"/>
              <w:left w:val="nil"/>
              <w:bottom w:val="single" w:color="auto" w:sz="4" w:space="0"/>
              <w:right w:val="single" w:color="auto" w:sz="4" w:space="0"/>
            </w:tcBorders>
            <w:noWrap/>
            <w:vAlign w:val="bottom"/>
          </w:tcPr>
          <w:p>
            <w:pPr>
              <w:widowControl/>
              <w:jc w:val="left"/>
              <w:rPr>
                <w:rFonts w:ascii="方正仿宋_GBK" w:eastAsia="方正仿宋_GBK"/>
                <w:b/>
                <w:szCs w:val="21"/>
              </w:rPr>
            </w:pPr>
            <w:r>
              <w:rPr>
                <w:rFonts w:hint="eastAsia" w:ascii="方正仿宋_GBK" w:eastAsia="方正仿宋_GBK"/>
                <w:b/>
                <w:szCs w:val="21"/>
              </w:rPr>
              <w:t>　</w:t>
            </w:r>
          </w:p>
        </w:tc>
      </w:tr>
      <w:tr>
        <w:tblPrEx>
          <w:tblLayout w:type="fixed"/>
          <w:tblCellMar>
            <w:top w:w="0" w:type="dxa"/>
            <w:left w:w="108" w:type="dxa"/>
            <w:bottom w:w="0" w:type="dxa"/>
            <w:right w:w="108" w:type="dxa"/>
          </w:tblCellMar>
        </w:tblPrEx>
        <w:trPr>
          <w:trHeight w:val="720" w:hRule="atLeast"/>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b/>
                <w:szCs w:val="21"/>
              </w:rPr>
            </w:pPr>
            <w:r>
              <w:rPr>
                <w:rFonts w:hint="eastAsia" w:ascii="方正仿宋_GBK" w:eastAsia="方正仿宋_GBK"/>
                <w:b/>
                <w:szCs w:val="21"/>
              </w:rPr>
              <w:t>3.劳动纪律</w:t>
            </w:r>
          </w:p>
        </w:tc>
        <w:tc>
          <w:tcPr>
            <w:tcW w:w="5880" w:type="dxa"/>
            <w:tcBorders>
              <w:top w:val="nil"/>
              <w:left w:val="nil"/>
              <w:bottom w:val="single" w:color="auto" w:sz="4" w:space="0"/>
              <w:right w:val="single" w:color="auto" w:sz="4" w:space="0"/>
            </w:tcBorders>
          </w:tcPr>
          <w:p>
            <w:pPr>
              <w:widowControl/>
              <w:rPr>
                <w:rFonts w:ascii="方正仿宋_GBK" w:eastAsia="方正仿宋_GBK"/>
                <w:b/>
                <w:szCs w:val="21"/>
              </w:rPr>
            </w:pPr>
            <w:r>
              <w:rPr>
                <w:rFonts w:hint="eastAsia" w:ascii="方正仿宋_GBK" w:eastAsia="方正仿宋_GBK"/>
                <w:b/>
                <w:szCs w:val="21"/>
              </w:rPr>
              <w:t>当班时间迟到、早退、脱岗、串岗、打瞌睡、玩手机、闲聊、酒后上岗、做其他与工作无关的事项的，一次一项扣2分。</w:t>
            </w:r>
          </w:p>
        </w:tc>
        <w:tc>
          <w:tcPr>
            <w:tcW w:w="820" w:type="dxa"/>
            <w:tcBorders>
              <w:top w:val="nil"/>
              <w:left w:val="nil"/>
              <w:bottom w:val="single" w:color="auto" w:sz="4" w:space="0"/>
              <w:right w:val="single" w:color="auto" w:sz="4" w:space="0"/>
            </w:tcBorders>
          </w:tcPr>
          <w:p>
            <w:pPr>
              <w:widowControl/>
              <w:jc w:val="center"/>
              <w:rPr>
                <w:rFonts w:ascii="方正仿宋_GBK" w:eastAsia="方正仿宋_GBK"/>
                <w:b/>
                <w:szCs w:val="21"/>
              </w:rPr>
            </w:pPr>
            <w:r>
              <w:rPr>
                <w:rFonts w:hint="eastAsia" w:ascii="方正仿宋_GBK" w:eastAsia="方正仿宋_GBK"/>
                <w:b/>
                <w:szCs w:val="21"/>
              </w:rPr>
              <w:t>10</w:t>
            </w:r>
          </w:p>
        </w:tc>
        <w:tc>
          <w:tcPr>
            <w:tcW w:w="960" w:type="dxa"/>
            <w:tcBorders>
              <w:top w:val="nil"/>
              <w:left w:val="nil"/>
              <w:bottom w:val="single" w:color="auto" w:sz="4" w:space="0"/>
              <w:right w:val="single" w:color="auto" w:sz="4" w:space="0"/>
            </w:tcBorders>
            <w:noWrap/>
            <w:vAlign w:val="bottom"/>
          </w:tcPr>
          <w:p>
            <w:pPr>
              <w:widowControl/>
              <w:jc w:val="left"/>
              <w:rPr>
                <w:rFonts w:ascii="方正仿宋_GBK" w:eastAsia="方正仿宋_GBK"/>
                <w:b/>
                <w:szCs w:val="21"/>
              </w:rPr>
            </w:pPr>
            <w:r>
              <w:rPr>
                <w:rFonts w:hint="eastAsia" w:ascii="方正仿宋_GBK" w:eastAsia="方正仿宋_GBK"/>
                <w:b/>
                <w:szCs w:val="21"/>
              </w:rPr>
              <w:t>　</w:t>
            </w:r>
          </w:p>
        </w:tc>
        <w:tc>
          <w:tcPr>
            <w:tcW w:w="840" w:type="dxa"/>
            <w:tcBorders>
              <w:top w:val="nil"/>
              <w:left w:val="nil"/>
              <w:bottom w:val="single" w:color="auto" w:sz="4" w:space="0"/>
              <w:right w:val="single" w:color="auto" w:sz="4" w:space="0"/>
            </w:tcBorders>
            <w:noWrap/>
            <w:vAlign w:val="bottom"/>
          </w:tcPr>
          <w:p>
            <w:pPr>
              <w:widowControl/>
              <w:jc w:val="left"/>
              <w:rPr>
                <w:rFonts w:ascii="方正仿宋_GBK" w:eastAsia="方正仿宋_GBK"/>
                <w:b/>
                <w:szCs w:val="21"/>
              </w:rPr>
            </w:pPr>
            <w:r>
              <w:rPr>
                <w:rFonts w:hint="eastAsia" w:ascii="方正仿宋_GBK" w:eastAsia="方正仿宋_GBK"/>
                <w:b/>
                <w:szCs w:val="21"/>
              </w:rPr>
              <w:t>　</w:t>
            </w:r>
          </w:p>
        </w:tc>
      </w:tr>
      <w:tr>
        <w:tblPrEx>
          <w:tblLayout w:type="fixed"/>
          <w:tblCellMar>
            <w:top w:w="0" w:type="dxa"/>
            <w:left w:w="108" w:type="dxa"/>
            <w:bottom w:w="0" w:type="dxa"/>
            <w:right w:w="108" w:type="dxa"/>
          </w:tblCellMar>
        </w:tblPrEx>
        <w:trPr>
          <w:trHeight w:val="945" w:hRule="atLeast"/>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b/>
                <w:szCs w:val="21"/>
              </w:rPr>
            </w:pPr>
            <w:r>
              <w:rPr>
                <w:rFonts w:hint="eastAsia" w:ascii="方正仿宋_GBK" w:eastAsia="方正仿宋_GBK"/>
                <w:b/>
                <w:szCs w:val="21"/>
              </w:rPr>
              <w:t>4.服务态度     工作作风</w:t>
            </w:r>
          </w:p>
        </w:tc>
        <w:tc>
          <w:tcPr>
            <w:tcW w:w="5880" w:type="dxa"/>
            <w:tcBorders>
              <w:top w:val="nil"/>
              <w:left w:val="nil"/>
              <w:bottom w:val="single" w:color="auto" w:sz="4" w:space="0"/>
              <w:right w:val="single" w:color="auto" w:sz="4" w:space="0"/>
            </w:tcBorders>
          </w:tcPr>
          <w:p>
            <w:pPr>
              <w:widowControl/>
              <w:rPr>
                <w:rFonts w:ascii="方正仿宋_GBK" w:eastAsia="方正仿宋_GBK"/>
                <w:b/>
                <w:szCs w:val="21"/>
              </w:rPr>
            </w:pPr>
            <w:r>
              <w:rPr>
                <w:rFonts w:hint="eastAsia" w:ascii="方正仿宋_GBK" w:eastAsia="方正仿宋_GBK"/>
                <w:b/>
                <w:szCs w:val="21"/>
              </w:rPr>
              <w:t>听从医院的管理、安排，积极参加医院组织的各项活动，无故缺席科室例会、业务技能培训、突发应急事件演练等，一次扣10分；执勤期间粗暴无礼或行为有损医院现象被群众投诉，一次扣10分。</w:t>
            </w:r>
          </w:p>
        </w:tc>
        <w:tc>
          <w:tcPr>
            <w:tcW w:w="820" w:type="dxa"/>
            <w:tcBorders>
              <w:top w:val="nil"/>
              <w:left w:val="nil"/>
              <w:bottom w:val="single" w:color="auto" w:sz="4" w:space="0"/>
              <w:right w:val="single" w:color="auto" w:sz="4" w:space="0"/>
            </w:tcBorders>
          </w:tcPr>
          <w:p>
            <w:pPr>
              <w:widowControl/>
              <w:jc w:val="center"/>
              <w:rPr>
                <w:rFonts w:ascii="方正仿宋_GBK" w:eastAsia="方正仿宋_GBK"/>
                <w:b/>
                <w:szCs w:val="21"/>
              </w:rPr>
            </w:pPr>
            <w:r>
              <w:rPr>
                <w:rFonts w:hint="eastAsia" w:ascii="方正仿宋_GBK" w:eastAsia="方正仿宋_GBK"/>
                <w:b/>
                <w:szCs w:val="21"/>
              </w:rPr>
              <w:t>20</w:t>
            </w:r>
          </w:p>
        </w:tc>
        <w:tc>
          <w:tcPr>
            <w:tcW w:w="960" w:type="dxa"/>
            <w:tcBorders>
              <w:top w:val="nil"/>
              <w:left w:val="nil"/>
              <w:bottom w:val="single" w:color="auto" w:sz="4" w:space="0"/>
              <w:right w:val="single" w:color="auto" w:sz="4" w:space="0"/>
            </w:tcBorders>
            <w:noWrap/>
            <w:vAlign w:val="bottom"/>
          </w:tcPr>
          <w:p>
            <w:pPr>
              <w:widowControl/>
              <w:jc w:val="left"/>
              <w:rPr>
                <w:rFonts w:ascii="方正仿宋_GBK" w:eastAsia="方正仿宋_GBK"/>
                <w:b/>
                <w:szCs w:val="21"/>
              </w:rPr>
            </w:pPr>
            <w:r>
              <w:rPr>
                <w:rFonts w:hint="eastAsia" w:ascii="方正仿宋_GBK" w:eastAsia="方正仿宋_GBK"/>
                <w:b/>
                <w:szCs w:val="21"/>
              </w:rPr>
              <w:t>　</w:t>
            </w:r>
          </w:p>
        </w:tc>
        <w:tc>
          <w:tcPr>
            <w:tcW w:w="840" w:type="dxa"/>
            <w:tcBorders>
              <w:top w:val="nil"/>
              <w:left w:val="nil"/>
              <w:bottom w:val="single" w:color="auto" w:sz="4" w:space="0"/>
              <w:right w:val="single" w:color="auto" w:sz="4" w:space="0"/>
            </w:tcBorders>
            <w:noWrap/>
            <w:vAlign w:val="bottom"/>
          </w:tcPr>
          <w:p>
            <w:pPr>
              <w:widowControl/>
              <w:jc w:val="left"/>
              <w:rPr>
                <w:rFonts w:ascii="方正仿宋_GBK" w:eastAsia="方正仿宋_GBK"/>
                <w:b/>
                <w:szCs w:val="21"/>
              </w:rPr>
            </w:pPr>
            <w:r>
              <w:rPr>
                <w:rFonts w:hint="eastAsia" w:ascii="方正仿宋_GBK" w:eastAsia="方正仿宋_GBK"/>
                <w:b/>
                <w:szCs w:val="21"/>
              </w:rPr>
              <w:t>　</w:t>
            </w:r>
          </w:p>
        </w:tc>
      </w:tr>
      <w:tr>
        <w:tblPrEx>
          <w:tblLayout w:type="fixed"/>
          <w:tblCellMar>
            <w:top w:w="0" w:type="dxa"/>
            <w:left w:w="108" w:type="dxa"/>
            <w:bottom w:w="0" w:type="dxa"/>
            <w:right w:w="108" w:type="dxa"/>
          </w:tblCellMar>
        </w:tblPrEx>
        <w:trPr>
          <w:trHeight w:val="975" w:hRule="atLeast"/>
        </w:trPr>
        <w:tc>
          <w:tcPr>
            <w:tcW w:w="1180"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b/>
                <w:szCs w:val="21"/>
              </w:rPr>
            </w:pPr>
            <w:r>
              <w:rPr>
                <w:rFonts w:hint="eastAsia" w:ascii="方正仿宋_GBK" w:eastAsia="方正仿宋_GBK"/>
                <w:b/>
                <w:szCs w:val="21"/>
              </w:rPr>
              <w:t>5.履行岗位职责</w:t>
            </w:r>
          </w:p>
        </w:tc>
        <w:tc>
          <w:tcPr>
            <w:tcW w:w="5880" w:type="dxa"/>
            <w:tcBorders>
              <w:top w:val="nil"/>
              <w:left w:val="nil"/>
              <w:bottom w:val="single" w:color="auto" w:sz="4" w:space="0"/>
              <w:right w:val="single" w:color="auto" w:sz="4" w:space="0"/>
            </w:tcBorders>
          </w:tcPr>
          <w:p>
            <w:pPr>
              <w:widowControl/>
              <w:rPr>
                <w:rFonts w:ascii="方正仿宋_GBK" w:eastAsia="方正仿宋_GBK"/>
                <w:b/>
                <w:szCs w:val="21"/>
              </w:rPr>
            </w:pPr>
            <w:r>
              <w:rPr>
                <w:rFonts w:hint="eastAsia" w:ascii="方正仿宋_GBK" w:eastAsia="方正仿宋_GBK"/>
                <w:b/>
                <w:szCs w:val="21"/>
              </w:rPr>
              <w:t>消防控制室人员当班时间必须保持高度警惕及高度责任心，24小时监视闭路电视，密切注意各部位情况、消防报警信号，发现问题及时处理、及时报告并做好值班记录，做不到一次一项扣5分。</w:t>
            </w:r>
          </w:p>
        </w:tc>
        <w:tc>
          <w:tcPr>
            <w:tcW w:w="820" w:type="dxa"/>
            <w:tcBorders>
              <w:top w:val="nil"/>
              <w:left w:val="nil"/>
              <w:bottom w:val="single" w:color="auto" w:sz="4" w:space="0"/>
              <w:right w:val="single" w:color="auto" w:sz="4" w:space="0"/>
            </w:tcBorders>
          </w:tcPr>
          <w:p>
            <w:pPr>
              <w:widowControl/>
              <w:jc w:val="center"/>
              <w:rPr>
                <w:rFonts w:ascii="方正仿宋_GBK" w:eastAsia="方正仿宋_GBK"/>
                <w:b/>
                <w:szCs w:val="21"/>
              </w:rPr>
            </w:pPr>
            <w:r>
              <w:rPr>
                <w:rFonts w:hint="eastAsia" w:ascii="方正仿宋_GBK" w:eastAsia="方正仿宋_GBK"/>
                <w:b/>
                <w:szCs w:val="21"/>
              </w:rPr>
              <w:t>10</w:t>
            </w:r>
          </w:p>
        </w:tc>
        <w:tc>
          <w:tcPr>
            <w:tcW w:w="960" w:type="dxa"/>
            <w:tcBorders>
              <w:top w:val="nil"/>
              <w:left w:val="nil"/>
              <w:bottom w:val="single" w:color="auto" w:sz="4" w:space="0"/>
              <w:right w:val="single" w:color="auto" w:sz="4" w:space="0"/>
            </w:tcBorders>
            <w:noWrap/>
            <w:vAlign w:val="bottom"/>
          </w:tcPr>
          <w:p>
            <w:pPr>
              <w:widowControl/>
              <w:jc w:val="left"/>
              <w:rPr>
                <w:rFonts w:ascii="方正仿宋_GBK" w:eastAsia="方正仿宋_GBK"/>
                <w:b/>
                <w:szCs w:val="21"/>
              </w:rPr>
            </w:pPr>
            <w:r>
              <w:rPr>
                <w:rFonts w:hint="eastAsia" w:ascii="方正仿宋_GBK" w:eastAsia="方正仿宋_GBK"/>
                <w:b/>
                <w:szCs w:val="21"/>
              </w:rPr>
              <w:t>　</w:t>
            </w:r>
          </w:p>
        </w:tc>
        <w:tc>
          <w:tcPr>
            <w:tcW w:w="840" w:type="dxa"/>
            <w:tcBorders>
              <w:top w:val="nil"/>
              <w:left w:val="nil"/>
              <w:bottom w:val="single" w:color="auto" w:sz="4" w:space="0"/>
              <w:right w:val="single" w:color="auto" w:sz="4" w:space="0"/>
            </w:tcBorders>
            <w:noWrap/>
            <w:vAlign w:val="bottom"/>
          </w:tcPr>
          <w:p>
            <w:pPr>
              <w:widowControl/>
              <w:jc w:val="left"/>
              <w:rPr>
                <w:rFonts w:ascii="方正仿宋_GBK" w:eastAsia="方正仿宋_GBK"/>
                <w:b/>
                <w:szCs w:val="21"/>
              </w:rPr>
            </w:pPr>
            <w:r>
              <w:rPr>
                <w:rFonts w:hint="eastAsia" w:ascii="方正仿宋_GBK" w:eastAsia="方正仿宋_GBK"/>
                <w:b/>
                <w:szCs w:val="21"/>
              </w:rPr>
              <w:t>　</w:t>
            </w:r>
          </w:p>
        </w:tc>
      </w:tr>
      <w:tr>
        <w:tblPrEx>
          <w:tblLayout w:type="fixed"/>
          <w:tblCellMar>
            <w:top w:w="0" w:type="dxa"/>
            <w:left w:w="108" w:type="dxa"/>
            <w:bottom w:w="0" w:type="dxa"/>
            <w:right w:w="108" w:type="dxa"/>
          </w:tblCellMar>
        </w:tblPrEx>
        <w:trPr>
          <w:trHeight w:val="720"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b/>
                <w:szCs w:val="21"/>
              </w:rPr>
            </w:pPr>
          </w:p>
        </w:tc>
        <w:tc>
          <w:tcPr>
            <w:tcW w:w="5880" w:type="dxa"/>
            <w:tcBorders>
              <w:top w:val="nil"/>
              <w:left w:val="nil"/>
              <w:bottom w:val="single" w:color="auto" w:sz="4" w:space="0"/>
              <w:right w:val="single" w:color="auto" w:sz="4" w:space="0"/>
            </w:tcBorders>
          </w:tcPr>
          <w:p>
            <w:pPr>
              <w:widowControl/>
              <w:rPr>
                <w:rFonts w:ascii="方正仿宋_GBK" w:eastAsia="方正仿宋_GBK"/>
                <w:b/>
                <w:szCs w:val="21"/>
              </w:rPr>
            </w:pPr>
            <w:r>
              <w:rPr>
                <w:rFonts w:hint="eastAsia" w:ascii="方正仿宋_GBK" w:eastAsia="方正仿宋_GBK"/>
                <w:b/>
                <w:szCs w:val="21"/>
              </w:rPr>
              <w:t>巡逻岗人员每2小时对全院各处进行安全、防火巡查一次；发现隐患及可疑人员及时处理、汇报，做好巡查记录，做不到一次一项扣5分。</w:t>
            </w:r>
          </w:p>
        </w:tc>
        <w:tc>
          <w:tcPr>
            <w:tcW w:w="820" w:type="dxa"/>
            <w:tcBorders>
              <w:top w:val="nil"/>
              <w:left w:val="nil"/>
              <w:bottom w:val="single" w:color="auto" w:sz="4" w:space="0"/>
              <w:right w:val="single" w:color="auto" w:sz="4" w:space="0"/>
            </w:tcBorders>
          </w:tcPr>
          <w:p>
            <w:pPr>
              <w:widowControl/>
              <w:jc w:val="center"/>
              <w:rPr>
                <w:rFonts w:ascii="方正仿宋_GBK" w:eastAsia="方正仿宋_GBK"/>
                <w:b/>
                <w:szCs w:val="21"/>
              </w:rPr>
            </w:pPr>
            <w:r>
              <w:rPr>
                <w:rFonts w:hint="eastAsia" w:ascii="方正仿宋_GBK" w:eastAsia="方正仿宋_GBK"/>
                <w:b/>
                <w:szCs w:val="21"/>
              </w:rPr>
              <w:t>10</w:t>
            </w:r>
          </w:p>
        </w:tc>
        <w:tc>
          <w:tcPr>
            <w:tcW w:w="960" w:type="dxa"/>
            <w:tcBorders>
              <w:top w:val="nil"/>
              <w:left w:val="nil"/>
              <w:bottom w:val="single" w:color="auto" w:sz="4" w:space="0"/>
              <w:right w:val="single" w:color="auto" w:sz="4" w:space="0"/>
            </w:tcBorders>
            <w:noWrap/>
            <w:vAlign w:val="bottom"/>
          </w:tcPr>
          <w:p>
            <w:pPr>
              <w:widowControl/>
              <w:jc w:val="left"/>
              <w:rPr>
                <w:rFonts w:ascii="方正仿宋_GBK" w:eastAsia="方正仿宋_GBK"/>
                <w:b/>
                <w:szCs w:val="21"/>
              </w:rPr>
            </w:pPr>
            <w:r>
              <w:rPr>
                <w:rFonts w:hint="eastAsia" w:ascii="方正仿宋_GBK" w:eastAsia="方正仿宋_GBK"/>
                <w:b/>
                <w:szCs w:val="21"/>
              </w:rPr>
              <w:t>　</w:t>
            </w:r>
          </w:p>
        </w:tc>
        <w:tc>
          <w:tcPr>
            <w:tcW w:w="840" w:type="dxa"/>
            <w:tcBorders>
              <w:top w:val="nil"/>
              <w:left w:val="nil"/>
              <w:bottom w:val="single" w:color="auto" w:sz="4" w:space="0"/>
              <w:right w:val="single" w:color="auto" w:sz="4" w:space="0"/>
            </w:tcBorders>
            <w:noWrap/>
            <w:vAlign w:val="bottom"/>
          </w:tcPr>
          <w:p>
            <w:pPr>
              <w:widowControl/>
              <w:jc w:val="left"/>
              <w:rPr>
                <w:rFonts w:ascii="方正仿宋_GBK" w:eastAsia="方正仿宋_GBK"/>
                <w:b/>
                <w:szCs w:val="21"/>
              </w:rPr>
            </w:pPr>
            <w:r>
              <w:rPr>
                <w:rFonts w:hint="eastAsia" w:ascii="方正仿宋_GBK" w:eastAsia="方正仿宋_GBK"/>
                <w:b/>
                <w:szCs w:val="21"/>
              </w:rPr>
              <w:t>　</w:t>
            </w:r>
          </w:p>
        </w:tc>
      </w:tr>
      <w:tr>
        <w:tblPrEx>
          <w:tblLayout w:type="fixed"/>
          <w:tblCellMar>
            <w:top w:w="0" w:type="dxa"/>
            <w:left w:w="108" w:type="dxa"/>
            <w:bottom w:w="0" w:type="dxa"/>
            <w:right w:w="108" w:type="dxa"/>
          </w:tblCellMar>
        </w:tblPrEx>
        <w:trPr>
          <w:trHeight w:val="720"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b/>
                <w:szCs w:val="21"/>
              </w:rPr>
            </w:pPr>
          </w:p>
        </w:tc>
        <w:tc>
          <w:tcPr>
            <w:tcW w:w="5880" w:type="dxa"/>
            <w:tcBorders>
              <w:top w:val="nil"/>
              <w:left w:val="nil"/>
              <w:bottom w:val="single" w:color="auto" w:sz="4" w:space="0"/>
              <w:right w:val="single" w:color="auto" w:sz="4" w:space="0"/>
            </w:tcBorders>
          </w:tcPr>
          <w:p>
            <w:pPr>
              <w:widowControl/>
              <w:rPr>
                <w:rFonts w:ascii="方正仿宋_GBK" w:eastAsia="方正仿宋_GBK"/>
                <w:b/>
                <w:szCs w:val="21"/>
              </w:rPr>
            </w:pPr>
            <w:r>
              <w:rPr>
                <w:rFonts w:hint="eastAsia" w:ascii="方正仿宋_GBK" w:eastAsia="方正仿宋_GBK"/>
                <w:b/>
                <w:szCs w:val="21"/>
              </w:rPr>
              <w:t>门岗人员按医院车辆管理要求，引导车辆停放和人员通往有序，保持院内应急通道畅通；院内物资出入要严格把关，做好相关记录，做不到一次一项扣5分。</w:t>
            </w:r>
          </w:p>
        </w:tc>
        <w:tc>
          <w:tcPr>
            <w:tcW w:w="820" w:type="dxa"/>
            <w:tcBorders>
              <w:top w:val="nil"/>
              <w:left w:val="nil"/>
              <w:bottom w:val="single" w:color="auto" w:sz="4" w:space="0"/>
              <w:right w:val="single" w:color="auto" w:sz="4" w:space="0"/>
            </w:tcBorders>
          </w:tcPr>
          <w:p>
            <w:pPr>
              <w:widowControl/>
              <w:jc w:val="center"/>
              <w:rPr>
                <w:rFonts w:ascii="方正仿宋_GBK" w:eastAsia="方正仿宋_GBK"/>
                <w:b/>
                <w:szCs w:val="21"/>
              </w:rPr>
            </w:pPr>
            <w:r>
              <w:rPr>
                <w:rFonts w:hint="eastAsia" w:ascii="方正仿宋_GBK" w:eastAsia="方正仿宋_GBK"/>
                <w:b/>
                <w:szCs w:val="21"/>
              </w:rPr>
              <w:t>10</w:t>
            </w:r>
          </w:p>
        </w:tc>
        <w:tc>
          <w:tcPr>
            <w:tcW w:w="960" w:type="dxa"/>
            <w:tcBorders>
              <w:top w:val="nil"/>
              <w:left w:val="nil"/>
              <w:bottom w:val="single" w:color="auto" w:sz="4" w:space="0"/>
              <w:right w:val="single" w:color="auto" w:sz="4" w:space="0"/>
            </w:tcBorders>
            <w:noWrap/>
            <w:vAlign w:val="bottom"/>
          </w:tcPr>
          <w:p>
            <w:pPr>
              <w:widowControl/>
              <w:jc w:val="left"/>
              <w:rPr>
                <w:rFonts w:ascii="方正仿宋_GBK" w:eastAsia="方正仿宋_GBK"/>
                <w:b/>
                <w:szCs w:val="21"/>
              </w:rPr>
            </w:pPr>
            <w:r>
              <w:rPr>
                <w:rFonts w:hint="eastAsia" w:ascii="方正仿宋_GBK" w:eastAsia="方正仿宋_GBK"/>
                <w:b/>
                <w:szCs w:val="21"/>
              </w:rPr>
              <w:t>　</w:t>
            </w:r>
          </w:p>
        </w:tc>
        <w:tc>
          <w:tcPr>
            <w:tcW w:w="840" w:type="dxa"/>
            <w:tcBorders>
              <w:top w:val="nil"/>
              <w:left w:val="nil"/>
              <w:bottom w:val="single" w:color="auto" w:sz="4" w:space="0"/>
              <w:right w:val="single" w:color="auto" w:sz="4" w:space="0"/>
            </w:tcBorders>
            <w:noWrap/>
            <w:vAlign w:val="bottom"/>
          </w:tcPr>
          <w:p>
            <w:pPr>
              <w:widowControl/>
              <w:jc w:val="left"/>
              <w:rPr>
                <w:rFonts w:ascii="方正仿宋_GBK" w:eastAsia="方正仿宋_GBK"/>
                <w:b/>
                <w:szCs w:val="21"/>
              </w:rPr>
            </w:pPr>
            <w:r>
              <w:rPr>
                <w:rFonts w:hint="eastAsia" w:ascii="方正仿宋_GBK" w:eastAsia="方正仿宋_GBK"/>
                <w:b/>
                <w:szCs w:val="21"/>
              </w:rPr>
              <w:t>　</w:t>
            </w:r>
          </w:p>
          <w:p>
            <w:pPr>
              <w:widowControl/>
              <w:jc w:val="left"/>
              <w:rPr>
                <w:rFonts w:ascii="方正仿宋_GBK" w:eastAsia="方正仿宋_GBK"/>
                <w:b/>
                <w:szCs w:val="21"/>
              </w:rPr>
            </w:pPr>
          </w:p>
        </w:tc>
      </w:tr>
      <w:tr>
        <w:tblPrEx>
          <w:tblLayout w:type="fixed"/>
          <w:tblCellMar>
            <w:top w:w="0" w:type="dxa"/>
            <w:left w:w="108" w:type="dxa"/>
            <w:bottom w:w="0" w:type="dxa"/>
            <w:right w:w="108" w:type="dxa"/>
          </w:tblCellMar>
        </w:tblPrEx>
        <w:trPr>
          <w:trHeight w:val="960" w:hRule="atLeast"/>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b/>
                <w:szCs w:val="21"/>
              </w:rPr>
            </w:pPr>
            <w:r>
              <w:rPr>
                <w:rFonts w:hint="eastAsia" w:ascii="方正仿宋_GBK" w:eastAsia="方正仿宋_GBK"/>
                <w:b/>
                <w:szCs w:val="21"/>
              </w:rPr>
              <w:t>6.重点部位巡查</w:t>
            </w:r>
          </w:p>
        </w:tc>
        <w:tc>
          <w:tcPr>
            <w:tcW w:w="5880" w:type="dxa"/>
            <w:tcBorders>
              <w:top w:val="nil"/>
              <w:left w:val="nil"/>
              <w:bottom w:val="single" w:color="auto" w:sz="4" w:space="0"/>
              <w:right w:val="single" w:color="auto" w:sz="4" w:space="0"/>
            </w:tcBorders>
          </w:tcPr>
          <w:p>
            <w:pPr>
              <w:widowControl/>
              <w:rPr>
                <w:rFonts w:ascii="方正仿宋_GBK" w:eastAsia="方正仿宋_GBK"/>
                <w:b/>
                <w:szCs w:val="21"/>
              </w:rPr>
            </w:pPr>
            <w:r>
              <w:rPr>
                <w:rFonts w:hint="eastAsia" w:ascii="方正仿宋_GBK" w:eastAsia="方正仿宋_GBK"/>
                <w:b/>
                <w:szCs w:val="21"/>
              </w:rPr>
              <w:t>发现安全隐患、不及时报告，突发事件不积极到场、不配合科室妥善处理或者处置不当的一次扣10分。给医院造成经济或其他损失的，视情节严重给予警告或解聘。</w:t>
            </w:r>
          </w:p>
        </w:tc>
        <w:tc>
          <w:tcPr>
            <w:tcW w:w="820" w:type="dxa"/>
            <w:tcBorders>
              <w:top w:val="nil"/>
              <w:left w:val="nil"/>
              <w:bottom w:val="single" w:color="auto" w:sz="4" w:space="0"/>
              <w:right w:val="single" w:color="auto" w:sz="4" w:space="0"/>
            </w:tcBorders>
          </w:tcPr>
          <w:p>
            <w:pPr>
              <w:widowControl/>
              <w:jc w:val="center"/>
              <w:rPr>
                <w:rFonts w:ascii="方正仿宋_GBK" w:eastAsia="方正仿宋_GBK"/>
                <w:b/>
                <w:szCs w:val="21"/>
              </w:rPr>
            </w:pPr>
            <w:r>
              <w:rPr>
                <w:rFonts w:hint="eastAsia" w:ascii="方正仿宋_GBK" w:eastAsia="方正仿宋_GBK"/>
                <w:b/>
                <w:szCs w:val="21"/>
              </w:rPr>
              <w:t>20</w:t>
            </w:r>
          </w:p>
        </w:tc>
        <w:tc>
          <w:tcPr>
            <w:tcW w:w="960" w:type="dxa"/>
            <w:tcBorders>
              <w:top w:val="nil"/>
              <w:left w:val="nil"/>
              <w:bottom w:val="single" w:color="auto" w:sz="4" w:space="0"/>
              <w:right w:val="single" w:color="auto" w:sz="4" w:space="0"/>
            </w:tcBorders>
            <w:noWrap/>
            <w:vAlign w:val="bottom"/>
          </w:tcPr>
          <w:p>
            <w:pPr>
              <w:widowControl/>
              <w:jc w:val="left"/>
              <w:rPr>
                <w:rFonts w:ascii="方正仿宋_GBK" w:eastAsia="方正仿宋_GBK"/>
                <w:b/>
                <w:szCs w:val="21"/>
              </w:rPr>
            </w:pPr>
            <w:r>
              <w:rPr>
                <w:rFonts w:hint="eastAsia" w:ascii="方正仿宋_GBK" w:eastAsia="方正仿宋_GBK"/>
                <w:b/>
                <w:szCs w:val="21"/>
              </w:rPr>
              <w:t>　</w:t>
            </w:r>
          </w:p>
        </w:tc>
        <w:tc>
          <w:tcPr>
            <w:tcW w:w="840" w:type="dxa"/>
            <w:tcBorders>
              <w:top w:val="nil"/>
              <w:left w:val="nil"/>
              <w:bottom w:val="single" w:color="auto" w:sz="4" w:space="0"/>
              <w:right w:val="single" w:color="auto" w:sz="4" w:space="0"/>
            </w:tcBorders>
            <w:noWrap/>
            <w:vAlign w:val="bottom"/>
          </w:tcPr>
          <w:p>
            <w:pPr>
              <w:widowControl/>
              <w:jc w:val="left"/>
              <w:rPr>
                <w:rFonts w:ascii="方正仿宋_GBK" w:eastAsia="方正仿宋_GBK"/>
                <w:b/>
                <w:szCs w:val="21"/>
              </w:rPr>
            </w:pPr>
            <w:r>
              <w:rPr>
                <w:rFonts w:hint="eastAsia" w:ascii="方正仿宋_GBK" w:eastAsia="方正仿宋_GBK"/>
                <w:b/>
                <w:szCs w:val="21"/>
              </w:rPr>
              <w:t>　</w:t>
            </w:r>
          </w:p>
          <w:p>
            <w:pPr>
              <w:widowControl/>
              <w:jc w:val="left"/>
              <w:rPr>
                <w:rFonts w:ascii="方正仿宋_GBK" w:eastAsia="方正仿宋_GBK"/>
                <w:b/>
                <w:szCs w:val="21"/>
              </w:rPr>
            </w:pPr>
          </w:p>
          <w:p>
            <w:pPr>
              <w:widowControl/>
              <w:jc w:val="left"/>
              <w:rPr>
                <w:rFonts w:ascii="方正仿宋_GBK" w:eastAsia="方正仿宋_GBK"/>
                <w:b/>
                <w:szCs w:val="21"/>
              </w:rPr>
            </w:pPr>
          </w:p>
        </w:tc>
      </w:tr>
      <w:tr>
        <w:tblPrEx>
          <w:tblLayout w:type="fixed"/>
          <w:tblCellMar>
            <w:top w:w="0" w:type="dxa"/>
            <w:left w:w="108" w:type="dxa"/>
            <w:bottom w:w="0" w:type="dxa"/>
            <w:right w:w="108" w:type="dxa"/>
          </w:tblCellMar>
        </w:tblPrEx>
        <w:trPr>
          <w:trHeight w:val="720" w:hRule="atLeast"/>
        </w:trPr>
        <w:tc>
          <w:tcPr>
            <w:tcW w:w="9680" w:type="dxa"/>
            <w:gridSpan w:val="5"/>
            <w:tcBorders>
              <w:top w:val="single" w:color="auto" w:sz="4" w:space="0"/>
              <w:left w:val="single" w:color="auto" w:sz="4" w:space="0"/>
              <w:bottom w:val="single" w:color="auto" w:sz="4" w:space="0"/>
              <w:right w:val="single" w:color="auto" w:sz="4" w:space="0"/>
            </w:tcBorders>
            <w:noWrap/>
            <w:vAlign w:val="bottom"/>
          </w:tcPr>
          <w:p>
            <w:pPr>
              <w:widowControl/>
              <w:jc w:val="center"/>
              <w:rPr>
                <w:rFonts w:ascii="方正仿宋_GBK" w:eastAsia="方正仿宋_GBK"/>
                <w:b/>
                <w:szCs w:val="21"/>
              </w:rPr>
            </w:pPr>
            <w:r>
              <w:rPr>
                <w:rFonts w:hint="eastAsia" w:ascii="方正仿宋_GBK" w:eastAsia="方正仿宋_GBK"/>
                <w:b/>
                <w:szCs w:val="21"/>
              </w:rPr>
              <w:t>100分</w:t>
            </w:r>
          </w:p>
        </w:tc>
      </w:tr>
      <w:tr>
        <w:tblPrEx>
          <w:tblLayout w:type="fixed"/>
          <w:tblCellMar>
            <w:top w:w="0" w:type="dxa"/>
            <w:left w:w="108" w:type="dxa"/>
            <w:bottom w:w="0" w:type="dxa"/>
            <w:right w:w="108" w:type="dxa"/>
          </w:tblCellMar>
        </w:tblPrEx>
        <w:trPr>
          <w:trHeight w:val="1320" w:hRule="atLeast"/>
        </w:trPr>
        <w:tc>
          <w:tcPr>
            <w:tcW w:w="9680"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eastAsia="方正仿宋_GBK"/>
                <w:b/>
                <w:szCs w:val="21"/>
              </w:rPr>
            </w:pPr>
            <w:r>
              <w:rPr>
                <w:rFonts w:hint="eastAsia" w:ascii="方正仿宋_GBK" w:eastAsia="方正仿宋_GBK"/>
                <w:b/>
                <w:szCs w:val="21"/>
              </w:rPr>
              <w:t>备注：每月对每名安保人员进行考核，并与经济挂钩。得分90分以上为优秀，不作经济处罚。80分至89分为良好，每低1分扣10元。79分以下予以更换。因工作失误造成经济损失的，在安保总费用中相应扣除。</w:t>
            </w:r>
          </w:p>
        </w:tc>
      </w:tr>
    </w:tbl>
    <w:p>
      <w:pPr>
        <w:snapToGrid w:val="0"/>
        <w:spacing w:line="400" w:lineRule="exact"/>
        <w:ind w:firstLine="482" w:firstLineChars="200"/>
        <w:rPr>
          <w:rFonts w:hint="eastAsia" w:ascii="仿宋" w:hAnsi="仿宋" w:eastAsia="仿宋"/>
          <w:b/>
          <w:bCs/>
          <w:sz w:val="24"/>
          <w:szCs w:val="24"/>
        </w:rPr>
      </w:pPr>
      <w:r>
        <w:rPr>
          <w:rFonts w:hint="eastAsia" w:ascii="仿宋" w:hAnsi="仿宋" w:eastAsia="仿宋"/>
          <w:b/>
          <w:bCs/>
          <w:sz w:val="24"/>
          <w:szCs w:val="24"/>
        </w:rPr>
        <w:t>二、报价要求</w:t>
      </w:r>
      <w:bookmarkEnd w:id="20"/>
      <w:r>
        <w:rPr>
          <w:rFonts w:hint="eastAsia" w:ascii="仿宋" w:hAnsi="仿宋" w:eastAsia="仿宋"/>
          <w:b/>
          <w:bCs/>
          <w:sz w:val="24"/>
          <w:szCs w:val="24"/>
        </w:rPr>
        <w:t>（未提供，按照范本挂网）</w:t>
      </w:r>
    </w:p>
    <w:bookmarkEnd w:id="21"/>
    <w:p>
      <w:pPr>
        <w:snapToGrid w:val="0"/>
        <w:spacing w:line="400" w:lineRule="exact"/>
        <w:ind w:firstLine="480" w:firstLineChars="200"/>
        <w:rPr>
          <w:rFonts w:hint="eastAsia" w:ascii="方正仿宋_GBK" w:hAnsi="宋体" w:eastAsia="方正仿宋_GBK" w:cs="宋体"/>
          <w:kern w:val="0"/>
          <w:sz w:val="24"/>
          <w:szCs w:val="24"/>
        </w:rPr>
      </w:pPr>
      <w:bookmarkStart w:id="22" w:name="_Toc267320051"/>
      <w:bookmarkStart w:id="23" w:name="_Toc441065669"/>
      <w:bookmarkStart w:id="24" w:name="_Toc441065670"/>
      <w:bookmarkStart w:id="25" w:name="_Toc267320052"/>
      <w:r>
        <w:rPr>
          <w:rFonts w:hint="eastAsia" w:ascii="方正仿宋_GBK" w:hAnsi="宋体" w:eastAsia="方正仿宋_GBK" w:cs="宋体"/>
          <w:kern w:val="0"/>
          <w:sz w:val="24"/>
          <w:szCs w:val="24"/>
        </w:rPr>
        <w:t>本次报价须为人民币报价，实行总包干。该项目物管人员基本工资必须达到国家规定的最低工资标准，税收以及保险等按国家规定的标准缴纳。本次投标报价包括：1.聘用人员涉及的工资、绩效奖金、岗前培训费用、加班费、劳保福利、各种保险（养老、失业、工伤、医疗、生育）、劳动补偿金等（按劳动法47条规定）；2.不可预见费，因公受伤、残疾、死亡等费用；3.服装费（每人每年两套及以上）；4.税费、企业管理费、企业利润等。</w:t>
      </w:r>
    </w:p>
    <w:p>
      <w:pPr>
        <w:snapToGrid w:val="0"/>
        <w:spacing w:line="400" w:lineRule="exact"/>
        <w:ind w:firstLine="482" w:firstLineChars="200"/>
        <w:rPr>
          <w:rFonts w:hint="eastAsia" w:ascii="仿宋" w:hAnsi="仿宋" w:eastAsia="仿宋"/>
          <w:b/>
          <w:bCs/>
          <w:sz w:val="24"/>
          <w:szCs w:val="24"/>
        </w:rPr>
      </w:pPr>
      <w:r>
        <w:rPr>
          <w:rFonts w:hint="eastAsia" w:ascii="方正仿宋_GBK" w:hAnsi="宋体" w:eastAsia="方正仿宋_GBK" w:cs="宋体"/>
          <w:b/>
          <w:bCs/>
          <w:kern w:val="0"/>
          <w:sz w:val="24"/>
          <w:szCs w:val="24"/>
        </w:rPr>
        <w:t>三、</w:t>
      </w:r>
      <w:r>
        <w:rPr>
          <w:rFonts w:hint="eastAsia" w:ascii="仿宋" w:hAnsi="仿宋" w:eastAsia="仿宋"/>
          <w:b/>
          <w:bCs/>
          <w:sz w:val="24"/>
          <w:szCs w:val="24"/>
        </w:rPr>
        <w:t>履约保证金</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本项目需要缴纳履约保证金，中标人在</w:t>
      </w:r>
      <w:r>
        <w:rPr>
          <w:rFonts w:hint="eastAsia" w:ascii="方正仿宋_GBK" w:hAnsi="宋体" w:eastAsia="方正仿宋_GBK" w:cs="宋体"/>
          <w:kern w:val="0"/>
          <w:sz w:val="24"/>
          <w:szCs w:val="24"/>
          <w:lang w:eastAsia="zh-CN"/>
        </w:rPr>
        <w:t>签订合同</w:t>
      </w:r>
      <w:r>
        <w:rPr>
          <w:rFonts w:hint="eastAsia" w:ascii="方正仿宋_GBK" w:hAnsi="宋体" w:eastAsia="方正仿宋_GBK" w:cs="宋体"/>
          <w:kern w:val="0"/>
          <w:sz w:val="24"/>
          <w:szCs w:val="24"/>
        </w:rPr>
        <w:t>前按中标合同金额的</w:t>
      </w:r>
      <w:r>
        <w:rPr>
          <w:rFonts w:hint="eastAsia" w:ascii="方正仿宋_GBK" w:hAnsi="宋体" w:eastAsia="方正仿宋_GBK" w:cs="宋体"/>
          <w:color w:val="FF0000"/>
          <w:kern w:val="0"/>
          <w:sz w:val="24"/>
          <w:szCs w:val="24"/>
        </w:rPr>
        <w:t>3</w:t>
      </w:r>
      <w:r>
        <w:rPr>
          <w:rFonts w:hint="eastAsia" w:ascii="方正仿宋_GBK" w:hAnsi="宋体" w:eastAsia="方正仿宋_GBK" w:cs="宋体"/>
          <w:kern w:val="0"/>
          <w:sz w:val="24"/>
          <w:szCs w:val="24"/>
        </w:rPr>
        <w:t>%以支票、汇票、本票等非现金方式缴纳履约保证金，该保证金在本合同终止后15个工作日内，由采购方予以全额无息退还。</w:t>
      </w:r>
    </w:p>
    <w:p>
      <w:pPr>
        <w:snapToGrid w:val="0"/>
        <w:spacing w:line="400" w:lineRule="exact"/>
        <w:ind w:left="280" w:firstLine="241" w:firstLineChars="100"/>
        <w:rPr>
          <w:rFonts w:hint="eastAsia" w:ascii="仿宋" w:hAnsi="仿宋" w:eastAsia="仿宋"/>
          <w:b/>
          <w:bCs/>
          <w:sz w:val="24"/>
          <w:szCs w:val="24"/>
        </w:rPr>
      </w:pPr>
      <w:r>
        <w:rPr>
          <w:rFonts w:hint="eastAsia" w:ascii="仿宋" w:hAnsi="仿宋" w:eastAsia="仿宋"/>
          <w:b/>
          <w:bCs/>
          <w:sz w:val="24"/>
          <w:szCs w:val="24"/>
        </w:rPr>
        <w:t>四、付款方式</w:t>
      </w:r>
      <w:bookmarkEnd w:id="22"/>
      <w:bookmarkEnd w:id="23"/>
    </w:p>
    <w:bookmarkEnd w:id="24"/>
    <w:bookmarkEnd w:id="25"/>
    <w:p>
      <w:pPr>
        <w:snapToGrid w:val="0"/>
        <w:spacing w:line="400" w:lineRule="exact"/>
        <w:ind w:firstLine="480" w:firstLineChars="200"/>
        <w:rPr>
          <w:rFonts w:hint="eastAsia" w:ascii="仿宋" w:hAnsi="仿宋" w:eastAsia="仿宋"/>
          <w:sz w:val="24"/>
          <w:szCs w:val="24"/>
        </w:rPr>
      </w:pPr>
      <w:bookmarkStart w:id="26" w:name="_Toc267320054"/>
      <w:bookmarkStart w:id="27" w:name="_Toc441065672"/>
      <w:r>
        <w:rPr>
          <w:rFonts w:hint="eastAsia" w:ascii="方正仿宋_GBK" w:hAnsi="宋体" w:eastAsia="方正仿宋_GBK" w:cs="宋体"/>
          <w:kern w:val="0"/>
          <w:sz w:val="24"/>
          <w:szCs w:val="24"/>
        </w:rPr>
        <w:t>服务费采用月支付方式。工作满一月后，采购人按照合同约定对中标人工作进行考核，并按考核结果计算。中标人按考核确定的保洁服务金额出具有效发票，采购人收到相关票据及依据后5个工作日内完成上月服务费用支付。</w:t>
      </w:r>
    </w:p>
    <w:p>
      <w:pPr>
        <w:snapToGrid w:val="0"/>
        <w:spacing w:line="400" w:lineRule="exact"/>
        <w:ind w:firstLine="482" w:firstLineChars="200"/>
        <w:rPr>
          <w:rFonts w:hint="eastAsia" w:ascii="仿宋" w:hAnsi="仿宋" w:eastAsia="仿宋"/>
          <w:b/>
          <w:bCs/>
          <w:sz w:val="24"/>
          <w:szCs w:val="24"/>
        </w:rPr>
      </w:pPr>
      <w:r>
        <w:rPr>
          <w:rFonts w:hint="eastAsia" w:ascii="仿宋" w:hAnsi="仿宋" w:eastAsia="仿宋"/>
          <w:b/>
          <w:bCs/>
          <w:sz w:val="24"/>
          <w:szCs w:val="24"/>
        </w:rPr>
        <w:t>五、其他</w:t>
      </w:r>
      <w:bookmarkEnd w:id="26"/>
      <w:bookmarkEnd w:id="27"/>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（一）投标人必须在投标文件中对以上条款和服务承诺明确列出，承诺内容必须达到本篇及招标文件其他条款的要求。</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（二）其他未尽事宜由供需双方在采购合同中详细约定。</w:t>
      </w:r>
    </w:p>
    <w:p>
      <w:pPr>
        <w:snapToGrid w:val="0"/>
        <w:spacing w:line="400" w:lineRule="exact"/>
        <w:ind w:firstLine="480" w:firstLineChars="200"/>
        <w:rPr>
          <w:rFonts w:hint="eastAsia" w:ascii="仿宋" w:hAnsi="仿宋" w:eastAsia="仿宋"/>
          <w:sz w:val="24"/>
          <w:szCs w:val="24"/>
        </w:rPr>
      </w:pPr>
    </w:p>
    <w:p>
      <w:pPr>
        <w:rPr>
          <w:rFonts w:hint="eastAsia" w:ascii="仿宋" w:hAnsi="仿宋" w:eastAsia="仿宋" w:cs="宋体"/>
          <w:kern w:val="0"/>
          <w:sz w:val="24"/>
          <w:szCs w:val="24"/>
        </w:rPr>
      </w:pPr>
    </w:p>
    <w:p>
      <w:pPr>
        <w:pStyle w:val="2"/>
        <w:numPr>
          <w:ilvl w:val="0"/>
          <w:numId w:val="0"/>
        </w:numPr>
        <w:ind w:left="1680"/>
        <w:rPr>
          <w:rFonts w:hint="eastAsia"/>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3"/>
        <w:rPr>
          <w:rFonts w:hint="eastAsia" w:ascii="仿宋" w:hAnsi="仿宋" w:eastAsia="仿宋" w:cs="宋体"/>
          <w:sz w:val="24"/>
          <w:szCs w:val="24"/>
        </w:rPr>
      </w:pPr>
    </w:p>
    <w:p>
      <w:pPr>
        <w:pStyle w:val="4"/>
        <w:spacing w:beforeLines="0" w:afterLines="0" w:line="360" w:lineRule="auto"/>
        <w:rPr>
          <w:rFonts w:hint="eastAsia" w:ascii="仿宋" w:hAnsi="仿宋" w:eastAsia="仿宋"/>
          <w:b/>
          <w:szCs w:val="22"/>
        </w:rPr>
      </w:pPr>
      <w:r>
        <w:rPr>
          <w:rFonts w:hint="eastAsia" w:ascii="仿宋" w:hAnsi="仿宋" w:eastAsia="仿宋"/>
          <w:b/>
          <w:szCs w:val="22"/>
        </w:rPr>
        <w:t xml:space="preserve"> 第四篇  资格审查及评标办法</w:t>
      </w:r>
      <w:bookmarkEnd w:id="19"/>
    </w:p>
    <w:p>
      <w:pPr>
        <w:pStyle w:val="5"/>
        <w:spacing w:line="400" w:lineRule="exact"/>
        <w:ind w:firstLine="482" w:firstLineChars="200"/>
        <w:rPr>
          <w:rFonts w:hint="eastAsia" w:ascii="仿宋" w:hAnsi="仿宋" w:eastAsia="仿宋"/>
          <w:b/>
          <w:sz w:val="24"/>
          <w:szCs w:val="24"/>
        </w:rPr>
      </w:pPr>
      <w:bookmarkStart w:id="28" w:name="_Toc492721015"/>
      <w:bookmarkStart w:id="29" w:name="_Toc493506298"/>
      <w:r>
        <w:rPr>
          <w:rFonts w:hint="eastAsia" w:ascii="仿宋" w:hAnsi="仿宋" w:eastAsia="仿宋"/>
          <w:b/>
          <w:sz w:val="24"/>
          <w:szCs w:val="24"/>
        </w:rPr>
        <w:t>一、资格审查</w:t>
      </w:r>
      <w:bookmarkEnd w:id="28"/>
      <w:bookmarkEnd w:id="29"/>
    </w:p>
    <w:p>
      <w:pPr>
        <w:snapToGrid w:val="0"/>
        <w:spacing w:line="4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依据政府采购相关法律法规规定,由采购人或采购代理机构对投标文件中的资格证明文件进行审查。资格审查资料表如下：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76" w:type="dxa"/>
            <w:vAlign w:val="center"/>
          </w:tcPr>
          <w:p>
            <w:pPr>
              <w:spacing w:line="240" w:lineRule="exact"/>
              <w:jc w:val="center"/>
              <w:rPr>
                <w:rFonts w:hint="eastAsia" w:ascii="仿宋" w:hAnsi="仿宋" w:eastAsia="仿宋" w:cs="宋体"/>
                <w:b/>
                <w:kern w:val="0"/>
                <w:sz w:val="21"/>
                <w:szCs w:val="21"/>
              </w:rPr>
            </w:pPr>
            <w:r>
              <w:rPr>
                <w:rFonts w:hint="eastAsia" w:ascii="仿宋" w:hAnsi="仿宋" w:eastAsia="仿宋" w:cs="宋体"/>
                <w:b/>
                <w:kern w:val="0"/>
                <w:sz w:val="21"/>
                <w:szCs w:val="21"/>
              </w:rPr>
              <w:t>序号</w:t>
            </w:r>
          </w:p>
        </w:tc>
        <w:tc>
          <w:tcPr>
            <w:tcW w:w="5102" w:type="dxa"/>
            <w:gridSpan w:val="2"/>
            <w:vAlign w:val="center"/>
          </w:tcPr>
          <w:p>
            <w:pPr>
              <w:spacing w:line="240" w:lineRule="exact"/>
              <w:jc w:val="center"/>
              <w:rPr>
                <w:rFonts w:hint="eastAsia" w:ascii="仿宋" w:hAnsi="仿宋" w:eastAsia="仿宋" w:cs="宋体"/>
                <w:b/>
                <w:kern w:val="0"/>
                <w:sz w:val="21"/>
                <w:szCs w:val="21"/>
              </w:rPr>
            </w:pPr>
            <w:r>
              <w:rPr>
                <w:rFonts w:hint="eastAsia" w:ascii="仿宋" w:hAnsi="仿宋" w:eastAsia="仿宋" w:cs="宋体"/>
                <w:b/>
                <w:kern w:val="0"/>
                <w:sz w:val="21"/>
                <w:szCs w:val="21"/>
              </w:rPr>
              <w:t>检查因素</w:t>
            </w:r>
          </w:p>
        </w:tc>
        <w:tc>
          <w:tcPr>
            <w:tcW w:w="3850" w:type="dxa"/>
            <w:vAlign w:val="center"/>
          </w:tcPr>
          <w:p>
            <w:pPr>
              <w:spacing w:line="240" w:lineRule="exact"/>
              <w:jc w:val="center"/>
              <w:rPr>
                <w:rFonts w:hint="eastAsia" w:ascii="仿宋" w:hAnsi="仿宋" w:eastAsia="仿宋" w:cs="宋体"/>
                <w:b/>
                <w:kern w:val="0"/>
                <w:sz w:val="21"/>
                <w:szCs w:val="21"/>
              </w:rPr>
            </w:pPr>
            <w:r>
              <w:rPr>
                <w:rFonts w:hint="eastAsia" w:ascii="仿宋" w:hAnsi="仿宋" w:eastAsia="仿宋"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restart"/>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1</w:t>
            </w:r>
          </w:p>
        </w:tc>
        <w:tc>
          <w:tcPr>
            <w:tcW w:w="709" w:type="dxa"/>
            <w:vMerge w:val="restart"/>
            <w:vAlign w:val="center"/>
          </w:tcPr>
          <w:p>
            <w:pPr>
              <w:spacing w:line="240" w:lineRule="exact"/>
              <w:rPr>
                <w:rFonts w:hint="eastAsia" w:ascii="仿宋" w:hAnsi="仿宋" w:eastAsia="仿宋" w:cs="仿宋_GB2312"/>
                <w:sz w:val="21"/>
                <w:szCs w:val="21"/>
                <w:lang w:val="zh-CN"/>
              </w:rPr>
            </w:pPr>
            <w:r>
              <w:rPr>
                <w:rFonts w:hint="eastAsia" w:ascii="仿宋" w:hAnsi="仿宋" w:eastAsia="仿宋" w:cs="仿宋_GB2312"/>
                <w:sz w:val="21"/>
                <w:szCs w:val="21"/>
                <w:lang w:val="zh-CN"/>
              </w:rPr>
              <w:t>投标人应符合的基本资格条件</w:t>
            </w:r>
          </w:p>
        </w:tc>
        <w:tc>
          <w:tcPr>
            <w:tcW w:w="4393" w:type="dxa"/>
            <w:vAlign w:val="center"/>
          </w:tcPr>
          <w:p>
            <w:pPr>
              <w:spacing w:line="240" w:lineRule="exact"/>
              <w:rPr>
                <w:rFonts w:hint="eastAsia" w:ascii="仿宋" w:hAnsi="仿宋" w:eastAsia="仿宋"/>
                <w:sz w:val="21"/>
                <w:szCs w:val="21"/>
              </w:rPr>
            </w:pPr>
            <w:r>
              <w:rPr>
                <w:rFonts w:hint="eastAsia" w:ascii="仿宋" w:hAnsi="仿宋" w:eastAsia="仿宋"/>
                <w:sz w:val="21"/>
                <w:szCs w:val="21"/>
              </w:rPr>
              <w:t>（1）具有独立承担民事责任的能力</w:t>
            </w:r>
          </w:p>
        </w:tc>
        <w:tc>
          <w:tcPr>
            <w:tcW w:w="3850" w:type="dxa"/>
            <w:vAlign w:val="center"/>
          </w:tcPr>
          <w:p>
            <w:pPr>
              <w:spacing w:line="240" w:lineRule="exact"/>
              <w:rPr>
                <w:rFonts w:hint="eastAsia" w:ascii="仿宋" w:hAnsi="仿宋" w:eastAsia="仿宋"/>
                <w:sz w:val="21"/>
                <w:szCs w:val="21"/>
              </w:rPr>
            </w:pPr>
            <w:r>
              <w:rPr>
                <w:rFonts w:hint="eastAsia" w:ascii="仿宋" w:hAnsi="仿宋" w:eastAsia="仿宋"/>
                <w:sz w:val="21"/>
                <w:szCs w:val="21"/>
              </w:rPr>
              <w:t xml:space="preserve">投标人法人营业执照（副本）或事业单位法人证书（副本）或个体工商户营业执照或有效的自然人身份证明、组织机构代码证复印件（注①）； </w:t>
            </w:r>
          </w:p>
          <w:p>
            <w:pPr>
              <w:spacing w:line="240" w:lineRule="exact"/>
              <w:rPr>
                <w:rFonts w:hint="eastAsia" w:ascii="仿宋" w:hAnsi="仿宋" w:eastAsia="仿宋"/>
                <w:sz w:val="21"/>
                <w:szCs w:val="21"/>
              </w:rPr>
            </w:pPr>
            <w:r>
              <w:rPr>
                <w:rFonts w:hint="eastAsia" w:ascii="仿宋" w:hAnsi="仿宋" w:eastAsia="仿宋"/>
                <w:sz w:val="21"/>
                <w:szCs w:val="21"/>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仿宋" w:hAnsi="仿宋" w:eastAsia="仿宋"/>
                <w:sz w:val="21"/>
                <w:szCs w:val="21"/>
              </w:rPr>
            </w:pPr>
          </w:p>
        </w:tc>
        <w:tc>
          <w:tcPr>
            <w:tcW w:w="709" w:type="dxa"/>
            <w:vMerge w:val="continue"/>
            <w:vAlign w:val="center"/>
          </w:tcPr>
          <w:p>
            <w:pPr>
              <w:spacing w:line="240" w:lineRule="exact"/>
              <w:rPr>
                <w:rFonts w:hint="eastAsia" w:ascii="仿宋" w:hAnsi="仿宋" w:eastAsia="仿宋" w:cs="仿宋_GB2312"/>
                <w:sz w:val="21"/>
                <w:szCs w:val="21"/>
                <w:lang w:val="zh-CN"/>
              </w:rPr>
            </w:pPr>
          </w:p>
        </w:tc>
        <w:tc>
          <w:tcPr>
            <w:tcW w:w="4393" w:type="dxa"/>
            <w:vAlign w:val="center"/>
          </w:tcPr>
          <w:p>
            <w:pPr>
              <w:spacing w:line="240" w:lineRule="exact"/>
              <w:rPr>
                <w:rFonts w:hint="eastAsia" w:ascii="仿宋" w:hAnsi="仿宋" w:eastAsia="仿宋"/>
                <w:sz w:val="21"/>
                <w:szCs w:val="21"/>
              </w:rPr>
            </w:pPr>
            <w:r>
              <w:rPr>
                <w:rFonts w:hint="eastAsia" w:ascii="仿宋" w:hAnsi="仿宋" w:eastAsia="仿宋" w:cs="仿宋_GB2312"/>
                <w:sz w:val="21"/>
                <w:szCs w:val="21"/>
                <w:lang w:val="zh-CN"/>
              </w:rPr>
              <w:t>（2）</w:t>
            </w:r>
            <w:r>
              <w:rPr>
                <w:rFonts w:hint="eastAsia" w:ascii="仿宋" w:hAnsi="仿宋" w:eastAsia="仿宋"/>
                <w:sz w:val="21"/>
                <w:szCs w:val="21"/>
              </w:rPr>
              <w:t>具有良好的商业信誉和健全的财务会计制度</w:t>
            </w:r>
          </w:p>
        </w:tc>
        <w:tc>
          <w:tcPr>
            <w:tcW w:w="3850" w:type="dxa"/>
            <w:vAlign w:val="center"/>
          </w:tcPr>
          <w:p>
            <w:pPr>
              <w:spacing w:line="240" w:lineRule="exact"/>
              <w:rPr>
                <w:rFonts w:hint="eastAsia" w:ascii="仿宋" w:hAnsi="仿宋" w:eastAsia="仿宋"/>
                <w:sz w:val="21"/>
                <w:szCs w:val="21"/>
              </w:rPr>
            </w:pPr>
            <w:r>
              <w:rPr>
                <w:rFonts w:hint="eastAsia" w:ascii="仿宋" w:hAnsi="仿宋" w:eastAsia="仿宋"/>
                <w:sz w:val="21"/>
                <w:szCs w:val="21"/>
              </w:rPr>
              <w:t>提供</w:t>
            </w:r>
            <w:r>
              <w:rPr>
                <w:rFonts w:hint="eastAsia" w:ascii="仿宋" w:hAnsi="仿宋" w:eastAsia="仿宋"/>
                <w:sz w:val="21"/>
                <w:szCs w:val="21"/>
                <w:u w:val="single"/>
              </w:rPr>
              <w:t xml:space="preserve"> 2020 </w:t>
            </w:r>
            <w:r>
              <w:rPr>
                <w:rFonts w:hint="eastAsia" w:ascii="仿宋" w:hAnsi="仿宋" w:eastAsia="仿宋"/>
                <w:sz w:val="21"/>
                <w:szCs w:val="21"/>
              </w:rPr>
              <w:t>年度财务状况报告（表）或其基本帐户开户银行出具的资信证明复印件，本年度新成立或成立不满一年的组织和自然人无法提供财务状况报告（表）的，可提供银行出具的资信证明复印件。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676" w:type="dxa"/>
            <w:vMerge w:val="continue"/>
            <w:vAlign w:val="center"/>
          </w:tcPr>
          <w:p>
            <w:pPr>
              <w:spacing w:line="240" w:lineRule="exact"/>
              <w:jc w:val="center"/>
              <w:rPr>
                <w:rFonts w:hint="eastAsia" w:ascii="仿宋" w:hAnsi="仿宋" w:eastAsia="仿宋"/>
                <w:sz w:val="21"/>
                <w:szCs w:val="21"/>
              </w:rPr>
            </w:pPr>
          </w:p>
        </w:tc>
        <w:tc>
          <w:tcPr>
            <w:tcW w:w="709" w:type="dxa"/>
            <w:vMerge w:val="continue"/>
            <w:vAlign w:val="center"/>
          </w:tcPr>
          <w:p>
            <w:pPr>
              <w:spacing w:line="240" w:lineRule="exact"/>
              <w:rPr>
                <w:rFonts w:hint="eastAsia" w:ascii="仿宋" w:hAnsi="仿宋" w:eastAsia="仿宋" w:cs="仿宋_GB2312"/>
                <w:sz w:val="21"/>
                <w:szCs w:val="21"/>
                <w:lang w:val="zh-CN"/>
              </w:rPr>
            </w:pPr>
          </w:p>
        </w:tc>
        <w:tc>
          <w:tcPr>
            <w:tcW w:w="4393" w:type="dxa"/>
            <w:vAlign w:val="center"/>
          </w:tcPr>
          <w:p>
            <w:pPr>
              <w:spacing w:line="240" w:lineRule="exact"/>
              <w:rPr>
                <w:rFonts w:hint="eastAsia" w:ascii="仿宋" w:hAnsi="仿宋" w:eastAsia="仿宋" w:cs="仿宋_GB2312"/>
                <w:sz w:val="21"/>
                <w:szCs w:val="21"/>
                <w:lang w:val="zh-CN"/>
              </w:rPr>
            </w:pPr>
            <w:r>
              <w:rPr>
                <w:rFonts w:hint="eastAsia" w:ascii="仿宋" w:hAnsi="仿宋" w:eastAsia="仿宋" w:cs="仿宋_GB2312"/>
                <w:sz w:val="21"/>
                <w:szCs w:val="21"/>
                <w:lang w:val="zh-CN"/>
              </w:rPr>
              <w:t>（3）具有履行合同所必需的设备和专业技术能力</w:t>
            </w:r>
          </w:p>
        </w:tc>
        <w:tc>
          <w:tcPr>
            <w:tcW w:w="3850" w:type="dxa"/>
            <w:vAlign w:val="center"/>
          </w:tcPr>
          <w:p>
            <w:pPr>
              <w:spacing w:line="240" w:lineRule="exact"/>
              <w:rPr>
                <w:rFonts w:hint="eastAsia" w:ascii="仿宋" w:hAnsi="仿宋" w:eastAsia="仿宋"/>
                <w:sz w:val="21"/>
                <w:szCs w:val="21"/>
              </w:rPr>
            </w:pPr>
            <w:r>
              <w:rPr>
                <w:rFonts w:hint="eastAsia" w:ascii="仿宋" w:hAnsi="仿宋" w:eastAsia="仿宋"/>
                <w:sz w:val="21"/>
                <w:szCs w:val="21"/>
              </w:rPr>
              <w:t>投标人提供书面声明或相关证明材料（见格式文件）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仿宋" w:hAnsi="仿宋" w:eastAsia="仿宋"/>
                <w:sz w:val="21"/>
                <w:szCs w:val="21"/>
              </w:rPr>
            </w:pPr>
          </w:p>
        </w:tc>
        <w:tc>
          <w:tcPr>
            <w:tcW w:w="709" w:type="dxa"/>
            <w:vMerge w:val="continue"/>
            <w:vAlign w:val="center"/>
          </w:tcPr>
          <w:p>
            <w:pPr>
              <w:spacing w:line="240" w:lineRule="exact"/>
              <w:rPr>
                <w:rFonts w:hint="eastAsia" w:ascii="仿宋" w:hAnsi="仿宋" w:eastAsia="仿宋" w:cs="仿宋_GB2312"/>
                <w:sz w:val="21"/>
                <w:szCs w:val="21"/>
                <w:lang w:val="zh-CN"/>
              </w:rPr>
            </w:pPr>
          </w:p>
        </w:tc>
        <w:tc>
          <w:tcPr>
            <w:tcW w:w="4393" w:type="dxa"/>
            <w:vAlign w:val="center"/>
          </w:tcPr>
          <w:p>
            <w:pPr>
              <w:spacing w:line="240" w:lineRule="exact"/>
              <w:rPr>
                <w:rFonts w:hint="eastAsia" w:ascii="仿宋" w:hAnsi="仿宋" w:eastAsia="仿宋" w:cs="仿宋_GB2312"/>
                <w:sz w:val="21"/>
                <w:szCs w:val="21"/>
                <w:lang w:val="zh-CN"/>
              </w:rPr>
            </w:pPr>
            <w:r>
              <w:rPr>
                <w:rFonts w:hint="eastAsia" w:ascii="仿宋" w:hAnsi="仿宋" w:eastAsia="仿宋" w:cs="仿宋_GB2312"/>
                <w:sz w:val="21"/>
                <w:szCs w:val="21"/>
                <w:lang w:val="zh-CN"/>
              </w:rPr>
              <w:t>（4）有依法缴纳税收和社会保障金的良好记录</w:t>
            </w:r>
          </w:p>
        </w:tc>
        <w:tc>
          <w:tcPr>
            <w:tcW w:w="3850" w:type="dxa"/>
            <w:vAlign w:val="center"/>
          </w:tcPr>
          <w:p>
            <w:pPr>
              <w:spacing w:line="240" w:lineRule="exact"/>
              <w:rPr>
                <w:rFonts w:hint="eastAsia" w:ascii="仿宋" w:hAnsi="仿宋" w:eastAsia="仿宋"/>
                <w:sz w:val="21"/>
                <w:szCs w:val="21"/>
              </w:rPr>
            </w:pPr>
            <w:r>
              <w:rPr>
                <w:rFonts w:hint="eastAsia" w:ascii="仿宋" w:hAnsi="仿宋" w:eastAsia="仿宋"/>
                <w:sz w:val="21"/>
                <w:szCs w:val="21"/>
              </w:rPr>
              <w:t>1.税务登记证（副本）复印件（注①）2.缴纳社会保障金的证明材料复印件（缴纳社会保障金的证明材料指：社会保险登记证（注①）或缴纳社会保险的凭据（专用收据或社会保险缴纳清单）。依法免税或不需要缴纳社会保障资金的投标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仿宋" w:hAnsi="仿宋" w:eastAsia="仿宋"/>
                <w:sz w:val="21"/>
                <w:szCs w:val="21"/>
              </w:rPr>
            </w:pPr>
          </w:p>
        </w:tc>
        <w:tc>
          <w:tcPr>
            <w:tcW w:w="709" w:type="dxa"/>
            <w:vMerge w:val="continue"/>
            <w:vAlign w:val="center"/>
          </w:tcPr>
          <w:p>
            <w:pPr>
              <w:spacing w:line="240" w:lineRule="exact"/>
              <w:rPr>
                <w:rFonts w:hint="eastAsia" w:ascii="仿宋" w:hAnsi="仿宋" w:eastAsia="仿宋" w:cs="仿宋_GB2312"/>
                <w:sz w:val="21"/>
                <w:szCs w:val="21"/>
                <w:lang w:val="zh-CN"/>
              </w:rPr>
            </w:pPr>
          </w:p>
        </w:tc>
        <w:tc>
          <w:tcPr>
            <w:tcW w:w="4393" w:type="dxa"/>
            <w:vAlign w:val="center"/>
          </w:tcPr>
          <w:p>
            <w:pPr>
              <w:spacing w:line="240" w:lineRule="exact"/>
              <w:rPr>
                <w:rFonts w:hint="eastAsia" w:ascii="仿宋" w:hAnsi="仿宋" w:eastAsia="仿宋" w:cs="仿宋_GB2312"/>
                <w:sz w:val="21"/>
                <w:szCs w:val="21"/>
                <w:lang w:val="zh-CN"/>
              </w:rPr>
            </w:pPr>
            <w:r>
              <w:rPr>
                <w:rFonts w:hint="eastAsia" w:ascii="仿宋" w:hAnsi="仿宋" w:eastAsia="仿宋"/>
                <w:sz w:val="21"/>
                <w:szCs w:val="21"/>
              </w:rPr>
              <w:t>（5）参加政府采购活动前三年内，在经营活动中没有重大违法记录（注</w:t>
            </w:r>
            <w:r>
              <w:rPr>
                <w:rFonts w:ascii="仿宋" w:hAnsi="仿宋" w:eastAsia="仿宋"/>
                <w:sz w:val="21"/>
                <w:szCs w:val="21"/>
              </w:rPr>
              <w:fldChar w:fldCharType="begin"/>
            </w:r>
            <w:r>
              <w:rPr>
                <w:rFonts w:ascii="仿宋" w:hAnsi="仿宋" w:eastAsia="仿宋"/>
                <w:sz w:val="21"/>
                <w:szCs w:val="21"/>
              </w:rPr>
              <w:instrText xml:space="preserve"> </w:instrText>
            </w:r>
            <w:r>
              <w:rPr>
                <w:rFonts w:hint="eastAsia" w:ascii="仿宋" w:hAnsi="仿宋" w:eastAsia="仿宋"/>
                <w:sz w:val="21"/>
                <w:szCs w:val="21"/>
              </w:rPr>
              <w:instrText xml:space="preserve">eq \o\ac(○,</w:instrText>
            </w:r>
            <w:r>
              <w:rPr>
                <w:rFonts w:hint="eastAsia" w:ascii="仿宋" w:hAnsi="仿宋" w:eastAsia="仿宋"/>
                <w:position w:val="2"/>
                <w:sz w:val="14"/>
                <w:szCs w:val="21"/>
              </w:rPr>
              <w:instrText xml:space="preserve">3</w:instrText>
            </w:r>
            <w:r>
              <w:rPr>
                <w:rFonts w:hint="eastAsia" w:ascii="仿宋" w:hAnsi="仿宋" w:eastAsia="仿宋"/>
                <w:sz w:val="21"/>
                <w:szCs w:val="21"/>
              </w:rPr>
              <w:instrText xml:space="preserve">)</w:instrText>
            </w:r>
            <w:r>
              <w:rPr>
                <w:rFonts w:ascii="仿宋" w:hAnsi="仿宋" w:eastAsia="仿宋"/>
                <w:sz w:val="21"/>
                <w:szCs w:val="21"/>
              </w:rPr>
              <w:fldChar w:fldCharType="end"/>
            </w:r>
            <w:r>
              <w:rPr>
                <w:rFonts w:hint="eastAsia" w:ascii="仿宋" w:hAnsi="仿宋" w:eastAsia="仿宋"/>
                <w:sz w:val="21"/>
                <w:szCs w:val="21"/>
              </w:rPr>
              <w:t>）</w:t>
            </w:r>
          </w:p>
        </w:tc>
        <w:tc>
          <w:tcPr>
            <w:tcW w:w="3850" w:type="dxa"/>
            <w:vAlign w:val="center"/>
          </w:tcPr>
          <w:p>
            <w:pPr>
              <w:spacing w:line="240" w:lineRule="exact"/>
              <w:rPr>
                <w:rFonts w:hint="eastAsia" w:ascii="仿宋" w:hAnsi="仿宋" w:eastAsia="仿宋"/>
                <w:sz w:val="21"/>
                <w:szCs w:val="21"/>
              </w:rPr>
            </w:pPr>
            <w:r>
              <w:rPr>
                <w:rFonts w:hint="eastAsia" w:ascii="仿宋" w:hAnsi="仿宋" w:eastAsia="仿宋"/>
                <w:sz w:val="21"/>
                <w:szCs w:val="21"/>
              </w:rPr>
              <w:t>1.投标人提供书面声明（见格式文件）；</w:t>
            </w:r>
          </w:p>
          <w:p>
            <w:pPr>
              <w:spacing w:line="240" w:lineRule="exact"/>
              <w:rPr>
                <w:rFonts w:hint="eastAsia" w:ascii="仿宋" w:hAnsi="仿宋" w:eastAsia="仿宋"/>
                <w:b/>
                <w:sz w:val="21"/>
                <w:szCs w:val="21"/>
              </w:rPr>
            </w:pPr>
            <w:r>
              <w:rPr>
                <w:rFonts w:hint="eastAsia" w:ascii="仿宋" w:hAnsi="仿宋" w:eastAsia="仿宋"/>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676" w:type="dxa"/>
            <w:vMerge w:val="continue"/>
            <w:vAlign w:val="center"/>
          </w:tcPr>
          <w:p>
            <w:pPr>
              <w:spacing w:line="240" w:lineRule="exact"/>
              <w:jc w:val="center"/>
              <w:rPr>
                <w:rFonts w:hint="eastAsia" w:ascii="仿宋" w:hAnsi="仿宋" w:eastAsia="仿宋"/>
                <w:sz w:val="21"/>
                <w:szCs w:val="21"/>
              </w:rPr>
            </w:pPr>
          </w:p>
        </w:tc>
        <w:tc>
          <w:tcPr>
            <w:tcW w:w="709" w:type="dxa"/>
            <w:vMerge w:val="continue"/>
            <w:vAlign w:val="center"/>
          </w:tcPr>
          <w:p>
            <w:pPr>
              <w:spacing w:line="240" w:lineRule="exact"/>
              <w:rPr>
                <w:rFonts w:hint="eastAsia" w:ascii="仿宋" w:hAnsi="仿宋" w:eastAsia="仿宋" w:cs="仿宋_GB2312"/>
                <w:sz w:val="21"/>
                <w:szCs w:val="21"/>
              </w:rPr>
            </w:pPr>
          </w:p>
        </w:tc>
        <w:tc>
          <w:tcPr>
            <w:tcW w:w="4393" w:type="dxa"/>
            <w:vAlign w:val="center"/>
          </w:tcPr>
          <w:p>
            <w:pPr>
              <w:spacing w:line="240" w:lineRule="exact"/>
              <w:rPr>
                <w:rFonts w:hint="eastAsia" w:ascii="仿宋" w:hAnsi="仿宋" w:eastAsia="仿宋"/>
                <w:sz w:val="21"/>
                <w:szCs w:val="21"/>
              </w:rPr>
            </w:pPr>
            <w:r>
              <w:rPr>
                <w:rFonts w:hint="eastAsia" w:ascii="仿宋" w:hAnsi="仿宋" w:eastAsia="仿宋"/>
                <w:sz w:val="21"/>
                <w:szCs w:val="21"/>
              </w:rPr>
              <w:t>（6）法律、行政法规规定的其他条件</w:t>
            </w:r>
          </w:p>
        </w:tc>
        <w:tc>
          <w:tcPr>
            <w:tcW w:w="3850" w:type="dxa"/>
            <w:vAlign w:val="center"/>
          </w:tcPr>
          <w:p>
            <w:pPr>
              <w:spacing w:line="240" w:lineRule="exact"/>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2</w:t>
            </w:r>
          </w:p>
        </w:tc>
        <w:tc>
          <w:tcPr>
            <w:tcW w:w="5102" w:type="dxa"/>
            <w:gridSpan w:val="2"/>
            <w:vAlign w:val="center"/>
          </w:tcPr>
          <w:p>
            <w:pPr>
              <w:spacing w:line="240" w:lineRule="exact"/>
              <w:rPr>
                <w:rFonts w:hint="eastAsia" w:ascii="仿宋" w:hAnsi="仿宋" w:eastAsia="仿宋"/>
                <w:sz w:val="21"/>
                <w:szCs w:val="21"/>
              </w:rPr>
            </w:pPr>
            <w:r>
              <w:rPr>
                <w:rFonts w:hint="eastAsia" w:ascii="仿宋" w:hAnsi="仿宋" w:eastAsia="仿宋"/>
                <w:sz w:val="21"/>
                <w:szCs w:val="21"/>
              </w:rPr>
              <w:t>特定资格条件</w:t>
            </w:r>
          </w:p>
        </w:tc>
        <w:tc>
          <w:tcPr>
            <w:tcW w:w="3850" w:type="dxa"/>
            <w:vAlign w:val="center"/>
          </w:tcPr>
          <w:p>
            <w:pPr>
              <w:spacing w:line="240" w:lineRule="exact"/>
              <w:rPr>
                <w:rFonts w:hint="eastAsia" w:ascii="仿宋" w:hAnsi="仿宋" w:eastAsia="仿宋"/>
                <w:sz w:val="21"/>
                <w:szCs w:val="21"/>
              </w:rPr>
            </w:pPr>
            <w:r>
              <w:rPr>
                <w:rFonts w:hint="eastAsia" w:ascii="仿宋" w:hAnsi="仿宋" w:eastAsia="仿宋"/>
                <w:sz w:val="21"/>
                <w:szCs w:val="21"/>
              </w:rPr>
              <w:t>按第一篇“三、投标人资格要求（二）特定资格条件”的要求提交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76" w:type="dxa"/>
            <w:vAlign w:val="center"/>
          </w:tcPr>
          <w:p>
            <w:pPr>
              <w:spacing w:line="240" w:lineRule="exact"/>
              <w:jc w:val="center"/>
              <w:rPr>
                <w:rFonts w:hint="eastAsia" w:ascii="仿宋" w:hAnsi="仿宋" w:eastAsia="仿宋"/>
                <w:sz w:val="21"/>
                <w:szCs w:val="21"/>
              </w:rPr>
            </w:pPr>
            <w:r>
              <w:rPr>
                <w:rFonts w:hint="eastAsia" w:ascii="仿宋" w:hAnsi="仿宋" w:eastAsia="仿宋"/>
                <w:sz w:val="21"/>
                <w:szCs w:val="21"/>
              </w:rPr>
              <w:t>3</w:t>
            </w:r>
          </w:p>
        </w:tc>
        <w:tc>
          <w:tcPr>
            <w:tcW w:w="5102" w:type="dxa"/>
            <w:gridSpan w:val="2"/>
            <w:vAlign w:val="center"/>
          </w:tcPr>
          <w:p>
            <w:pPr>
              <w:spacing w:line="240" w:lineRule="exact"/>
              <w:rPr>
                <w:rFonts w:hint="eastAsia" w:ascii="仿宋" w:hAnsi="仿宋" w:eastAsia="仿宋"/>
                <w:sz w:val="21"/>
                <w:szCs w:val="21"/>
              </w:rPr>
            </w:pPr>
            <w:r>
              <w:rPr>
                <w:rFonts w:hint="eastAsia" w:ascii="仿宋" w:hAnsi="仿宋" w:eastAsia="仿宋"/>
                <w:sz w:val="21"/>
                <w:szCs w:val="21"/>
              </w:rPr>
              <w:t>投标保证金</w:t>
            </w:r>
          </w:p>
        </w:tc>
        <w:tc>
          <w:tcPr>
            <w:tcW w:w="3850" w:type="dxa"/>
            <w:vAlign w:val="center"/>
          </w:tcPr>
          <w:p>
            <w:pPr>
              <w:spacing w:line="240" w:lineRule="exact"/>
              <w:rPr>
                <w:rFonts w:hint="eastAsia" w:ascii="仿宋" w:hAnsi="仿宋" w:eastAsia="仿宋"/>
                <w:sz w:val="21"/>
                <w:szCs w:val="21"/>
              </w:rPr>
            </w:pPr>
            <w:r>
              <w:rPr>
                <w:rFonts w:hint="eastAsia" w:ascii="仿宋" w:hAnsi="仿宋" w:eastAsia="仿宋"/>
                <w:sz w:val="21"/>
                <w:szCs w:val="21"/>
              </w:rPr>
              <w:t>按照招标文件的规定提交投标保证金</w:t>
            </w:r>
          </w:p>
        </w:tc>
      </w:tr>
    </w:tbl>
    <w:p>
      <w:pPr>
        <w:snapToGrid w:val="0"/>
        <w:spacing w:line="4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注：</w:t>
      </w:r>
    </w:p>
    <w:p>
      <w:pPr>
        <w:snapToGrid w:val="0"/>
        <w:spacing w:line="400" w:lineRule="exact"/>
        <w:ind w:firstLine="480" w:firstLineChars="200"/>
        <w:rPr>
          <w:rFonts w:hint="eastAsia" w:ascii="仿宋" w:hAnsi="仿宋" w:eastAsia="仿宋" w:cs="宋体"/>
          <w:kern w:val="0"/>
          <w:sz w:val="24"/>
          <w:szCs w:val="24"/>
        </w:rPr>
      </w:pPr>
      <w:r>
        <w:rPr>
          <w:rFonts w:ascii="仿宋" w:hAnsi="仿宋" w:eastAsia="仿宋" w:cs="宋体"/>
          <w:kern w:val="0"/>
          <w:sz w:val="24"/>
          <w:szCs w:val="24"/>
        </w:rPr>
        <w:fldChar w:fldCharType="begin"/>
      </w:r>
      <w:r>
        <w:rPr>
          <w:rFonts w:ascii="仿宋" w:hAnsi="仿宋" w:eastAsia="仿宋" w:cs="宋体"/>
          <w:kern w:val="0"/>
          <w:sz w:val="24"/>
          <w:szCs w:val="24"/>
        </w:rPr>
        <w:instrText xml:space="preserve"> </w:instrText>
      </w:r>
      <w:r>
        <w:rPr>
          <w:rFonts w:hint="eastAsia" w:ascii="仿宋" w:hAnsi="仿宋" w:eastAsia="仿宋" w:cs="宋体"/>
          <w:kern w:val="0"/>
          <w:sz w:val="24"/>
          <w:szCs w:val="24"/>
        </w:rPr>
        <w:instrText xml:space="preserve">eq \o\ac(○,</w:instrText>
      </w:r>
      <w:r>
        <w:rPr>
          <w:rFonts w:hint="eastAsia" w:ascii="仿宋" w:hAnsi="仿宋" w:eastAsia="仿宋" w:cs="宋体"/>
          <w:kern w:val="0"/>
          <w:position w:val="3"/>
          <w:sz w:val="16"/>
          <w:szCs w:val="24"/>
        </w:rPr>
        <w:instrText xml:space="preserve">1</w:instrText>
      </w:r>
      <w:r>
        <w:rPr>
          <w:rFonts w:hint="eastAsia" w:ascii="仿宋" w:hAnsi="仿宋" w:eastAsia="仿宋" w:cs="宋体"/>
          <w:kern w:val="0"/>
          <w:sz w:val="24"/>
          <w:szCs w:val="24"/>
        </w:rPr>
        <w:instrText xml:space="preserve">)</w:instrText>
      </w:r>
      <w:r>
        <w:rPr>
          <w:rFonts w:ascii="仿宋" w:hAnsi="仿宋" w:eastAsia="仿宋" w:cs="宋体"/>
          <w:kern w:val="0"/>
          <w:sz w:val="24"/>
          <w:szCs w:val="24"/>
        </w:rPr>
        <w:fldChar w:fldCharType="end"/>
      </w:r>
      <w:r>
        <w:rPr>
          <w:rFonts w:hint="eastAsia" w:ascii="仿宋" w:hAnsi="仿宋" w:eastAsia="仿宋" w:cs="宋体"/>
          <w:kern w:val="0"/>
          <w:sz w:val="24"/>
          <w:szCs w:val="24"/>
        </w:rPr>
        <w:t>投标人按“五证合一”登记制度办理营业执照的，组织机构代码证、税务登记证（副本）和社会保险登记证以投标人所提供的营业执照（副本）复印件为准。</w:t>
      </w:r>
    </w:p>
    <w:p>
      <w:pPr>
        <w:snapToGrid w:val="0"/>
        <w:spacing w:line="400" w:lineRule="exact"/>
        <w:ind w:firstLine="480" w:firstLineChars="200"/>
        <w:rPr>
          <w:rFonts w:hint="eastAsia" w:ascii="仿宋" w:hAnsi="仿宋" w:eastAsia="仿宋" w:cs="宋体"/>
          <w:kern w:val="0"/>
          <w:sz w:val="24"/>
          <w:szCs w:val="24"/>
        </w:rPr>
      </w:pPr>
      <w:r>
        <w:rPr>
          <w:rFonts w:ascii="仿宋" w:hAnsi="仿宋" w:eastAsia="仿宋" w:cs="宋体"/>
          <w:kern w:val="0"/>
          <w:sz w:val="24"/>
          <w:szCs w:val="24"/>
        </w:rPr>
        <w:fldChar w:fldCharType="begin"/>
      </w:r>
      <w:r>
        <w:rPr>
          <w:rFonts w:ascii="仿宋" w:hAnsi="仿宋" w:eastAsia="仿宋" w:cs="宋体"/>
          <w:kern w:val="0"/>
          <w:sz w:val="24"/>
          <w:szCs w:val="24"/>
        </w:rPr>
        <w:instrText xml:space="preserve"> </w:instrText>
      </w:r>
      <w:r>
        <w:rPr>
          <w:rFonts w:hint="eastAsia" w:ascii="仿宋" w:hAnsi="仿宋" w:eastAsia="仿宋" w:cs="宋体"/>
          <w:kern w:val="0"/>
          <w:sz w:val="24"/>
          <w:szCs w:val="24"/>
        </w:rPr>
        <w:instrText xml:space="preserve">eq \o\ac(○,</w:instrText>
      </w:r>
      <w:r>
        <w:rPr>
          <w:rFonts w:hint="eastAsia" w:ascii="仿宋" w:hAnsi="仿宋" w:eastAsia="仿宋" w:cs="宋体"/>
          <w:kern w:val="0"/>
          <w:position w:val="3"/>
          <w:sz w:val="16"/>
          <w:szCs w:val="24"/>
        </w:rPr>
        <w:instrText xml:space="preserve">2</w:instrText>
      </w:r>
      <w:r>
        <w:rPr>
          <w:rFonts w:hint="eastAsia" w:ascii="仿宋" w:hAnsi="仿宋" w:eastAsia="仿宋" w:cs="宋体"/>
          <w:kern w:val="0"/>
          <w:sz w:val="24"/>
          <w:szCs w:val="24"/>
        </w:rPr>
        <w:instrText xml:space="preserve">)</w:instrText>
      </w:r>
      <w:r>
        <w:rPr>
          <w:rFonts w:ascii="仿宋" w:hAnsi="仿宋" w:eastAsia="仿宋" w:cs="宋体"/>
          <w:kern w:val="0"/>
          <w:sz w:val="24"/>
          <w:szCs w:val="24"/>
        </w:rPr>
        <w:fldChar w:fldCharType="end"/>
      </w:r>
      <w:r>
        <w:rPr>
          <w:rFonts w:hint="eastAsia" w:ascii="仿宋" w:hAnsi="仿宋" w:eastAsia="仿宋" w:cs="宋体"/>
          <w:kern w:val="0"/>
          <w:sz w:val="24"/>
          <w:szCs w:val="24"/>
        </w:rPr>
        <w:t>根据《</w:t>
      </w:r>
      <w:r>
        <w:rPr>
          <w:rFonts w:ascii="仿宋" w:hAnsi="仿宋" w:eastAsia="仿宋" w:cs="宋体"/>
          <w:kern w:val="0"/>
          <w:sz w:val="24"/>
          <w:szCs w:val="24"/>
        </w:rPr>
        <w:t>中华人民共和国政府采购法实施条例</w:t>
      </w:r>
      <w:r>
        <w:rPr>
          <w:rFonts w:hint="eastAsia" w:ascii="仿宋" w:hAnsi="仿宋" w:eastAsia="仿宋" w:cs="宋体"/>
          <w:kern w:val="0"/>
          <w:sz w:val="24"/>
          <w:szCs w:val="24"/>
        </w:rPr>
        <w:t>》第十九条“参加政府采购活动前三年内，在经营活动中没有重大违法记录”中“重大违法记录”</w:t>
      </w:r>
      <w:r>
        <w:rPr>
          <w:rFonts w:ascii="仿宋" w:hAnsi="仿宋" w:eastAsia="仿宋" w:cs="宋体"/>
          <w:kern w:val="0"/>
          <w:sz w:val="24"/>
          <w:szCs w:val="24"/>
        </w:rPr>
        <w:t>，是指投标人因违法经营受到刑事处罚或者责令停产停业、吊销许可证或者执照、较大数额罚款等行政处罚。</w:t>
      </w:r>
      <w:r>
        <w:rPr>
          <w:rFonts w:hint="eastAsia" w:ascii="仿宋" w:hAnsi="仿宋" w:eastAsia="仿宋" w:cs="宋体"/>
          <w:kern w:val="0"/>
          <w:sz w:val="24"/>
          <w:szCs w:val="24"/>
        </w:rPr>
        <w:t>行政处罚中“较大数额”的认定标准，由被执行人所在的省、自治区、直辖市人民政府制定，国务院有关部门规定了较大数额标准的，从其规定。</w:t>
      </w:r>
    </w:p>
    <w:p>
      <w:pPr>
        <w:pStyle w:val="5"/>
        <w:spacing w:line="400" w:lineRule="exact"/>
        <w:ind w:firstLine="482" w:firstLineChars="200"/>
        <w:rPr>
          <w:rFonts w:hint="eastAsia" w:ascii="仿宋" w:hAnsi="仿宋" w:eastAsia="仿宋"/>
          <w:b/>
          <w:sz w:val="24"/>
          <w:szCs w:val="24"/>
        </w:rPr>
      </w:pPr>
      <w:bookmarkStart w:id="30" w:name="_Toc493506299"/>
      <w:bookmarkStart w:id="31" w:name="_Toc492721016"/>
      <w:r>
        <w:rPr>
          <w:rFonts w:hint="eastAsia" w:ascii="仿宋" w:hAnsi="仿宋" w:eastAsia="仿宋"/>
          <w:b/>
          <w:sz w:val="24"/>
          <w:szCs w:val="24"/>
        </w:rPr>
        <w:t>二、评标方法</w:t>
      </w:r>
      <w:bookmarkEnd w:id="30"/>
      <w:bookmarkEnd w:id="31"/>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本项目采用最低评标价法进行评标。</w:t>
      </w:r>
    </w:p>
    <w:p>
      <w:pPr>
        <w:snapToGrid w:val="0"/>
        <w:spacing w:line="400" w:lineRule="exact"/>
        <w:ind w:firstLine="480" w:firstLineChars="200"/>
        <w:rPr>
          <w:rFonts w:hint="eastAsia" w:ascii="仿宋" w:hAnsi="仿宋" w:eastAsia="仿宋" w:cs="宋体"/>
          <w:kern w:val="0"/>
          <w:sz w:val="24"/>
          <w:szCs w:val="24"/>
        </w:rPr>
      </w:pPr>
      <w:r>
        <w:rPr>
          <w:rFonts w:hint="eastAsia" w:ascii="仿宋" w:hAnsi="仿宋" w:eastAsia="仿宋" w:cs="仿宋"/>
          <w:kern w:val="0"/>
          <w:sz w:val="24"/>
          <w:szCs w:val="24"/>
        </w:rPr>
        <w:t>最低评标价法，是指投标文件满足招标文件全部实质性要求且投标报价最低的投标人为中标候选人的评标方法。即在全部满足招标文件实质性要求前提下，依据统一的价格要素评定最低报价，以提出最低报价的投标人作为中标候选投标人或者中标投标人的评标方法。</w:t>
      </w:r>
      <w:r>
        <w:rPr>
          <w:rFonts w:hint="eastAsia" w:ascii="仿宋" w:hAnsi="仿宋" w:eastAsia="仿宋" w:cs="宋体"/>
          <w:kern w:val="0"/>
          <w:sz w:val="24"/>
          <w:szCs w:val="24"/>
        </w:rPr>
        <w:t>（一）符合性审查</w:t>
      </w:r>
    </w:p>
    <w:p>
      <w:pPr>
        <w:snapToGrid w:val="0"/>
        <w:spacing w:line="400" w:lineRule="exact"/>
        <w:ind w:firstLine="480" w:firstLineChars="200"/>
        <w:rPr>
          <w:rFonts w:hint="eastAsia" w:ascii="仿宋" w:hAnsi="仿宋" w:eastAsia="仿宋"/>
          <w:kern w:val="0"/>
          <w:sz w:val="24"/>
          <w:szCs w:val="24"/>
        </w:rPr>
      </w:pPr>
      <w:r>
        <w:rPr>
          <w:rFonts w:hint="eastAsia" w:ascii="仿宋" w:hAnsi="仿宋" w:eastAsia="仿宋" w:cs="宋体"/>
          <w:kern w:val="0"/>
          <w:sz w:val="24"/>
          <w:szCs w:val="24"/>
        </w:rPr>
        <w:t>评标委员会应当对符合资格的投标人的投标文件进行符合性审查，以确定其是否满足招标文件的实质性要求。</w:t>
      </w:r>
      <w:r>
        <w:rPr>
          <w:rFonts w:hint="eastAsia" w:ascii="仿宋" w:hAnsi="仿宋" w:eastAsia="仿宋"/>
          <w:kern w:val="0"/>
          <w:sz w:val="24"/>
          <w:szCs w:val="24"/>
        </w:rPr>
        <w:t>符合性审查资料表如下：</w:t>
      </w:r>
    </w:p>
    <w:tbl>
      <w:tblPr>
        <w:tblStyle w:val="59"/>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hint="eastAsia" w:ascii="仿宋" w:hAnsi="仿宋" w:eastAsia="仿宋" w:cs="宋体"/>
                <w:b/>
                <w:kern w:val="0"/>
                <w:sz w:val="21"/>
                <w:szCs w:val="21"/>
              </w:rPr>
            </w:pPr>
            <w:r>
              <w:rPr>
                <w:rFonts w:hint="eastAsia" w:ascii="仿宋" w:hAnsi="仿宋" w:eastAsia="仿宋" w:cs="宋体"/>
                <w:b/>
                <w:kern w:val="0"/>
                <w:sz w:val="21"/>
                <w:szCs w:val="21"/>
              </w:rPr>
              <w:t>序号</w:t>
            </w:r>
          </w:p>
        </w:tc>
        <w:tc>
          <w:tcPr>
            <w:tcW w:w="3546" w:type="dxa"/>
            <w:gridSpan w:val="2"/>
            <w:vAlign w:val="center"/>
          </w:tcPr>
          <w:p>
            <w:pPr>
              <w:spacing w:line="240" w:lineRule="exact"/>
              <w:jc w:val="center"/>
              <w:rPr>
                <w:rFonts w:hint="eastAsia" w:ascii="仿宋" w:hAnsi="仿宋" w:eastAsia="仿宋" w:cs="宋体"/>
                <w:b/>
                <w:kern w:val="0"/>
                <w:sz w:val="21"/>
                <w:szCs w:val="21"/>
              </w:rPr>
            </w:pPr>
            <w:r>
              <w:rPr>
                <w:rFonts w:hint="eastAsia" w:ascii="仿宋" w:hAnsi="仿宋" w:eastAsia="仿宋" w:cs="宋体"/>
                <w:b/>
                <w:kern w:val="0"/>
                <w:sz w:val="21"/>
                <w:szCs w:val="21"/>
              </w:rPr>
              <w:t>评审因素</w:t>
            </w:r>
          </w:p>
        </w:tc>
        <w:tc>
          <w:tcPr>
            <w:tcW w:w="5409" w:type="dxa"/>
            <w:vAlign w:val="center"/>
          </w:tcPr>
          <w:p>
            <w:pPr>
              <w:spacing w:line="240" w:lineRule="exact"/>
              <w:jc w:val="center"/>
              <w:rPr>
                <w:rFonts w:hint="eastAsia" w:ascii="仿宋" w:hAnsi="仿宋" w:eastAsia="仿宋" w:cs="宋体"/>
                <w:b/>
                <w:kern w:val="0"/>
                <w:sz w:val="21"/>
                <w:szCs w:val="21"/>
              </w:rPr>
            </w:pPr>
            <w:r>
              <w:rPr>
                <w:rFonts w:hint="eastAsia" w:ascii="仿宋" w:hAnsi="仿宋" w:eastAsia="仿宋"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Merge w:val="restart"/>
            <w:vAlign w:val="center"/>
          </w:tcPr>
          <w:p>
            <w:pPr>
              <w:spacing w:line="2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1</w:t>
            </w:r>
          </w:p>
        </w:tc>
        <w:tc>
          <w:tcPr>
            <w:tcW w:w="1562" w:type="dxa"/>
            <w:vMerge w:val="restart"/>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有效性审查</w:t>
            </w:r>
          </w:p>
        </w:tc>
        <w:tc>
          <w:tcPr>
            <w:tcW w:w="1984" w:type="dxa"/>
            <w:vAlign w:val="center"/>
          </w:tcPr>
          <w:p>
            <w:pPr>
              <w:spacing w:line="240" w:lineRule="exact"/>
              <w:rPr>
                <w:rFonts w:hint="eastAsia" w:ascii="仿宋" w:hAnsi="仿宋" w:eastAsia="仿宋" w:cs="宋体"/>
                <w:kern w:val="0"/>
                <w:sz w:val="21"/>
                <w:szCs w:val="21"/>
              </w:rPr>
            </w:pPr>
            <w:r>
              <w:rPr>
                <w:rFonts w:hint="eastAsia" w:ascii="仿宋" w:hAnsi="仿宋" w:eastAsia="仿宋"/>
                <w:sz w:val="21"/>
                <w:szCs w:val="21"/>
              </w:rPr>
              <w:t>投标文件签署</w:t>
            </w:r>
          </w:p>
        </w:tc>
        <w:tc>
          <w:tcPr>
            <w:tcW w:w="5409" w:type="dxa"/>
            <w:vAlign w:val="center"/>
          </w:tcPr>
          <w:p>
            <w:pPr>
              <w:spacing w:line="240" w:lineRule="exact"/>
              <w:rPr>
                <w:rFonts w:hint="eastAsia" w:ascii="仿宋" w:hAnsi="仿宋" w:eastAsia="仿宋" w:cs="宋体"/>
                <w:kern w:val="0"/>
                <w:sz w:val="21"/>
                <w:szCs w:val="21"/>
              </w:rPr>
            </w:pPr>
            <w:r>
              <w:rPr>
                <w:rFonts w:hint="eastAsia" w:ascii="仿宋" w:hAnsi="仿宋" w:eastAsia="仿宋"/>
                <w:sz w:val="21"/>
                <w:szCs w:val="21"/>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hint="eastAsia" w:ascii="仿宋" w:hAnsi="仿宋" w:eastAsia="仿宋" w:cs="宋体"/>
                <w:kern w:val="0"/>
                <w:sz w:val="21"/>
                <w:szCs w:val="21"/>
              </w:rPr>
            </w:pPr>
          </w:p>
        </w:tc>
        <w:tc>
          <w:tcPr>
            <w:tcW w:w="1562" w:type="dxa"/>
            <w:vMerge w:val="continue"/>
            <w:vAlign w:val="center"/>
          </w:tcPr>
          <w:p>
            <w:pPr>
              <w:spacing w:line="240" w:lineRule="exact"/>
              <w:rPr>
                <w:rFonts w:hint="eastAsia" w:ascii="仿宋" w:hAnsi="仿宋" w:eastAsia="仿宋" w:cs="宋体"/>
                <w:kern w:val="0"/>
                <w:sz w:val="21"/>
                <w:szCs w:val="21"/>
              </w:rPr>
            </w:pPr>
          </w:p>
        </w:tc>
        <w:tc>
          <w:tcPr>
            <w:tcW w:w="1984" w:type="dxa"/>
            <w:vAlign w:val="center"/>
          </w:tcPr>
          <w:p>
            <w:pPr>
              <w:spacing w:line="240" w:lineRule="exact"/>
              <w:rPr>
                <w:rFonts w:hint="eastAsia" w:ascii="仿宋" w:hAnsi="仿宋" w:eastAsia="仿宋" w:cs="仿宋_GB2312"/>
                <w:sz w:val="21"/>
                <w:szCs w:val="21"/>
                <w:lang w:val="zh-CN"/>
              </w:rPr>
            </w:pPr>
            <w:r>
              <w:rPr>
                <w:rFonts w:hint="eastAsia" w:ascii="仿宋" w:hAnsi="仿宋" w:eastAsia="仿宋" w:cs="仿宋_GB2312"/>
                <w:sz w:val="21"/>
                <w:szCs w:val="21"/>
                <w:lang w:val="zh-CN"/>
              </w:rPr>
              <w:t>投标方案</w:t>
            </w:r>
          </w:p>
        </w:tc>
        <w:tc>
          <w:tcPr>
            <w:tcW w:w="5409" w:type="dxa"/>
            <w:vAlign w:val="center"/>
          </w:tcPr>
          <w:p>
            <w:pPr>
              <w:spacing w:line="240" w:lineRule="exact"/>
              <w:rPr>
                <w:rFonts w:hint="eastAsia" w:ascii="仿宋" w:hAnsi="仿宋" w:eastAsia="仿宋" w:cs="宋体"/>
                <w:kern w:val="0"/>
                <w:sz w:val="21"/>
                <w:szCs w:val="21"/>
              </w:rPr>
            </w:pPr>
            <w:r>
              <w:rPr>
                <w:rFonts w:hint="eastAsia" w:ascii="仿宋" w:hAnsi="仿宋" w:eastAsia="仿宋" w:cs="仿宋_GB2312"/>
                <w:sz w:val="21"/>
                <w:szCs w:val="21"/>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hint="eastAsia" w:ascii="仿宋" w:hAnsi="仿宋" w:eastAsia="仿宋" w:cs="宋体"/>
                <w:kern w:val="0"/>
                <w:sz w:val="21"/>
                <w:szCs w:val="21"/>
              </w:rPr>
            </w:pPr>
          </w:p>
        </w:tc>
        <w:tc>
          <w:tcPr>
            <w:tcW w:w="1562" w:type="dxa"/>
            <w:vMerge w:val="continue"/>
            <w:vAlign w:val="center"/>
          </w:tcPr>
          <w:p>
            <w:pPr>
              <w:spacing w:line="240" w:lineRule="exact"/>
              <w:rPr>
                <w:rFonts w:hint="eastAsia" w:ascii="仿宋" w:hAnsi="仿宋" w:eastAsia="仿宋" w:cs="宋体"/>
                <w:kern w:val="0"/>
                <w:sz w:val="21"/>
                <w:szCs w:val="21"/>
              </w:rPr>
            </w:pPr>
          </w:p>
        </w:tc>
        <w:tc>
          <w:tcPr>
            <w:tcW w:w="1984" w:type="dxa"/>
            <w:vAlign w:val="center"/>
          </w:tcPr>
          <w:p>
            <w:pPr>
              <w:spacing w:line="240" w:lineRule="exact"/>
              <w:rPr>
                <w:rFonts w:hint="eastAsia" w:ascii="仿宋" w:hAnsi="仿宋" w:eastAsia="仿宋" w:cs="仿宋_GB2312"/>
                <w:sz w:val="21"/>
                <w:szCs w:val="21"/>
                <w:lang w:val="zh-CN"/>
              </w:rPr>
            </w:pPr>
            <w:r>
              <w:rPr>
                <w:rFonts w:hint="eastAsia" w:ascii="仿宋" w:hAnsi="仿宋" w:eastAsia="仿宋"/>
                <w:sz w:val="21"/>
                <w:szCs w:val="21"/>
              </w:rPr>
              <w:t>报价唯一</w:t>
            </w:r>
          </w:p>
        </w:tc>
        <w:tc>
          <w:tcPr>
            <w:tcW w:w="5409" w:type="dxa"/>
            <w:vAlign w:val="center"/>
          </w:tcPr>
          <w:p>
            <w:pPr>
              <w:spacing w:line="240" w:lineRule="exact"/>
              <w:rPr>
                <w:rFonts w:hint="eastAsia" w:ascii="仿宋" w:hAnsi="仿宋" w:eastAsia="仿宋" w:cs="宋体"/>
                <w:kern w:val="0"/>
                <w:sz w:val="21"/>
                <w:szCs w:val="21"/>
              </w:rPr>
            </w:pPr>
            <w:r>
              <w:rPr>
                <w:rFonts w:hint="eastAsia" w:ascii="仿宋" w:hAnsi="仿宋" w:eastAsia="仿宋" w:cs="仿宋_GB2312"/>
                <w:sz w:val="21"/>
                <w:szCs w:val="21"/>
                <w:lang w:val="zh-CN"/>
              </w:rPr>
              <w:t>只能在预算金额和最高限价内报价，</w:t>
            </w:r>
            <w:r>
              <w:rPr>
                <w:rFonts w:hint="eastAsia" w:ascii="仿宋" w:hAnsi="仿宋" w:eastAsia="仿宋"/>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2</w:t>
            </w:r>
          </w:p>
        </w:tc>
        <w:tc>
          <w:tcPr>
            <w:tcW w:w="1562" w:type="dxa"/>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完整性审查</w:t>
            </w:r>
          </w:p>
        </w:tc>
        <w:tc>
          <w:tcPr>
            <w:tcW w:w="1984" w:type="dxa"/>
            <w:vAlign w:val="center"/>
          </w:tcPr>
          <w:p>
            <w:pPr>
              <w:spacing w:line="240" w:lineRule="exact"/>
              <w:rPr>
                <w:rFonts w:hint="eastAsia" w:ascii="仿宋" w:hAnsi="仿宋" w:eastAsia="仿宋" w:cs="宋体"/>
                <w:kern w:val="0"/>
                <w:sz w:val="21"/>
                <w:szCs w:val="21"/>
              </w:rPr>
            </w:pPr>
            <w:r>
              <w:rPr>
                <w:rFonts w:hint="eastAsia" w:ascii="仿宋" w:hAnsi="仿宋" w:eastAsia="仿宋" w:cs="仿宋_GB2312"/>
                <w:sz w:val="21"/>
                <w:szCs w:val="21"/>
                <w:lang w:val="zh-CN"/>
              </w:rPr>
              <w:t>投标文件份数</w:t>
            </w:r>
          </w:p>
        </w:tc>
        <w:tc>
          <w:tcPr>
            <w:tcW w:w="5409" w:type="dxa"/>
            <w:vAlign w:val="center"/>
          </w:tcPr>
          <w:p>
            <w:pPr>
              <w:spacing w:line="240" w:lineRule="exact"/>
              <w:rPr>
                <w:rFonts w:hint="eastAsia" w:ascii="仿宋" w:hAnsi="仿宋" w:eastAsia="仿宋" w:cs="宋体"/>
                <w:kern w:val="0"/>
                <w:sz w:val="21"/>
                <w:szCs w:val="21"/>
              </w:rPr>
            </w:pPr>
            <w:r>
              <w:rPr>
                <w:rFonts w:hint="eastAsia" w:ascii="仿宋" w:hAnsi="仿宋" w:eastAsia="仿宋" w:cs="仿宋_GB2312"/>
                <w:sz w:val="21"/>
                <w:szCs w:val="21"/>
                <w:lang w:val="zh-CN"/>
              </w:rPr>
              <w:t>投标文件正、副本数量符合招标文件要求。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Align w:val="center"/>
          </w:tcPr>
          <w:p>
            <w:pPr>
              <w:spacing w:line="2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3</w:t>
            </w:r>
          </w:p>
        </w:tc>
        <w:tc>
          <w:tcPr>
            <w:tcW w:w="1562" w:type="dxa"/>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技术部分</w:t>
            </w:r>
          </w:p>
        </w:tc>
        <w:tc>
          <w:tcPr>
            <w:tcW w:w="1984" w:type="dxa"/>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投标文件内容</w:t>
            </w:r>
          </w:p>
        </w:tc>
        <w:tc>
          <w:tcPr>
            <w:tcW w:w="5409" w:type="dxa"/>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本招标文件第二篇</w:t>
            </w:r>
            <w:r>
              <w:rPr>
                <w:rFonts w:hint="eastAsia" w:ascii="仿宋" w:hAnsi="仿宋" w:eastAsia="仿宋" w:cs="宋体"/>
                <w:kern w:val="0"/>
                <w:sz w:val="21"/>
                <w:szCs w:val="21"/>
                <w:u w:val="single"/>
              </w:rPr>
              <w:t>全</w:t>
            </w:r>
            <w:r>
              <w:rPr>
                <w:rFonts w:hint="eastAsia" w:ascii="仿宋" w:hAnsi="仿宋" w:eastAsia="仿宋" w:cs="宋体"/>
                <w:kern w:val="0"/>
                <w:sz w:val="21"/>
                <w:szCs w:val="21"/>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675" w:type="dxa"/>
            <w:vAlign w:val="center"/>
          </w:tcPr>
          <w:p>
            <w:pPr>
              <w:spacing w:line="2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4</w:t>
            </w:r>
          </w:p>
        </w:tc>
        <w:tc>
          <w:tcPr>
            <w:tcW w:w="1562" w:type="dxa"/>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商务部分</w:t>
            </w:r>
          </w:p>
        </w:tc>
        <w:tc>
          <w:tcPr>
            <w:tcW w:w="1984" w:type="dxa"/>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投标文件内容</w:t>
            </w:r>
          </w:p>
        </w:tc>
        <w:tc>
          <w:tcPr>
            <w:tcW w:w="5409" w:type="dxa"/>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本招标文件第三篇</w:t>
            </w:r>
            <w:r>
              <w:rPr>
                <w:rFonts w:hint="eastAsia" w:ascii="仿宋" w:hAnsi="仿宋" w:eastAsia="仿宋" w:cs="宋体"/>
                <w:kern w:val="0"/>
                <w:sz w:val="21"/>
                <w:szCs w:val="21"/>
                <w:u w:val="single"/>
              </w:rPr>
              <w:t>全</w:t>
            </w:r>
            <w:r>
              <w:rPr>
                <w:rFonts w:hint="eastAsia" w:ascii="仿宋" w:hAnsi="仿宋" w:eastAsia="仿宋" w:cs="宋体"/>
                <w:kern w:val="0"/>
                <w:sz w:val="21"/>
                <w:szCs w:val="21"/>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675" w:type="dxa"/>
            <w:vAlign w:val="center"/>
          </w:tcPr>
          <w:p>
            <w:pPr>
              <w:spacing w:line="240" w:lineRule="exact"/>
              <w:jc w:val="center"/>
              <w:rPr>
                <w:rFonts w:hint="eastAsia" w:ascii="仿宋" w:hAnsi="仿宋" w:eastAsia="仿宋" w:cs="宋体"/>
                <w:kern w:val="0"/>
                <w:sz w:val="21"/>
                <w:szCs w:val="21"/>
              </w:rPr>
            </w:pPr>
            <w:r>
              <w:rPr>
                <w:rFonts w:hint="eastAsia" w:ascii="仿宋" w:hAnsi="仿宋" w:eastAsia="仿宋" w:cs="宋体"/>
                <w:kern w:val="0"/>
                <w:sz w:val="21"/>
                <w:szCs w:val="21"/>
              </w:rPr>
              <w:t>5</w:t>
            </w:r>
          </w:p>
        </w:tc>
        <w:tc>
          <w:tcPr>
            <w:tcW w:w="1562" w:type="dxa"/>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投标有效期</w:t>
            </w:r>
          </w:p>
        </w:tc>
        <w:tc>
          <w:tcPr>
            <w:tcW w:w="1984" w:type="dxa"/>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投标文件内容</w:t>
            </w:r>
          </w:p>
        </w:tc>
        <w:tc>
          <w:tcPr>
            <w:tcW w:w="5409" w:type="dxa"/>
            <w:vAlign w:val="center"/>
          </w:tcPr>
          <w:p>
            <w:pPr>
              <w:spacing w:line="240" w:lineRule="exact"/>
              <w:rPr>
                <w:rFonts w:hint="eastAsia" w:ascii="仿宋" w:hAnsi="仿宋" w:eastAsia="仿宋" w:cs="宋体"/>
                <w:kern w:val="0"/>
                <w:sz w:val="21"/>
                <w:szCs w:val="21"/>
              </w:rPr>
            </w:pPr>
            <w:r>
              <w:rPr>
                <w:rFonts w:hint="eastAsia" w:ascii="仿宋" w:hAnsi="仿宋" w:eastAsia="仿宋" w:cs="宋体"/>
                <w:kern w:val="0"/>
                <w:sz w:val="21"/>
                <w:szCs w:val="21"/>
              </w:rPr>
              <w:t>投标有效期为投标截止日期后九十天内</w:t>
            </w:r>
          </w:p>
        </w:tc>
      </w:tr>
    </w:tbl>
    <w:p>
      <w:pPr>
        <w:snapToGrid w:val="0"/>
        <w:spacing w:line="400" w:lineRule="exact"/>
        <w:ind w:firstLine="480" w:firstLineChars="200"/>
        <w:rPr>
          <w:rFonts w:hint="eastAsia" w:ascii="仿宋" w:hAnsi="仿宋" w:eastAsia="仿宋"/>
          <w:b/>
          <w:sz w:val="24"/>
          <w:szCs w:val="24"/>
        </w:rPr>
      </w:pPr>
      <w:r>
        <w:rPr>
          <w:rFonts w:hint="eastAsia" w:ascii="仿宋" w:hAnsi="仿宋" w:eastAsia="仿宋"/>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法定代表人授权代表签字，其澄清的内容不得超出投标文件的范围或者改变投标文件的实质性内容。</w:t>
      </w:r>
    </w:p>
    <w:p>
      <w:pPr>
        <w:snapToGrid w:val="0"/>
        <w:spacing w:line="400" w:lineRule="exact"/>
        <w:ind w:firstLine="480" w:firstLineChars="200"/>
        <w:rPr>
          <w:rFonts w:hint="eastAsia" w:ascii="仿宋" w:hAnsi="仿宋" w:eastAsia="仿宋"/>
          <w:sz w:val="24"/>
          <w:szCs w:val="24"/>
        </w:rPr>
      </w:pPr>
      <w:bookmarkStart w:id="32" w:name="_Toc492721017"/>
      <w:bookmarkStart w:id="33" w:name="_Toc267320057"/>
      <w:bookmarkStart w:id="34" w:name="_Toc493506300"/>
      <w:r>
        <w:rPr>
          <w:rFonts w:hint="eastAsia" w:ascii="仿宋" w:hAnsi="仿宋" w:eastAsia="仿宋"/>
          <w:sz w:val="24"/>
          <w:szCs w:val="24"/>
        </w:rPr>
        <w:t>（三）比较与评价。按招标文件中规定的评标方法和标准，对资格审查和符合性审查合格的投标文件进行商务和技术评估。</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同一合同项（分包）下为单一品目或非单一品目核心产品品牌的货物采购招标中，以其中通过资格审查、符合性审查且报价最低的投标人参加评标；报价相同的，由采购人或者采购人委托评标委员会按照招标文件规定的方式确定一个参加评标的投标人，招标文件未规定的采取随机抽取方式确定，其他投标无效。</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（四）推荐中标候选人名单。</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推荐</w:t>
      </w:r>
      <w:r>
        <w:rPr>
          <w:rFonts w:hint="eastAsia" w:ascii="仿宋" w:hAnsi="仿宋" w:eastAsia="仿宋" w:cs="宋体"/>
          <w:kern w:val="0"/>
          <w:sz w:val="24"/>
          <w:szCs w:val="24"/>
        </w:rPr>
        <w:t>投标文件满足招标文件全部实质性要求，投标报价</w:t>
      </w:r>
      <w:r>
        <w:rPr>
          <w:rFonts w:hint="eastAsia" w:ascii="仿宋" w:hAnsi="仿宋" w:eastAsia="仿宋"/>
          <w:sz w:val="24"/>
          <w:szCs w:val="24"/>
        </w:rPr>
        <w:t>进行政策性扣减，并依据扣减后的价格按照由低到高的顺序排名前三的投标人为中标候选人，其中排名第一的投标人为第一中标候选人。</w:t>
      </w:r>
    </w:p>
    <w:p>
      <w:pPr>
        <w:pStyle w:val="5"/>
        <w:spacing w:line="400" w:lineRule="exact"/>
        <w:ind w:firstLine="480" w:firstLineChars="200"/>
        <w:rPr>
          <w:rFonts w:hint="eastAsia" w:ascii="仿宋" w:hAnsi="仿宋" w:eastAsia="仿宋"/>
          <w:sz w:val="24"/>
          <w:szCs w:val="24"/>
        </w:rPr>
      </w:pPr>
      <w:r>
        <w:rPr>
          <w:rFonts w:hint="eastAsia" w:ascii="仿宋" w:hAnsi="仿宋" w:eastAsia="仿宋"/>
          <w:sz w:val="24"/>
          <w:szCs w:val="24"/>
        </w:rPr>
        <w:t>评标结果按投标报价由低到高顺序排列，若投标报价相同的并列。</w:t>
      </w:r>
    </w:p>
    <w:p>
      <w:pPr>
        <w:pStyle w:val="5"/>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三、评标标准</w:t>
      </w:r>
      <w:bookmarkEnd w:id="32"/>
      <w:bookmarkEnd w:id="33"/>
      <w:bookmarkEnd w:id="34"/>
    </w:p>
    <w:p>
      <w:pPr>
        <w:snapToGrid w:val="0"/>
        <w:spacing w:line="400" w:lineRule="exact"/>
        <w:ind w:firstLine="465"/>
        <w:rPr>
          <w:rFonts w:hint="eastAsia" w:ascii="仿宋" w:hAnsi="仿宋" w:eastAsia="仿宋"/>
          <w:sz w:val="24"/>
          <w:szCs w:val="24"/>
        </w:rPr>
      </w:pPr>
      <w:bookmarkStart w:id="35" w:name="_Toc492721018"/>
      <w:r>
        <w:rPr>
          <w:rFonts w:hint="eastAsia" w:ascii="仿宋" w:hAnsi="仿宋" w:eastAsia="仿宋"/>
          <w:sz w:val="24"/>
          <w:szCs w:val="24"/>
        </w:rPr>
        <w:t>（一）关于技术、商务偏离</w:t>
      </w:r>
    </w:p>
    <w:p>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1.“第二篇 服务需求及质量要求” 有一条及以上不能满足招标文件要求的，投标人将失去成为中标候选人的资格；</w:t>
      </w:r>
    </w:p>
    <w:p>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2.“第三篇 项目商务要求”有一条及以上不能满足招标文件要求的投标人将失去成为中标候选人的资格；</w:t>
      </w:r>
    </w:p>
    <w:p>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3. 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snapToGrid w:val="0"/>
        <w:spacing w:line="400" w:lineRule="exact"/>
        <w:ind w:firstLine="465"/>
        <w:rPr>
          <w:rFonts w:hint="eastAsia" w:ascii="仿宋" w:hAnsi="仿宋" w:eastAsia="仿宋"/>
          <w:sz w:val="24"/>
          <w:szCs w:val="24"/>
        </w:rPr>
      </w:pPr>
      <w:r>
        <w:rPr>
          <w:rFonts w:hint="eastAsia" w:ascii="仿宋" w:hAnsi="仿宋" w:eastAsia="仿宋"/>
          <w:sz w:val="24"/>
          <w:szCs w:val="24"/>
        </w:rPr>
        <w:t>（二）投标报价政策性扣减</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1.投标人为非联合体投标的，对小型企业给予6%的扣除，微型企业给予8%的扣除（注册资金十五万及以下的微型企业给予10%的扣除），以扣除后的报价参与评审。</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2.投标人为联合体投标的，在联合协议中小型企业、微型企业的协议合同金额占到联合体协议合同总金额30％以上的，与小型企业联合的可给予联合体2%的报价扣除，与微型企业联合的可给予联合体3%的报价扣除。</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3.监狱企业、残疾人福利性单位属于微型企业的，应提供企业所在地的县级以上中小企业主管部门的证明文件复印件和微型企业承诺书（详见第七篇 四、其他“微型企业承诺书”）。未提供以上资料</w:t>
      </w:r>
      <w:r>
        <w:rPr>
          <w:rFonts w:ascii="仿宋" w:hAnsi="仿宋" w:eastAsia="仿宋"/>
          <w:sz w:val="24"/>
          <w:szCs w:val="24"/>
        </w:rPr>
        <w:t>的</w:t>
      </w:r>
      <w:r>
        <w:rPr>
          <w:rFonts w:hint="eastAsia" w:ascii="仿宋" w:hAnsi="仿宋" w:eastAsia="仿宋"/>
          <w:sz w:val="24"/>
          <w:szCs w:val="24"/>
        </w:rPr>
        <w:t>监狱企业、残疾人福利性单位</w:t>
      </w:r>
      <w:r>
        <w:rPr>
          <w:rFonts w:ascii="仿宋" w:hAnsi="仿宋" w:eastAsia="仿宋"/>
          <w:sz w:val="24"/>
          <w:szCs w:val="24"/>
        </w:rPr>
        <w:t>视同小型企业</w:t>
      </w:r>
      <w:r>
        <w:rPr>
          <w:rFonts w:hint="eastAsia" w:ascii="仿宋" w:hAnsi="仿宋" w:eastAsia="仿宋"/>
          <w:sz w:val="24"/>
          <w:szCs w:val="24"/>
        </w:rPr>
        <w:t>。</w:t>
      </w:r>
    </w:p>
    <w:p>
      <w:pPr>
        <w:pStyle w:val="5"/>
        <w:spacing w:line="400" w:lineRule="exact"/>
        <w:ind w:firstLine="482" w:firstLineChars="200"/>
        <w:rPr>
          <w:rFonts w:hint="eastAsia" w:ascii="仿宋" w:hAnsi="仿宋" w:eastAsia="仿宋"/>
          <w:b/>
          <w:sz w:val="24"/>
          <w:szCs w:val="24"/>
        </w:rPr>
      </w:pPr>
      <w:bookmarkStart w:id="36" w:name="_Toc493506301"/>
      <w:r>
        <w:rPr>
          <w:rFonts w:hint="eastAsia" w:ascii="仿宋" w:hAnsi="仿宋" w:eastAsia="仿宋"/>
          <w:b/>
          <w:sz w:val="24"/>
          <w:szCs w:val="24"/>
        </w:rPr>
        <w:t>四、无效投标条款</w:t>
      </w:r>
      <w:bookmarkEnd w:id="35"/>
      <w:bookmarkEnd w:id="36"/>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投标人或其投标文件出现下列情况之一者，应为无效投标：</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（一）未按照招标文件的规定提交投标保证金的；</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（二）投标文件未按招标文件要求签署、盖章的；</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（三）不具备招标文件中规定的资格要求的；</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（四）报价超过招标文件中规定的预算金额或者最高限价的；</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（五）投标文件含有采购人不能接受的附加条件的；</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（六）投标人串通投标的；</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（七）</w:t>
      </w:r>
      <w:r>
        <w:rPr>
          <w:rStyle w:val="67"/>
          <w:rFonts w:hint="eastAsia" w:ascii="仿宋" w:hAnsi="仿宋" w:eastAsia="仿宋" w:cs="仿宋"/>
          <w:sz w:val="24"/>
          <w:szCs w:val="24"/>
        </w:rPr>
        <w:t>投标人组成联合体投标的</w:t>
      </w:r>
      <w:r>
        <w:rPr>
          <w:rFonts w:hint="eastAsia" w:ascii="仿宋" w:hAnsi="仿宋" w:eastAsia="仿宋" w:cs="仿宋"/>
          <w:sz w:val="24"/>
          <w:szCs w:val="24"/>
        </w:rPr>
        <w:t>；</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（八）法律、法规和招标文件规定的其他无效情形。</w:t>
      </w:r>
    </w:p>
    <w:p>
      <w:pPr>
        <w:pStyle w:val="5"/>
        <w:spacing w:line="400" w:lineRule="exact"/>
        <w:ind w:firstLine="482" w:firstLineChars="200"/>
        <w:rPr>
          <w:rFonts w:hint="eastAsia" w:ascii="仿宋" w:hAnsi="仿宋" w:eastAsia="仿宋"/>
          <w:b/>
          <w:sz w:val="24"/>
          <w:szCs w:val="24"/>
        </w:rPr>
      </w:pPr>
      <w:bookmarkStart w:id="37" w:name="_Toc492721019"/>
      <w:bookmarkStart w:id="38" w:name="_Toc493506302"/>
      <w:r>
        <w:rPr>
          <w:rFonts w:hint="eastAsia" w:ascii="仿宋" w:hAnsi="仿宋" w:eastAsia="仿宋"/>
          <w:b/>
          <w:sz w:val="24"/>
          <w:szCs w:val="24"/>
        </w:rPr>
        <w:t>五、废标条款</w:t>
      </w:r>
      <w:bookmarkEnd w:id="37"/>
      <w:bookmarkEnd w:id="38"/>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评标委员会评审时出现以下情况之一的，应予废标：</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（一）符合专业条件的投标人或者对招标文件作实质响应的投标人不足三家的；</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（二）投标人的报价均超过了采购预算，采购人不能支付的；</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（三）出现影响采购公正的违法、违规行为的；</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（四）因重大变故，采购任务取消的。</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废标后，除采购任务取消情形外，应当重新组织采购。</w:t>
      </w:r>
    </w:p>
    <w:p>
      <w:pPr>
        <w:pStyle w:val="4"/>
        <w:spacing w:beforeLines="0" w:afterLines="0" w:line="360" w:lineRule="auto"/>
        <w:rPr>
          <w:rFonts w:hint="eastAsia" w:ascii="仿宋" w:hAnsi="仿宋" w:eastAsia="仿宋"/>
          <w:b/>
        </w:rPr>
      </w:pPr>
      <w:r>
        <w:rPr>
          <w:rFonts w:ascii="仿宋" w:hAnsi="仿宋" w:eastAsia="仿宋"/>
          <w:sz w:val="28"/>
        </w:rPr>
        <w:br w:type="page"/>
      </w:r>
      <w:bookmarkStart w:id="39" w:name="_Toc493506303"/>
      <w:r>
        <w:rPr>
          <w:rFonts w:hint="eastAsia" w:ascii="仿宋" w:hAnsi="仿宋" w:eastAsia="仿宋"/>
          <w:b/>
        </w:rPr>
        <w:t>第五篇  投标人须知</w:t>
      </w:r>
      <w:bookmarkEnd w:id="39"/>
    </w:p>
    <w:p>
      <w:pPr>
        <w:pStyle w:val="5"/>
        <w:spacing w:line="400" w:lineRule="exact"/>
        <w:ind w:firstLine="482" w:firstLineChars="200"/>
        <w:rPr>
          <w:rFonts w:hint="eastAsia" w:ascii="仿宋" w:hAnsi="仿宋" w:eastAsia="仿宋"/>
          <w:b/>
          <w:sz w:val="24"/>
        </w:rPr>
      </w:pPr>
      <w:bookmarkStart w:id="40" w:name="_Toc493506304"/>
      <w:r>
        <w:rPr>
          <w:rFonts w:hint="eastAsia" w:ascii="仿宋" w:hAnsi="仿宋" w:eastAsia="仿宋"/>
          <w:b/>
          <w:sz w:val="24"/>
        </w:rPr>
        <w:t>一、投标人</w:t>
      </w:r>
      <w:bookmarkEnd w:id="40"/>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（一）投标人</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投标人是指响应招标、参加投标竞争的法人、其他组织或者自然人。</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（二）合格投标人条件</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合格投标人应完全符合招标文件第一篇中规定的投标人资格条件，并对招标文件作出实质性响应。</w:t>
      </w:r>
    </w:p>
    <w:p>
      <w:pPr>
        <w:snapToGrid w:val="0"/>
        <w:spacing w:line="400" w:lineRule="exact"/>
        <w:ind w:firstLine="480" w:firstLineChars="200"/>
        <w:rPr>
          <w:rFonts w:hint="eastAsia" w:ascii="仿宋" w:hAnsi="仿宋" w:eastAsia="仿宋"/>
          <w:sz w:val="24"/>
          <w:szCs w:val="28"/>
        </w:rPr>
      </w:pPr>
      <w:r>
        <w:rPr>
          <w:rFonts w:hint="eastAsia" w:ascii="仿宋" w:hAnsi="仿宋" w:eastAsia="仿宋"/>
          <w:sz w:val="24"/>
          <w:szCs w:val="28"/>
        </w:rPr>
        <w:t>（三）投标人的风险</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投标人没有按照招标文件要求提供全部资料，或者投标人没有对招标文件在各方面作出实质性响应，可能导致投标被拒绝或评定为无效投标。</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（四）法律责任</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投标人违反《中华人民共和国政府采购法》、《中华人民共和国政府采购</w:t>
      </w:r>
      <w:r>
        <w:rPr>
          <w:rFonts w:hint="eastAsia" w:ascii="仿宋" w:hAnsi="仿宋" w:eastAsia="仿宋"/>
          <w:sz w:val="24"/>
          <w:lang w:eastAsia="zh-CN"/>
        </w:rPr>
        <w:t>法</w:t>
      </w:r>
      <w:r>
        <w:rPr>
          <w:rFonts w:hint="eastAsia" w:ascii="仿宋" w:hAnsi="仿宋" w:eastAsia="仿宋"/>
          <w:sz w:val="24"/>
        </w:rPr>
        <w:t>实施条例》等相关规定，将按规定追究投标人法律责任。</w:t>
      </w:r>
    </w:p>
    <w:p>
      <w:pPr>
        <w:pStyle w:val="5"/>
        <w:spacing w:line="400" w:lineRule="exact"/>
        <w:ind w:firstLine="482" w:firstLineChars="200"/>
        <w:rPr>
          <w:rFonts w:hint="eastAsia" w:ascii="仿宋" w:hAnsi="仿宋" w:eastAsia="仿宋"/>
          <w:b/>
          <w:sz w:val="24"/>
        </w:rPr>
      </w:pPr>
      <w:bookmarkStart w:id="41" w:name="_Toc493506305"/>
      <w:r>
        <w:rPr>
          <w:rFonts w:hint="eastAsia" w:ascii="仿宋" w:hAnsi="仿宋" w:eastAsia="仿宋"/>
          <w:b/>
          <w:sz w:val="24"/>
        </w:rPr>
        <w:t>二、招标文件</w:t>
      </w:r>
      <w:bookmarkEnd w:id="41"/>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招标文件是投标人编制投标文件的依据，是评标委员会评判依据和标准。招标文件也是采购人与中标人签订合同的基础。</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（一）招标文件由投标邀请书；项目技术规格、数量及质量要求；商务条款；投标人须知；评标方法、评标标准、无效投标条款和废标条款；合同主要条款、合同范本；投标文件格式等七部分组成。</w:t>
      </w:r>
    </w:p>
    <w:p>
      <w:pPr>
        <w:snapToGrid w:val="0"/>
        <w:spacing w:line="400" w:lineRule="exact"/>
        <w:ind w:firstLine="480" w:firstLineChars="200"/>
        <w:rPr>
          <w:rFonts w:hint="eastAsia" w:ascii="仿宋" w:hAnsi="仿宋" w:eastAsia="仿宋"/>
          <w:sz w:val="24"/>
          <w:szCs w:val="22"/>
        </w:rPr>
      </w:pPr>
      <w:r>
        <w:rPr>
          <w:rFonts w:hint="eastAsia" w:ascii="仿宋" w:hAnsi="仿宋" w:eastAsia="仿宋"/>
          <w:sz w:val="24"/>
          <w:szCs w:val="28"/>
        </w:rPr>
        <w:t>（二）</w:t>
      </w:r>
      <w:r>
        <w:rPr>
          <w:rFonts w:hint="eastAsia" w:ascii="仿宋" w:hAnsi="仿宋" w:eastAsia="仿宋"/>
          <w:sz w:val="24"/>
        </w:rPr>
        <w:t>采购代理机构对招标文件所作的一切有效的书面通知、修改及补充，都是招标文</w:t>
      </w:r>
      <w:r>
        <w:rPr>
          <w:rFonts w:hint="eastAsia" w:ascii="仿宋" w:hAnsi="仿宋" w:eastAsia="仿宋"/>
          <w:sz w:val="24"/>
          <w:szCs w:val="22"/>
        </w:rPr>
        <w:t>件不可分割的部分。</w:t>
      </w:r>
    </w:p>
    <w:p>
      <w:pPr>
        <w:snapToGrid w:val="0"/>
        <w:spacing w:line="400" w:lineRule="exact"/>
        <w:ind w:firstLine="480" w:firstLineChars="200"/>
        <w:rPr>
          <w:rFonts w:hint="eastAsia" w:ascii="仿宋" w:hAnsi="仿宋" w:eastAsia="仿宋"/>
          <w:sz w:val="24"/>
          <w:szCs w:val="22"/>
        </w:rPr>
      </w:pPr>
      <w:r>
        <w:rPr>
          <w:rFonts w:hint="eastAsia" w:ascii="仿宋" w:hAnsi="仿宋" w:eastAsia="仿宋"/>
          <w:sz w:val="24"/>
          <w:szCs w:val="22"/>
        </w:rPr>
        <w:t>（三）本项目的招标文件、补遗文件（如果有）一律在</w:t>
      </w:r>
      <w:r>
        <w:rPr>
          <w:rFonts w:hint="eastAsia" w:ascii="方正仿宋_GBK" w:hAnsi="宋体" w:eastAsia="方正仿宋_GBK"/>
          <w:sz w:val="24"/>
          <w:szCs w:val="24"/>
        </w:rPr>
        <w:t>重庆市政府采购网（https://www.ccgp-chongqing.gov.cn）</w:t>
      </w:r>
      <w:r>
        <w:rPr>
          <w:rFonts w:hint="eastAsia" w:ascii="仿宋" w:hAnsi="仿宋" w:eastAsia="仿宋"/>
          <w:sz w:val="24"/>
          <w:szCs w:val="22"/>
        </w:rPr>
        <w:t>上发布，请各投标人注意下载或到采购代理机构处领取；无论投标人下载或领取与否，均视同投标人已知晓本项目招标文件、补遗文件的内容</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（四）采购代理机构对已发出的招标文件需要进行澄清或修改的，应以书面形式或公告形式通知所有招标文件收受人。该澄清或者修改的内容为招标文件的组成部分。</w:t>
      </w:r>
    </w:p>
    <w:p>
      <w:pPr>
        <w:pStyle w:val="5"/>
        <w:spacing w:line="400" w:lineRule="exact"/>
        <w:ind w:firstLine="482" w:firstLineChars="200"/>
        <w:rPr>
          <w:rFonts w:hint="eastAsia" w:ascii="仿宋" w:hAnsi="仿宋" w:eastAsia="仿宋"/>
          <w:b/>
          <w:sz w:val="24"/>
        </w:rPr>
      </w:pPr>
      <w:bookmarkStart w:id="42" w:name="_Toc493506306"/>
      <w:r>
        <w:rPr>
          <w:rFonts w:hint="eastAsia" w:ascii="仿宋" w:hAnsi="仿宋" w:eastAsia="仿宋"/>
          <w:b/>
          <w:sz w:val="24"/>
        </w:rPr>
        <w:t>三、投标文件</w:t>
      </w:r>
      <w:bookmarkEnd w:id="42"/>
    </w:p>
    <w:p>
      <w:pPr>
        <w:spacing w:line="400" w:lineRule="exact"/>
        <w:ind w:firstLine="480" w:firstLineChars="200"/>
        <w:rPr>
          <w:rFonts w:hint="eastAsia" w:ascii="仿宋" w:hAnsi="仿宋" w:eastAsia="仿宋"/>
          <w:sz w:val="24"/>
        </w:rPr>
      </w:pPr>
      <w:r>
        <w:rPr>
          <w:rFonts w:hint="eastAsia" w:ascii="仿宋" w:hAnsi="仿宋" w:eastAsia="仿宋"/>
          <w:sz w:val="24"/>
        </w:rPr>
        <w:t>投标人应当按照招标文件的要求编制投标文件，并对招标文件提出的要求和条件作出实质性响应，投标文件原则上采用软面订本，同时应编制完整的页码、目录。</w:t>
      </w:r>
    </w:p>
    <w:p>
      <w:pPr>
        <w:spacing w:line="400" w:lineRule="exact"/>
        <w:ind w:firstLine="480" w:firstLineChars="200"/>
        <w:rPr>
          <w:rFonts w:hint="eastAsia" w:ascii="仿宋" w:hAnsi="仿宋" w:eastAsia="仿宋"/>
          <w:sz w:val="24"/>
        </w:rPr>
      </w:pPr>
      <w:r>
        <w:rPr>
          <w:rFonts w:hint="eastAsia" w:ascii="仿宋" w:hAnsi="仿宋" w:eastAsia="仿宋"/>
          <w:sz w:val="24"/>
        </w:rPr>
        <w:t>（一）投标文件组成</w:t>
      </w:r>
    </w:p>
    <w:p>
      <w:pPr>
        <w:spacing w:line="400" w:lineRule="exact"/>
        <w:ind w:firstLine="480" w:firstLineChars="200"/>
        <w:rPr>
          <w:rFonts w:hint="eastAsia" w:ascii="仿宋" w:hAnsi="仿宋" w:eastAsia="仿宋"/>
          <w:sz w:val="24"/>
        </w:rPr>
      </w:pPr>
      <w:r>
        <w:rPr>
          <w:rFonts w:hint="eastAsia" w:ascii="仿宋" w:hAnsi="仿宋" w:eastAsia="仿宋"/>
          <w:sz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pPr>
        <w:spacing w:line="400" w:lineRule="exact"/>
        <w:ind w:firstLine="480" w:firstLineChars="200"/>
        <w:rPr>
          <w:rFonts w:hint="eastAsia" w:ascii="仿宋" w:hAnsi="仿宋" w:eastAsia="仿宋"/>
          <w:sz w:val="24"/>
        </w:rPr>
      </w:pPr>
      <w:r>
        <w:rPr>
          <w:rFonts w:hint="eastAsia" w:ascii="仿宋" w:hAnsi="仿宋" w:eastAsia="仿宋"/>
          <w:sz w:val="24"/>
        </w:rPr>
        <w:t>（二）投标有效期</w:t>
      </w:r>
    </w:p>
    <w:p>
      <w:pPr>
        <w:spacing w:line="400" w:lineRule="exact"/>
        <w:ind w:firstLine="480" w:firstLineChars="200"/>
        <w:rPr>
          <w:rFonts w:hint="eastAsia" w:ascii="仿宋" w:hAnsi="仿宋" w:eastAsia="仿宋"/>
          <w:sz w:val="24"/>
        </w:rPr>
      </w:pPr>
      <w:r>
        <w:rPr>
          <w:rFonts w:hint="eastAsia" w:ascii="仿宋" w:hAnsi="仿宋" w:eastAsia="仿宋"/>
          <w:sz w:val="24"/>
        </w:rPr>
        <w:t>投标有效期为投标截止日期后九十天内。</w:t>
      </w:r>
    </w:p>
    <w:p>
      <w:pPr>
        <w:spacing w:line="400" w:lineRule="exact"/>
        <w:ind w:firstLine="480" w:firstLineChars="200"/>
        <w:rPr>
          <w:rFonts w:hint="eastAsia" w:ascii="仿宋" w:hAnsi="仿宋" w:eastAsia="仿宋"/>
          <w:sz w:val="24"/>
        </w:rPr>
      </w:pPr>
      <w:r>
        <w:rPr>
          <w:rFonts w:hint="eastAsia" w:ascii="仿宋" w:hAnsi="仿宋" w:eastAsia="仿宋"/>
          <w:sz w:val="24"/>
        </w:rPr>
        <w:t>（三）投标保证金</w:t>
      </w:r>
    </w:p>
    <w:p>
      <w:pPr>
        <w:tabs>
          <w:tab w:val="left" w:pos="0"/>
        </w:tabs>
        <w:snapToGrid w:val="0"/>
        <w:spacing w:line="400" w:lineRule="exact"/>
        <w:ind w:firstLine="480" w:firstLineChars="200"/>
        <w:rPr>
          <w:rFonts w:hint="eastAsia" w:ascii="仿宋" w:hAnsi="仿宋" w:eastAsia="仿宋"/>
          <w:sz w:val="24"/>
        </w:rPr>
      </w:pPr>
      <w:r>
        <w:rPr>
          <w:rFonts w:hint="eastAsia" w:ascii="仿宋" w:hAnsi="仿宋" w:eastAsia="仿宋"/>
          <w:sz w:val="24"/>
        </w:rPr>
        <w:t>1.投标人应在投标截止时间前，按招标文件第一篇规定缴纳投标保证金。</w:t>
      </w:r>
    </w:p>
    <w:p>
      <w:pPr>
        <w:tabs>
          <w:tab w:val="left" w:pos="0"/>
        </w:tabs>
        <w:spacing w:line="400" w:lineRule="exact"/>
        <w:ind w:firstLine="480" w:firstLineChars="200"/>
        <w:rPr>
          <w:rFonts w:hint="eastAsia" w:ascii="仿宋" w:hAnsi="仿宋" w:eastAsia="仿宋"/>
          <w:sz w:val="24"/>
        </w:rPr>
      </w:pPr>
      <w:r>
        <w:rPr>
          <w:rFonts w:hint="eastAsia" w:ascii="仿宋" w:hAnsi="仿宋" w:eastAsia="仿宋"/>
          <w:sz w:val="24"/>
        </w:rPr>
        <w:t>2.投标保证金为投标的有效约束条件。</w:t>
      </w:r>
    </w:p>
    <w:p>
      <w:pPr>
        <w:tabs>
          <w:tab w:val="left" w:pos="0"/>
        </w:tabs>
        <w:spacing w:line="400" w:lineRule="exact"/>
        <w:ind w:firstLine="480" w:firstLineChars="200"/>
        <w:rPr>
          <w:rFonts w:hint="eastAsia" w:ascii="仿宋" w:hAnsi="仿宋" w:eastAsia="仿宋"/>
          <w:sz w:val="24"/>
        </w:rPr>
      </w:pPr>
      <w:r>
        <w:rPr>
          <w:rFonts w:hint="eastAsia" w:ascii="仿宋" w:hAnsi="仿宋" w:eastAsia="仿宋"/>
          <w:sz w:val="24"/>
        </w:rPr>
        <w:t>3.投标保证金的有效期限在投标有效期过后三十天内继续有效。</w:t>
      </w:r>
    </w:p>
    <w:p>
      <w:pPr>
        <w:tabs>
          <w:tab w:val="left" w:pos="0"/>
        </w:tabs>
        <w:spacing w:line="400" w:lineRule="exact"/>
        <w:ind w:firstLine="480" w:firstLineChars="200"/>
        <w:rPr>
          <w:rFonts w:hint="eastAsia" w:ascii="仿宋" w:hAnsi="仿宋" w:eastAsia="仿宋"/>
          <w:sz w:val="24"/>
        </w:rPr>
      </w:pPr>
      <w:r>
        <w:rPr>
          <w:rFonts w:hint="eastAsia" w:ascii="仿宋" w:hAnsi="仿宋" w:eastAsia="仿宋"/>
          <w:sz w:val="24"/>
        </w:rPr>
        <w:t>4.投标保证金币种应与投标报价币种相同。</w:t>
      </w:r>
    </w:p>
    <w:p>
      <w:pPr>
        <w:tabs>
          <w:tab w:val="left" w:pos="0"/>
        </w:tabs>
        <w:spacing w:line="400" w:lineRule="exact"/>
        <w:ind w:firstLine="480" w:firstLineChars="200"/>
        <w:rPr>
          <w:rFonts w:hint="eastAsia" w:ascii="仿宋" w:hAnsi="仿宋" w:eastAsia="仿宋"/>
          <w:sz w:val="24"/>
        </w:rPr>
      </w:pPr>
      <w:r>
        <w:rPr>
          <w:rFonts w:hint="eastAsia" w:ascii="仿宋" w:hAnsi="仿宋" w:eastAsia="仿宋"/>
          <w:sz w:val="24"/>
        </w:rPr>
        <w:t>5.采购代理机构在《中标通知书》发出后五个工作日内退还未中标人的投标保证金；在采购合同签订后五个工作日退还中标人的投标保证金。</w:t>
      </w:r>
    </w:p>
    <w:p>
      <w:pPr>
        <w:tabs>
          <w:tab w:val="left" w:pos="0"/>
        </w:tabs>
        <w:spacing w:line="400" w:lineRule="exact"/>
        <w:ind w:firstLine="480" w:firstLineChars="200"/>
        <w:rPr>
          <w:rFonts w:hint="eastAsia" w:ascii="仿宋" w:hAnsi="仿宋" w:eastAsia="仿宋"/>
          <w:sz w:val="24"/>
        </w:rPr>
      </w:pPr>
      <w:r>
        <w:rPr>
          <w:rFonts w:hint="eastAsia" w:ascii="仿宋" w:hAnsi="仿宋" w:eastAsia="仿宋"/>
          <w:sz w:val="24"/>
        </w:rPr>
        <w:t>6.投标人有下列情形之一的，采购人或者采购代理机构可以不退还投标保证金</w:t>
      </w:r>
      <w:r>
        <w:rPr>
          <w:rFonts w:hint="eastAsia" w:ascii="仿宋" w:hAnsi="仿宋" w:eastAsia="仿宋" w:cs="仿宋"/>
          <w:sz w:val="24"/>
        </w:rPr>
        <w:t>：</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6.1投标人在投标有效期内撤回投标文件的；</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6.2投标人未按规定提交履约保证金的；</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6.3投标人在投标过程中弄虚作假，提供虚假材料的；</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6.4中标人无正当理由不与采购人签订合同的；</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6.5中标人将中标项目转让给他人或者在投标文件中未说明且未经采购人同意，将中标项目分包给他人的；</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6.6中标人拒绝履行合同义务的；</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6.7其他严重扰乱招投标程序的。</w:t>
      </w:r>
    </w:p>
    <w:p>
      <w:pPr>
        <w:snapToGrid w:val="0"/>
        <w:spacing w:line="400" w:lineRule="exact"/>
        <w:ind w:firstLine="470" w:firstLineChars="196"/>
        <w:jc w:val="left"/>
        <w:rPr>
          <w:rFonts w:hint="eastAsia" w:ascii="仿宋" w:hAnsi="仿宋" w:eastAsia="仿宋"/>
          <w:bCs/>
          <w:sz w:val="24"/>
        </w:rPr>
      </w:pPr>
      <w:r>
        <w:rPr>
          <w:rFonts w:hint="eastAsia" w:ascii="仿宋" w:hAnsi="仿宋" w:eastAsia="仿宋"/>
          <w:bCs/>
          <w:sz w:val="24"/>
        </w:rPr>
        <w:t>（四）投标文件的份数和签署</w:t>
      </w:r>
    </w:p>
    <w:p>
      <w:pPr>
        <w:tabs>
          <w:tab w:val="left" w:pos="0"/>
        </w:tabs>
        <w:spacing w:line="400" w:lineRule="exact"/>
        <w:ind w:firstLine="480" w:firstLineChars="200"/>
        <w:rPr>
          <w:rFonts w:hint="eastAsia" w:ascii="仿宋" w:hAnsi="仿宋" w:eastAsia="仿宋"/>
          <w:sz w:val="24"/>
        </w:rPr>
      </w:pPr>
      <w:r>
        <w:rPr>
          <w:rFonts w:hint="eastAsia" w:ascii="仿宋" w:hAnsi="仿宋" w:eastAsia="仿宋"/>
          <w:sz w:val="24"/>
        </w:rPr>
        <w:t>1.投标文件一式三份，其中正本一份，副本两份。每套纸质投标文件须在封面清楚地标明“正本”、“副本”，副本应为正本的完整复印件，副本与正本不一致时以正本为准。</w:t>
      </w:r>
    </w:p>
    <w:p>
      <w:pPr>
        <w:tabs>
          <w:tab w:val="left" w:pos="0"/>
        </w:tabs>
        <w:spacing w:line="400" w:lineRule="exact"/>
        <w:ind w:firstLine="480" w:firstLineChars="200"/>
        <w:rPr>
          <w:rFonts w:hint="eastAsia" w:ascii="仿宋" w:hAnsi="仿宋" w:eastAsia="仿宋"/>
          <w:sz w:val="24"/>
        </w:rPr>
      </w:pPr>
      <w:r>
        <w:rPr>
          <w:rFonts w:hint="eastAsia" w:ascii="仿宋" w:hAnsi="仿宋" w:eastAsia="仿宋"/>
          <w:sz w:val="24"/>
        </w:rPr>
        <w:t>2.在投标文件正本中，招标文件第七篇投标文件格式中规定签字、盖章的地方必须按其规定签字、盖章。</w:t>
      </w:r>
    </w:p>
    <w:p>
      <w:pPr>
        <w:tabs>
          <w:tab w:val="left" w:pos="0"/>
        </w:tabs>
        <w:spacing w:line="400" w:lineRule="exact"/>
        <w:ind w:firstLine="480" w:firstLineChars="200"/>
        <w:rPr>
          <w:rFonts w:hint="eastAsia" w:ascii="仿宋" w:hAnsi="仿宋" w:eastAsia="仿宋"/>
          <w:sz w:val="24"/>
        </w:rPr>
      </w:pPr>
      <w:r>
        <w:rPr>
          <w:rFonts w:hint="eastAsia" w:ascii="仿宋" w:hAnsi="仿宋" w:eastAsia="仿宋"/>
          <w:sz w:val="24"/>
        </w:rPr>
        <w:t>3.若投标人对投标文件的错处作必要修改，则应在修改处加盖投标人公章或由</w:t>
      </w:r>
      <w:r>
        <w:rPr>
          <w:rFonts w:hint="eastAsia" w:ascii="仿宋" w:hAnsi="仿宋" w:eastAsia="仿宋"/>
          <w:sz w:val="24"/>
          <w:szCs w:val="28"/>
        </w:rPr>
        <w:t>法定代表人</w:t>
      </w:r>
      <w:r>
        <w:rPr>
          <w:rFonts w:hint="eastAsia" w:ascii="仿宋" w:hAnsi="仿宋" w:eastAsia="仿宋"/>
          <w:sz w:val="24"/>
        </w:rPr>
        <w:t>或</w:t>
      </w:r>
      <w:r>
        <w:rPr>
          <w:rFonts w:hint="eastAsia" w:ascii="仿宋" w:hAnsi="仿宋" w:eastAsia="仿宋"/>
          <w:sz w:val="24"/>
          <w:szCs w:val="28"/>
        </w:rPr>
        <w:t>法定代表人</w:t>
      </w:r>
      <w:r>
        <w:rPr>
          <w:rFonts w:hint="eastAsia" w:ascii="仿宋" w:hAnsi="仿宋" w:eastAsia="仿宋"/>
          <w:sz w:val="24"/>
        </w:rPr>
        <w:t>授权代表签字确认。</w:t>
      </w:r>
    </w:p>
    <w:p>
      <w:pPr>
        <w:snapToGrid w:val="0"/>
        <w:spacing w:line="400" w:lineRule="exact"/>
        <w:ind w:firstLine="470" w:firstLineChars="196"/>
        <w:jc w:val="left"/>
        <w:rPr>
          <w:rFonts w:hint="eastAsia" w:ascii="仿宋" w:hAnsi="仿宋" w:eastAsia="仿宋"/>
          <w:bCs/>
          <w:sz w:val="24"/>
        </w:rPr>
      </w:pPr>
      <w:r>
        <w:rPr>
          <w:rFonts w:hint="eastAsia" w:ascii="仿宋" w:hAnsi="仿宋" w:eastAsia="仿宋"/>
          <w:sz w:val="24"/>
        </w:rPr>
        <w:t>4.电报、电话、传真形式的投标文件概不接受。</w:t>
      </w:r>
    </w:p>
    <w:p>
      <w:pPr>
        <w:snapToGrid w:val="0"/>
        <w:spacing w:line="400" w:lineRule="exact"/>
        <w:ind w:firstLine="470" w:firstLineChars="196"/>
        <w:jc w:val="left"/>
        <w:rPr>
          <w:rFonts w:hint="eastAsia" w:ascii="仿宋" w:hAnsi="仿宋" w:eastAsia="仿宋"/>
          <w:bCs/>
          <w:sz w:val="24"/>
        </w:rPr>
      </w:pPr>
      <w:r>
        <w:rPr>
          <w:rFonts w:hint="eastAsia" w:ascii="仿宋" w:hAnsi="仿宋" w:eastAsia="仿宋"/>
          <w:bCs/>
          <w:sz w:val="24"/>
        </w:rPr>
        <w:t>（五）投标报价</w:t>
      </w:r>
    </w:p>
    <w:p>
      <w:pPr>
        <w:snapToGrid w:val="0"/>
        <w:spacing w:line="400" w:lineRule="exact"/>
        <w:ind w:firstLine="470" w:firstLineChars="196"/>
        <w:jc w:val="left"/>
        <w:rPr>
          <w:rFonts w:hint="eastAsia" w:ascii="仿宋" w:hAnsi="仿宋" w:eastAsia="仿宋"/>
          <w:sz w:val="24"/>
        </w:rPr>
      </w:pPr>
      <w:r>
        <w:rPr>
          <w:rFonts w:hint="eastAsia" w:ascii="仿宋" w:hAnsi="仿宋" w:eastAsia="仿宋"/>
          <w:bCs/>
          <w:sz w:val="24"/>
        </w:rPr>
        <w:t>1.投标人应严格按照“投标文件格式”中“开标一览表”和“分项报价明细表”</w:t>
      </w:r>
      <w:r>
        <w:rPr>
          <w:rFonts w:hint="eastAsia" w:ascii="仿宋" w:hAnsi="仿宋" w:eastAsia="仿宋"/>
          <w:sz w:val="24"/>
        </w:rPr>
        <w:t>的格式填写报价。</w:t>
      </w:r>
    </w:p>
    <w:p>
      <w:pPr>
        <w:snapToGrid w:val="0"/>
        <w:spacing w:line="400" w:lineRule="exact"/>
        <w:ind w:left="3" w:leftChars="1" w:firstLine="480" w:firstLineChars="200"/>
        <w:rPr>
          <w:rFonts w:hint="eastAsia" w:ascii="仿宋" w:hAnsi="仿宋" w:eastAsia="仿宋"/>
          <w:sz w:val="24"/>
        </w:rPr>
      </w:pPr>
      <w:r>
        <w:rPr>
          <w:rFonts w:hint="eastAsia" w:ascii="仿宋" w:hAnsi="仿宋" w:eastAsia="仿宋"/>
          <w:sz w:val="24"/>
        </w:rPr>
        <w:t>2.投标人的报价为一次性报价，即在投标有效期内投标价格固定不变。</w:t>
      </w:r>
    </w:p>
    <w:p>
      <w:pPr>
        <w:snapToGrid w:val="0"/>
        <w:spacing w:line="400" w:lineRule="exact"/>
        <w:ind w:left="3" w:leftChars="1" w:firstLine="480" w:firstLineChars="200"/>
        <w:rPr>
          <w:rFonts w:hint="eastAsia" w:ascii="仿宋" w:hAnsi="仿宋" w:eastAsia="仿宋"/>
          <w:sz w:val="24"/>
        </w:rPr>
      </w:pPr>
      <w:r>
        <w:rPr>
          <w:rFonts w:hint="eastAsia" w:ascii="仿宋" w:hAnsi="仿宋" w:eastAsia="仿宋"/>
          <w:sz w:val="24"/>
        </w:rPr>
        <w:t>3.本项目只接受一个投标报价，有选择的或有条件的报价将不予接受。</w:t>
      </w:r>
    </w:p>
    <w:p>
      <w:pPr>
        <w:pStyle w:val="32"/>
        <w:spacing w:line="400" w:lineRule="exact"/>
        <w:ind w:firstLine="480" w:firstLineChars="200"/>
        <w:rPr>
          <w:rFonts w:hint="eastAsia" w:ascii="仿宋" w:hAnsi="仿宋" w:eastAsia="仿宋"/>
          <w:sz w:val="24"/>
        </w:rPr>
      </w:pPr>
      <w:r>
        <w:rPr>
          <w:rFonts w:hint="eastAsia" w:ascii="仿宋" w:hAnsi="仿宋" w:eastAsia="仿宋"/>
          <w:sz w:val="24"/>
        </w:rPr>
        <w:t>（六）修正错误</w:t>
      </w:r>
    </w:p>
    <w:p>
      <w:pPr>
        <w:pStyle w:val="32"/>
        <w:spacing w:line="400" w:lineRule="exact"/>
        <w:ind w:firstLine="480" w:firstLineChars="200"/>
        <w:rPr>
          <w:rFonts w:hint="eastAsia" w:ascii="仿宋" w:hAnsi="仿宋" w:eastAsia="仿宋"/>
          <w:sz w:val="24"/>
        </w:rPr>
      </w:pPr>
      <w:r>
        <w:rPr>
          <w:rFonts w:hint="eastAsia" w:ascii="仿宋" w:hAnsi="仿宋" w:eastAsia="仿宋"/>
          <w:sz w:val="24"/>
        </w:rPr>
        <w:t>若投标文件出现计算或表达上的错误，修正错误的原则如下：</w:t>
      </w:r>
    </w:p>
    <w:p>
      <w:pPr>
        <w:pStyle w:val="32"/>
        <w:spacing w:line="400" w:lineRule="exact"/>
        <w:ind w:firstLine="480" w:firstLineChars="200"/>
        <w:rPr>
          <w:rFonts w:hint="eastAsia" w:ascii="仿宋" w:hAnsi="仿宋" w:eastAsia="仿宋"/>
          <w:sz w:val="24"/>
        </w:rPr>
      </w:pPr>
      <w:r>
        <w:rPr>
          <w:rFonts w:hint="eastAsia" w:ascii="仿宋" w:hAnsi="仿宋" w:eastAsia="仿宋"/>
          <w:sz w:val="24"/>
        </w:rPr>
        <w:t>1.投标文件中开标一览表（报价表）内容与投标文件中相应内容不一致的，以开标一览表（报价表）为准；</w:t>
      </w:r>
    </w:p>
    <w:p>
      <w:pPr>
        <w:pStyle w:val="32"/>
        <w:spacing w:line="400" w:lineRule="exact"/>
        <w:ind w:firstLine="480" w:firstLineChars="200"/>
        <w:rPr>
          <w:rFonts w:hint="eastAsia" w:ascii="仿宋" w:hAnsi="仿宋" w:eastAsia="仿宋"/>
          <w:sz w:val="24"/>
        </w:rPr>
      </w:pPr>
      <w:r>
        <w:rPr>
          <w:rFonts w:hint="eastAsia" w:ascii="仿宋" w:hAnsi="仿宋" w:eastAsia="仿宋"/>
          <w:sz w:val="24"/>
        </w:rPr>
        <w:t>2.大写金额和小写金额不一致的，以大写金额为准；</w:t>
      </w:r>
    </w:p>
    <w:p>
      <w:pPr>
        <w:pStyle w:val="32"/>
        <w:spacing w:line="400" w:lineRule="exact"/>
        <w:ind w:firstLine="480" w:firstLineChars="200"/>
        <w:rPr>
          <w:rFonts w:hint="eastAsia" w:ascii="仿宋" w:hAnsi="仿宋" w:eastAsia="仿宋"/>
          <w:sz w:val="24"/>
        </w:rPr>
      </w:pPr>
      <w:r>
        <w:rPr>
          <w:rFonts w:hint="eastAsia" w:ascii="仿宋" w:hAnsi="仿宋" w:eastAsia="仿宋"/>
          <w:sz w:val="24"/>
        </w:rPr>
        <w:t>3.单价金额小数点或者百分比有明显错位的，以开标一览表的总价为准，并修改单价；</w:t>
      </w:r>
    </w:p>
    <w:p>
      <w:pPr>
        <w:pStyle w:val="32"/>
        <w:spacing w:line="400" w:lineRule="exact"/>
        <w:ind w:firstLine="480" w:firstLineChars="200"/>
        <w:rPr>
          <w:rFonts w:hint="eastAsia" w:ascii="仿宋" w:hAnsi="仿宋" w:eastAsia="仿宋"/>
          <w:sz w:val="24"/>
        </w:rPr>
      </w:pPr>
      <w:r>
        <w:rPr>
          <w:rFonts w:hint="eastAsia" w:ascii="仿宋" w:hAnsi="仿宋" w:eastAsia="仿宋"/>
          <w:sz w:val="24"/>
        </w:rPr>
        <w:t>4.总价金额与按单价汇总金额不一致的，以单价金额计算结果为准。</w:t>
      </w:r>
    </w:p>
    <w:p>
      <w:pPr>
        <w:pStyle w:val="32"/>
        <w:spacing w:line="400" w:lineRule="exact"/>
        <w:ind w:firstLine="480" w:firstLineChars="200"/>
        <w:rPr>
          <w:rFonts w:hint="eastAsia" w:ascii="仿宋" w:hAnsi="仿宋" w:eastAsia="仿宋"/>
          <w:sz w:val="24"/>
        </w:rPr>
      </w:pPr>
      <w:r>
        <w:rPr>
          <w:rFonts w:hint="eastAsia" w:ascii="仿宋" w:hAnsi="仿宋" w:eastAsia="仿宋"/>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32"/>
        <w:spacing w:line="400" w:lineRule="exact"/>
        <w:ind w:firstLine="480" w:firstLineChars="200"/>
        <w:rPr>
          <w:rFonts w:hint="eastAsia" w:ascii="方正仿宋_GBK" w:hAnsi="宋体" w:eastAsia="方正仿宋_GBK"/>
          <w:sz w:val="24"/>
        </w:rPr>
      </w:pPr>
      <w:bookmarkStart w:id="43" w:name="_Toc493506307"/>
      <w:r>
        <w:rPr>
          <w:rFonts w:hint="eastAsia" w:ascii="方正仿宋_GBK" w:hAnsi="宋体" w:eastAsia="方正仿宋_GBK"/>
          <w:sz w:val="24"/>
        </w:rPr>
        <w:t>（七）投标文件的递交</w:t>
      </w:r>
    </w:p>
    <w:p>
      <w:pPr>
        <w:pStyle w:val="32"/>
        <w:spacing w:line="400" w:lineRule="exact"/>
        <w:ind w:firstLine="480" w:firstLineChars="200"/>
        <w:rPr>
          <w:rFonts w:hint="eastAsia" w:ascii="仿宋" w:hAnsi="仿宋" w:eastAsia="仿宋"/>
          <w:color w:val="FF0000"/>
          <w:sz w:val="24"/>
          <w:szCs w:val="22"/>
        </w:rPr>
      </w:pPr>
      <w:r>
        <w:rPr>
          <w:rFonts w:hint="eastAsia" w:ascii="仿宋" w:hAnsi="仿宋" w:eastAsia="仿宋"/>
          <w:color w:val="FF0000"/>
          <w:sz w:val="24"/>
          <w:szCs w:val="22"/>
        </w:rPr>
        <w:t>1</w:t>
      </w:r>
      <w:r>
        <w:rPr>
          <w:rFonts w:hint="eastAsia" w:ascii="仿宋" w:hAnsi="仿宋" w:eastAsia="仿宋"/>
          <w:color w:val="FF0000"/>
          <w:sz w:val="24"/>
        </w:rPr>
        <w:t>.</w:t>
      </w:r>
      <w:r>
        <w:rPr>
          <w:rFonts w:hint="eastAsia" w:ascii="仿宋" w:hAnsi="仿宋" w:eastAsia="仿宋"/>
          <w:color w:val="FF0000"/>
          <w:sz w:val="24"/>
          <w:szCs w:val="22"/>
        </w:rPr>
        <w:t>投标文件的制作与标记</w:t>
      </w:r>
    </w:p>
    <w:p>
      <w:pPr>
        <w:pStyle w:val="32"/>
        <w:spacing w:line="400" w:lineRule="exact"/>
        <w:ind w:firstLine="480" w:firstLineChars="200"/>
        <w:rPr>
          <w:rFonts w:hint="eastAsia" w:ascii="仿宋" w:hAnsi="仿宋" w:eastAsia="仿宋"/>
          <w:color w:val="FF0000"/>
          <w:sz w:val="24"/>
          <w:szCs w:val="22"/>
        </w:rPr>
      </w:pPr>
      <w:r>
        <w:rPr>
          <w:rFonts w:hint="eastAsia" w:ascii="仿宋" w:hAnsi="仿宋" w:eastAsia="仿宋"/>
          <w:color w:val="FF0000"/>
          <w:sz w:val="24"/>
          <w:szCs w:val="22"/>
        </w:rPr>
        <w:t>（1）投标文件按照“经济文件”、“资格文件”、“商务文件”、“技术文件”四部分分别封装，“ 经济文件”的正副本封装在一个密封袋内，“资格文件”的正副本封装在一个密封袋内，“商务文件”的正副本封装在一个密封袋内” ，“技术文件”的正副本封装在一个密封袋内。密封袋的封口须加盖投标人公章或法定代表人授权代表签字。不按本招标文件规定封装和密封的投标，交易中心拒绝接受。</w:t>
      </w:r>
    </w:p>
    <w:p>
      <w:pPr>
        <w:pStyle w:val="32"/>
        <w:spacing w:line="400" w:lineRule="exact"/>
        <w:ind w:firstLine="480" w:firstLineChars="200"/>
        <w:rPr>
          <w:rFonts w:hint="eastAsia" w:ascii="仿宋" w:hAnsi="仿宋" w:eastAsia="仿宋"/>
          <w:color w:val="FF0000"/>
          <w:sz w:val="24"/>
          <w:szCs w:val="22"/>
        </w:rPr>
      </w:pPr>
      <w:r>
        <w:rPr>
          <w:rFonts w:hint="eastAsia" w:ascii="仿宋" w:hAnsi="仿宋" w:eastAsia="仿宋"/>
          <w:color w:val="FF0000"/>
          <w:sz w:val="24"/>
          <w:szCs w:val="22"/>
        </w:rPr>
        <w:t>（2）投标文件的制作</w:t>
      </w:r>
    </w:p>
    <w:p>
      <w:pPr>
        <w:pStyle w:val="32"/>
        <w:spacing w:line="400" w:lineRule="exact"/>
        <w:ind w:firstLine="480" w:firstLineChars="200"/>
        <w:rPr>
          <w:rFonts w:hint="eastAsia" w:ascii="仿宋" w:hAnsi="仿宋" w:eastAsia="仿宋"/>
          <w:color w:val="FF0000"/>
          <w:sz w:val="24"/>
          <w:szCs w:val="22"/>
        </w:rPr>
      </w:pPr>
      <w:r>
        <w:rPr>
          <w:rFonts w:hint="eastAsia" w:ascii="仿宋" w:hAnsi="仿宋" w:eastAsia="仿宋"/>
          <w:color w:val="FF0000"/>
          <w:sz w:val="24"/>
          <w:szCs w:val="22"/>
        </w:rPr>
        <w:t>文件的每一部分各自装订成册，应按照第七篇规定目录的顺序编写目录，并应逐页编制页码。在每一本文件的封面上注明“**文件”、项目名称、投标人名称地址、“正本”、“副本”字样。</w:t>
      </w:r>
    </w:p>
    <w:p>
      <w:pPr>
        <w:pStyle w:val="32"/>
        <w:spacing w:line="400" w:lineRule="exact"/>
        <w:ind w:firstLine="480" w:firstLineChars="200"/>
        <w:rPr>
          <w:rFonts w:hint="eastAsia" w:ascii="仿宋" w:hAnsi="仿宋" w:eastAsia="仿宋"/>
          <w:color w:val="FF0000"/>
          <w:sz w:val="24"/>
          <w:szCs w:val="22"/>
        </w:rPr>
      </w:pPr>
      <w:r>
        <w:rPr>
          <w:rFonts w:hint="eastAsia" w:ascii="仿宋" w:hAnsi="仿宋" w:eastAsia="仿宋"/>
          <w:color w:val="FF0000"/>
          <w:sz w:val="24"/>
          <w:szCs w:val="22"/>
        </w:rPr>
        <w:t>（3）密封袋的封面上注明“**文件”、项目名称、投标人名称地址。</w:t>
      </w:r>
    </w:p>
    <w:p>
      <w:pPr>
        <w:pStyle w:val="32"/>
        <w:spacing w:line="400" w:lineRule="exact"/>
        <w:ind w:firstLine="602" w:firstLineChars="250"/>
        <w:rPr>
          <w:rFonts w:hint="eastAsia" w:ascii="方正仿宋_GBK" w:hAnsi="宋体" w:eastAsia="方正仿宋_GBK"/>
          <w:sz w:val="24"/>
        </w:rPr>
      </w:pPr>
      <w:r>
        <w:rPr>
          <w:rFonts w:hint="eastAsia" w:ascii="方正仿宋_GBK" w:hAnsi="方正仿宋_GBK" w:eastAsia="方正仿宋_GBK"/>
          <w:b/>
          <w:bCs/>
          <w:sz w:val="24"/>
        </w:rPr>
        <w:t>2、如果未按上述要求进行制作和标记，采购机构对投标文件误投、丢失或拆封不负责任。</w:t>
      </w:r>
    </w:p>
    <w:p>
      <w:pPr>
        <w:pStyle w:val="5"/>
        <w:spacing w:line="400" w:lineRule="exact"/>
        <w:ind w:firstLine="482" w:firstLineChars="200"/>
        <w:rPr>
          <w:rFonts w:hint="eastAsia" w:ascii="仿宋" w:hAnsi="仿宋" w:eastAsia="仿宋"/>
          <w:b/>
          <w:sz w:val="24"/>
        </w:rPr>
      </w:pPr>
      <w:r>
        <w:rPr>
          <w:rFonts w:hint="eastAsia" w:ascii="仿宋" w:hAnsi="仿宋" w:eastAsia="仿宋"/>
          <w:b/>
          <w:sz w:val="24"/>
        </w:rPr>
        <w:t>四、开标</w:t>
      </w:r>
      <w:bookmarkEnd w:id="43"/>
    </w:p>
    <w:p>
      <w:pPr>
        <w:spacing w:line="400" w:lineRule="exact"/>
        <w:ind w:firstLine="480" w:firstLineChars="200"/>
        <w:rPr>
          <w:rFonts w:hint="eastAsia" w:ascii="仿宋" w:hAnsi="仿宋" w:eastAsia="仿宋"/>
          <w:sz w:val="24"/>
        </w:rPr>
      </w:pPr>
      <w:r>
        <w:rPr>
          <w:rFonts w:hint="eastAsia" w:ascii="仿宋" w:hAnsi="仿宋" w:eastAsia="仿宋"/>
          <w:sz w:val="24"/>
        </w:rPr>
        <w:t>（一）开标应当在招标文件中“投标邀请书”确定的时间和地点公开进行。</w:t>
      </w:r>
    </w:p>
    <w:p>
      <w:pPr>
        <w:spacing w:line="400" w:lineRule="exact"/>
        <w:ind w:firstLine="480" w:firstLineChars="200"/>
        <w:rPr>
          <w:rFonts w:hint="eastAsia" w:ascii="仿宋" w:hAnsi="仿宋" w:eastAsia="仿宋"/>
          <w:sz w:val="24"/>
        </w:rPr>
      </w:pPr>
      <w:r>
        <w:rPr>
          <w:rFonts w:hint="eastAsia" w:ascii="仿宋" w:hAnsi="仿宋" w:eastAsia="仿宋"/>
          <w:sz w:val="24"/>
        </w:rPr>
        <w:t>（二）采购代理机构可视采购具体情况，延长投标截止时间和开标时间，但至少在招标文件要求提交投标文件的截止时间三日前，将变更时间书面通知所有招标文件收受人。</w:t>
      </w:r>
    </w:p>
    <w:p>
      <w:pPr>
        <w:spacing w:line="400" w:lineRule="exact"/>
        <w:ind w:firstLine="480" w:firstLineChars="200"/>
        <w:rPr>
          <w:rFonts w:hint="eastAsia" w:ascii="仿宋" w:hAnsi="仿宋" w:eastAsia="仿宋"/>
          <w:sz w:val="24"/>
        </w:rPr>
      </w:pPr>
      <w:r>
        <w:rPr>
          <w:rFonts w:hint="eastAsia" w:ascii="仿宋" w:hAnsi="仿宋" w:eastAsia="仿宋"/>
          <w:sz w:val="24"/>
        </w:rPr>
        <w:t>（三）开标由采购人或采购代理机构主持，邀请投标人和有关监督部门代表参加,有关监督部门可视情况派员现场监督。</w:t>
      </w:r>
    </w:p>
    <w:p>
      <w:pPr>
        <w:spacing w:line="400" w:lineRule="exact"/>
        <w:ind w:firstLine="480" w:firstLineChars="200"/>
        <w:rPr>
          <w:rFonts w:hint="eastAsia" w:ascii="仿宋" w:hAnsi="仿宋" w:eastAsia="仿宋"/>
          <w:sz w:val="24"/>
        </w:rPr>
      </w:pPr>
      <w:r>
        <w:rPr>
          <w:rFonts w:hint="eastAsia" w:ascii="仿宋" w:hAnsi="仿宋" w:eastAsia="仿宋"/>
          <w:sz w:val="24"/>
        </w:rPr>
        <w:t>（四）开标时，由投标人或者其推选的代表检查投标文件的密封情况；经确认无误后，由采购代理机构工作人员当众拆封，宣布投标人名称，先开启资格文件由采购人或者代理机构进行审查，公布资格审查合格的投标人名单，并对资格审查不合格的投标人说明原因；再开启资格审查合格的投标人的商务文件和技术文件，最后开启经济文件和需要宣布的其他内容。投标人不足三家的，不得开标。</w:t>
      </w:r>
    </w:p>
    <w:p>
      <w:pPr>
        <w:spacing w:line="400" w:lineRule="exact"/>
        <w:ind w:firstLine="480" w:firstLineChars="200"/>
        <w:rPr>
          <w:rFonts w:hint="eastAsia" w:ascii="仿宋" w:hAnsi="仿宋" w:eastAsia="仿宋"/>
          <w:sz w:val="24"/>
        </w:rPr>
      </w:pPr>
      <w:r>
        <w:rPr>
          <w:rFonts w:hint="eastAsia" w:ascii="仿宋" w:hAnsi="仿宋" w:eastAsia="仿宋"/>
          <w:sz w:val="24"/>
        </w:rPr>
        <w:t>（五）未宣读的投标价格、价格折扣和招标文件允许提供的备选投标方案等实质性内容等，评标时不予承认。</w:t>
      </w:r>
    </w:p>
    <w:p>
      <w:pPr>
        <w:pStyle w:val="32"/>
        <w:spacing w:line="400" w:lineRule="exact"/>
        <w:ind w:firstLine="480" w:firstLineChars="200"/>
        <w:rPr>
          <w:rFonts w:hint="eastAsia" w:ascii="仿宋" w:hAnsi="仿宋" w:eastAsia="仿宋"/>
          <w:sz w:val="24"/>
        </w:rPr>
      </w:pPr>
      <w:r>
        <w:rPr>
          <w:rFonts w:hint="eastAsia" w:ascii="仿宋" w:hAnsi="仿宋" w:eastAsia="仿宋"/>
          <w:sz w:val="24"/>
        </w:rPr>
        <w:t>（六）开标过程应由采购人或采购代理机构或交易中心指定专人负责记录，并存档备查。</w:t>
      </w:r>
    </w:p>
    <w:p>
      <w:pPr>
        <w:pStyle w:val="32"/>
        <w:spacing w:line="400" w:lineRule="exact"/>
        <w:ind w:firstLine="480" w:firstLineChars="200"/>
        <w:rPr>
          <w:rFonts w:hint="eastAsia" w:ascii="仿宋" w:hAnsi="仿宋" w:eastAsia="仿宋"/>
          <w:sz w:val="24"/>
        </w:rPr>
      </w:pPr>
      <w:r>
        <w:rPr>
          <w:rFonts w:hint="eastAsia" w:ascii="仿宋" w:hAnsi="仿宋" w:eastAsia="仿宋"/>
          <w:sz w:val="24"/>
        </w:rPr>
        <w:t>（七）投标人未参加开标的，视同认可开标结果。</w:t>
      </w:r>
    </w:p>
    <w:p>
      <w:pPr>
        <w:pStyle w:val="5"/>
        <w:spacing w:line="400" w:lineRule="exact"/>
        <w:ind w:firstLine="482" w:firstLineChars="200"/>
        <w:rPr>
          <w:rFonts w:hint="eastAsia" w:ascii="仿宋" w:hAnsi="仿宋" w:eastAsia="仿宋"/>
          <w:b/>
          <w:sz w:val="24"/>
        </w:rPr>
      </w:pPr>
      <w:bookmarkStart w:id="44" w:name="_Toc493506308"/>
      <w:r>
        <w:rPr>
          <w:rFonts w:hint="eastAsia" w:ascii="仿宋" w:hAnsi="仿宋" w:eastAsia="仿宋"/>
          <w:b/>
          <w:sz w:val="24"/>
        </w:rPr>
        <w:t>五、评标</w:t>
      </w:r>
      <w:bookmarkEnd w:id="44"/>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见第四篇“评标”内容。</w:t>
      </w:r>
    </w:p>
    <w:p>
      <w:pPr>
        <w:pStyle w:val="5"/>
        <w:spacing w:line="400" w:lineRule="exact"/>
        <w:ind w:firstLine="482" w:firstLineChars="200"/>
        <w:rPr>
          <w:rFonts w:hint="eastAsia" w:ascii="仿宋" w:hAnsi="仿宋" w:eastAsia="仿宋"/>
          <w:b/>
          <w:sz w:val="24"/>
        </w:rPr>
      </w:pPr>
      <w:bookmarkStart w:id="45" w:name="_Toc493506309"/>
      <w:r>
        <w:rPr>
          <w:rFonts w:hint="eastAsia" w:ascii="仿宋" w:hAnsi="仿宋" w:eastAsia="仿宋"/>
          <w:b/>
          <w:sz w:val="24"/>
        </w:rPr>
        <w:t>六、定标</w:t>
      </w:r>
      <w:bookmarkEnd w:id="45"/>
    </w:p>
    <w:p>
      <w:pPr>
        <w:snapToGrid w:val="0"/>
        <w:spacing w:line="400" w:lineRule="exact"/>
        <w:ind w:firstLine="480" w:firstLineChars="200"/>
        <w:rPr>
          <w:rFonts w:hint="eastAsia" w:ascii="仿宋" w:hAnsi="仿宋" w:eastAsia="仿宋"/>
          <w:sz w:val="24"/>
          <w:szCs w:val="22"/>
        </w:rPr>
      </w:pPr>
      <w:r>
        <w:rPr>
          <w:rFonts w:hint="eastAsia" w:ascii="仿宋" w:hAnsi="仿宋" w:eastAsia="仿宋"/>
          <w:sz w:val="24"/>
          <w:szCs w:val="22"/>
        </w:rPr>
        <w:t>（一）定标原则</w:t>
      </w:r>
    </w:p>
    <w:p>
      <w:pPr>
        <w:snapToGrid w:val="0"/>
        <w:spacing w:line="400" w:lineRule="exact"/>
        <w:ind w:firstLine="480" w:firstLineChars="200"/>
        <w:rPr>
          <w:rFonts w:hint="eastAsia" w:ascii="仿宋" w:hAnsi="仿宋" w:eastAsia="仿宋"/>
          <w:sz w:val="24"/>
          <w:szCs w:val="22"/>
        </w:rPr>
      </w:pPr>
      <w:r>
        <w:rPr>
          <w:rFonts w:hint="eastAsia" w:ascii="仿宋" w:hAnsi="仿宋" w:eastAsia="仿宋"/>
          <w:sz w:val="24"/>
          <w:szCs w:val="22"/>
        </w:rPr>
        <w:t>采购人或其授权的评标委员会应按照评标报告中推荐的中标候选人排名顺序确定中标人。</w:t>
      </w:r>
    </w:p>
    <w:p>
      <w:pPr>
        <w:snapToGrid w:val="0"/>
        <w:spacing w:line="400" w:lineRule="exact"/>
        <w:ind w:firstLine="480" w:firstLineChars="200"/>
        <w:rPr>
          <w:rFonts w:hint="eastAsia" w:ascii="仿宋" w:hAnsi="仿宋" w:eastAsia="仿宋"/>
          <w:sz w:val="24"/>
          <w:szCs w:val="22"/>
        </w:rPr>
      </w:pPr>
      <w:r>
        <w:rPr>
          <w:rFonts w:hint="eastAsia" w:ascii="仿宋" w:hAnsi="仿宋" w:eastAsia="仿宋"/>
          <w:sz w:val="24"/>
          <w:szCs w:val="22"/>
        </w:rPr>
        <w:t>（二）定标程序</w:t>
      </w:r>
    </w:p>
    <w:p>
      <w:pPr>
        <w:snapToGrid w:val="0"/>
        <w:spacing w:line="400" w:lineRule="exact"/>
        <w:ind w:firstLine="480" w:firstLineChars="200"/>
        <w:rPr>
          <w:rFonts w:hint="eastAsia" w:ascii="仿宋" w:hAnsi="仿宋" w:eastAsia="仿宋"/>
          <w:sz w:val="24"/>
          <w:szCs w:val="22"/>
        </w:rPr>
      </w:pPr>
      <w:r>
        <w:rPr>
          <w:rFonts w:hint="eastAsia" w:ascii="仿宋" w:hAnsi="仿宋" w:eastAsia="仿宋"/>
          <w:sz w:val="24"/>
          <w:szCs w:val="22"/>
        </w:rPr>
        <w:t>1.采购代理机构应当在评标结束后2个工作日内将评标报告送采购人。</w:t>
      </w:r>
    </w:p>
    <w:p>
      <w:pPr>
        <w:snapToGrid w:val="0"/>
        <w:spacing w:line="400" w:lineRule="exact"/>
        <w:ind w:firstLine="480" w:firstLineChars="200"/>
        <w:rPr>
          <w:rFonts w:hint="eastAsia" w:ascii="仿宋" w:hAnsi="仿宋" w:eastAsia="仿宋"/>
          <w:sz w:val="24"/>
          <w:szCs w:val="22"/>
          <w:lang w:eastAsia="zh-TW"/>
        </w:rPr>
      </w:pPr>
      <w:r>
        <w:rPr>
          <w:rFonts w:hint="eastAsia" w:ascii="仿宋" w:hAnsi="仿宋" w:eastAsia="仿宋"/>
          <w:sz w:val="24"/>
          <w:szCs w:val="22"/>
        </w:rPr>
        <w:t>2.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400" w:lineRule="exact"/>
        <w:ind w:firstLine="480" w:firstLineChars="200"/>
        <w:rPr>
          <w:rFonts w:hint="eastAsia" w:ascii="仿宋" w:hAnsi="仿宋" w:eastAsia="仿宋"/>
          <w:sz w:val="24"/>
          <w:szCs w:val="22"/>
        </w:rPr>
      </w:pPr>
      <w:r>
        <w:rPr>
          <w:rFonts w:hint="eastAsia" w:ascii="仿宋" w:hAnsi="仿宋" w:eastAsia="仿宋"/>
          <w:sz w:val="24"/>
          <w:szCs w:val="22"/>
        </w:rPr>
        <w:t>3.采购人或者采购代理机构应当自中标人确定之日起2个工作日内，在</w:t>
      </w:r>
      <w:r>
        <w:rPr>
          <w:rFonts w:hint="eastAsia" w:ascii="方正仿宋_GBK" w:hAnsi="宋体" w:eastAsia="方正仿宋_GBK"/>
          <w:sz w:val="24"/>
          <w:szCs w:val="24"/>
        </w:rPr>
        <w:t>重庆市政府采购网（https://www.ccgp-chongqing.gov.cn）</w:t>
      </w:r>
      <w:r>
        <w:rPr>
          <w:rFonts w:hint="eastAsia" w:ascii="仿宋" w:hAnsi="仿宋" w:eastAsia="仿宋"/>
          <w:sz w:val="24"/>
          <w:szCs w:val="22"/>
        </w:rPr>
        <w:t>上公告中标结果。中标公告期限为1个工作日。</w:t>
      </w:r>
    </w:p>
    <w:p>
      <w:pPr>
        <w:snapToGrid w:val="0"/>
        <w:spacing w:line="400" w:lineRule="exact"/>
        <w:ind w:firstLine="480" w:firstLineChars="200"/>
        <w:rPr>
          <w:rFonts w:hint="eastAsia" w:ascii="仿宋" w:hAnsi="仿宋" w:eastAsia="仿宋"/>
          <w:sz w:val="24"/>
          <w:szCs w:val="22"/>
        </w:rPr>
      </w:pPr>
      <w:r>
        <w:rPr>
          <w:rFonts w:hint="eastAsia" w:ascii="仿宋" w:hAnsi="仿宋" w:eastAsia="仿宋"/>
          <w:sz w:val="24"/>
          <w:szCs w:val="22"/>
        </w:rPr>
        <w:t>4.中标人变更</w:t>
      </w:r>
    </w:p>
    <w:p>
      <w:pPr>
        <w:snapToGrid w:val="0"/>
        <w:spacing w:line="400" w:lineRule="exact"/>
        <w:ind w:firstLine="480" w:firstLineChars="200"/>
        <w:rPr>
          <w:rFonts w:hint="eastAsia" w:ascii="仿宋" w:hAnsi="仿宋" w:eastAsia="仿宋"/>
          <w:sz w:val="24"/>
          <w:szCs w:val="22"/>
        </w:rPr>
      </w:pPr>
      <w:r>
        <w:rPr>
          <w:rFonts w:hint="eastAsia" w:ascii="仿宋" w:hAnsi="仿宋" w:eastAsia="仿宋"/>
          <w:sz w:val="24"/>
          <w:szCs w:val="22"/>
        </w:rPr>
        <w:t>中标人拒绝与采购人签订合同的，采购人可以按照评标报告推荐的中标候选人顺序，确定排名下一位的候选人为中标人，也可以重新开展政府采购活动。</w:t>
      </w:r>
    </w:p>
    <w:p>
      <w:pPr>
        <w:pStyle w:val="5"/>
        <w:spacing w:line="400" w:lineRule="exact"/>
        <w:ind w:firstLine="482" w:firstLineChars="200"/>
        <w:rPr>
          <w:rFonts w:hint="eastAsia" w:ascii="仿宋" w:hAnsi="仿宋" w:eastAsia="仿宋"/>
          <w:b/>
          <w:sz w:val="24"/>
        </w:rPr>
      </w:pPr>
      <w:bookmarkStart w:id="46" w:name="_Toc493506310"/>
      <w:r>
        <w:rPr>
          <w:rFonts w:hint="eastAsia" w:ascii="仿宋" w:hAnsi="仿宋" w:eastAsia="仿宋"/>
          <w:b/>
          <w:sz w:val="24"/>
        </w:rPr>
        <w:t>七、中标通知书</w:t>
      </w:r>
      <w:bookmarkEnd w:id="46"/>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（一）采购人依法确定中标人后，以书面形式发出中标通知书。</w:t>
      </w:r>
    </w:p>
    <w:p>
      <w:pPr>
        <w:snapToGrid w:val="0"/>
        <w:spacing w:line="400" w:lineRule="exact"/>
        <w:ind w:firstLine="480" w:firstLineChars="200"/>
        <w:rPr>
          <w:rFonts w:hint="eastAsia" w:ascii="仿宋" w:hAnsi="仿宋" w:eastAsia="仿宋"/>
          <w:sz w:val="24"/>
        </w:rPr>
      </w:pPr>
      <w:r>
        <w:rPr>
          <w:rFonts w:hint="eastAsia" w:ascii="仿宋" w:hAnsi="仿宋" w:eastAsia="仿宋"/>
          <w:sz w:val="24"/>
        </w:rPr>
        <w:t>（二）中标通知书发出后，采购人改变中标结果，或者中标人放弃中标，应当承担相应的法律责任。</w:t>
      </w:r>
    </w:p>
    <w:p>
      <w:pPr>
        <w:pStyle w:val="5"/>
        <w:spacing w:line="400" w:lineRule="exact"/>
        <w:ind w:firstLine="482" w:firstLineChars="200"/>
        <w:rPr>
          <w:rFonts w:hint="eastAsia" w:ascii="仿宋" w:hAnsi="仿宋" w:eastAsia="仿宋"/>
          <w:b/>
          <w:sz w:val="24"/>
        </w:rPr>
      </w:pPr>
      <w:bookmarkStart w:id="47" w:name="_Toc493506311"/>
      <w:r>
        <w:rPr>
          <w:rFonts w:hint="eastAsia" w:ascii="仿宋" w:hAnsi="仿宋" w:eastAsia="仿宋"/>
          <w:b/>
          <w:sz w:val="24"/>
        </w:rPr>
        <w:t>八、</w:t>
      </w:r>
      <w:r>
        <w:rPr>
          <w:rFonts w:hint="eastAsia" w:ascii="仿宋" w:hAnsi="仿宋" w:eastAsia="仿宋" w:cs="仿宋"/>
          <w:b/>
          <w:sz w:val="24"/>
        </w:rPr>
        <w:t>询问、质疑和投诉</w:t>
      </w:r>
      <w:bookmarkEnd w:id="47"/>
    </w:p>
    <w:p>
      <w:pPr>
        <w:spacing w:line="400" w:lineRule="exact"/>
        <w:ind w:right="12" w:firstLine="480"/>
        <w:rPr>
          <w:rFonts w:hint="eastAsia" w:ascii="仿宋" w:hAnsi="仿宋" w:eastAsia="仿宋" w:cs="仿宋"/>
          <w:sz w:val="24"/>
        </w:rPr>
      </w:pPr>
      <w:r>
        <w:rPr>
          <w:rFonts w:hint="eastAsia" w:ascii="仿宋" w:hAnsi="仿宋" w:eastAsia="仿宋" w:cs="仿宋"/>
          <w:sz w:val="24"/>
        </w:rPr>
        <w:t>（一）询问</w:t>
      </w:r>
    </w:p>
    <w:p>
      <w:pPr>
        <w:spacing w:line="400" w:lineRule="exact"/>
        <w:ind w:right="12" w:firstLine="480"/>
        <w:rPr>
          <w:rFonts w:hint="eastAsia" w:ascii="仿宋" w:hAnsi="仿宋" w:eastAsia="仿宋" w:cs="仿宋"/>
          <w:sz w:val="24"/>
        </w:rPr>
      </w:pPr>
      <w:r>
        <w:rPr>
          <w:rFonts w:hint="eastAsia" w:ascii="仿宋" w:hAnsi="仿宋" w:eastAsia="仿宋" w:cs="仿宋"/>
          <w:sz w:val="24"/>
        </w:rPr>
        <w:t>采购人或者采购代理机构应当在3个工作日内对投标人依法提出的询问作出答复。投标人询问可以是口头或书面形式。</w:t>
      </w:r>
    </w:p>
    <w:p>
      <w:pPr>
        <w:spacing w:line="400" w:lineRule="exact"/>
        <w:ind w:right="12" w:firstLine="480"/>
        <w:rPr>
          <w:rFonts w:hint="eastAsia" w:ascii="仿宋" w:hAnsi="仿宋" w:eastAsia="仿宋" w:cs="仿宋"/>
          <w:sz w:val="24"/>
        </w:rPr>
      </w:pPr>
      <w:r>
        <w:rPr>
          <w:rFonts w:hint="eastAsia" w:ascii="仿宋" w:hAnsi="仿宋" w:eastAsia="仿宋" w:cs="仿宋"/>
          <w:sz w:val="24"/>
        </w:rPr>
        <w:t>（二）质疑</w:t>
      </w:r>
    </w:p>
    <w:p>
      <w:pPr>
        <w:spacing w:line="400" w:lineRule="exact"/>
        <w:ind w:right="12" w:firstLine="480"/>
        <w:rPr>
          <w:rFonts w:hint="eastAsia" w:ascii="仿宋" w:hAnsi="仿宋" w:eastAsia="仿宋" w:cs="仿宋"/>
          <w:sz w:val="24"/>
        </w:rPr>
      </w:pPr>
      <w:r>
        <w:rPr>
          <w:rFonts w:hint="eastAsia" w:ascii="仿宋" w:hAnsi="仿宋" w:eastAsia="仿宋" w:cs="仿宋"/>
          <w:sz w:val="24"/>
        </w:rPr>
        <w:t>1.质疑内容、时限</w:t>
      </w:r>
    </w:p>
    <w:p>
      <w:pPr>
        <w:spacing w:line="400" w:lineRule="exact"/>
        <w:ind w:right="12" w:firstLine="480"/>
        <w:rPr>
          <w:rFonts w:hint="eastAsia" w:ascii="仿宋" w:hAnsi="仿宋" w:eastAsia="仿宋" w:cs="仿宋"/>
          <w:sz w:val="24"/>
        </w:rPr>
      </w:pPr>
      <w:r>
        <w:rPr>
          <w:rFonts w:hint="eastAsia" w:ascii="仿宋" w:hAnsi="仿宋" w:eastAsia="仿宋" w:cs="仿宋"/>
          <w:sz w:val="24"/>
        </w:rPr>
        <w:t>1.1招标文件公告期限为采购公告发出之日起五个工作日，投标人对招标文件提出质疑的，应在招标文件公告期限届满之日起七个工作日内以书面形式向采购人、采购代理机构提出，并附相关证明材料。</w:t>
      </w:r>
    </w:p>
    <w:p>
      <w:pPr>
        <w:spacing w:line="400" w:lineRule="exact"/>
        <w:ind w:right="12" w:firstLine="480"/>
        <w:rPr>
          <w:rFonts w:hint="eastAsia" w:ascii="仿宋" w:hAnsi="仿宋" w:eastAsia="仿宋" w:cs="仿宋"/>
          <w:sz w:val="24"/>
        </w:rPr>
      </w:pPr>
      <w:r>
        <w:rPr>
          <w:rFonts w:hint="eastAsia" w:ascii="仿宋" w:hAnsi="仿宋" w:eastAsia="仿宋" w:cs="仿宋"/>
          <w:sz w:val="24"/>
        </w:rPr>
        <w:t>1.2 投标人对采购过程提出质疑的，应在各采购程序环节结束之日起七个工作日内以书面形式向采购人、采购代理机构提出，并附相关证明材料。</w:t>
      </w:r>
    </w:p>
    <w:p>
      <w:pPr>
        <w:spacing w:line="400" w:lineRule="exact"/>
        <w:ind w:right="12" w:firstLine="480"/>
        <w:rPr>
          <w:rFonts w:hint="eastAsia" w:ascii="仿宋" w:hAnsi="仿宋" w:eastAsia="仿宋" w:cs="仿宋"/>
          <w:sz w:val="24"/>
        </w:rPr>
      </w:pPr>
      <w:r>
        <w:rPr>
          <w:rFonts w:hint="eastAsia" w:ascii="仿宋" w:hAnsi="仿宋" w:eastAsia="仿宋" w:cs="仿宋"/>
          <w:sz w:val="24"/>
        </w:rPr>
        <w:t>1.3中标结果公告期限为中标结果公告发出之日起一个工作日，投标人对中标结果如有异议的，应当在中标结果公告期限届满之日起七个工作日内以书面形式向采购人或采购代理机构提出质疑，并附相关证明材料。</w:t>
      </w:r>
    </w:p>
    <w:p>
      <w:pPr>
        <w:spacing w:line="400" w:lineRule="exact"/>
        <w:ind w:right="12" w:firstLine="480"/>
        <w:rPr>
          <w:rFonts w:hint="eastAsia" w:ascii="仿宋" w:hAnsi="仿宋" w:eastAsia="仿宋" w:cs="仿宋"/>
          <w:sz w:val="24"/>
        </w:rPr>
      </w:pPr>
      <w:r>
        <w:rPr>
          <w:rFonts w:hint="eastAsia" w:ascii="仿宋" w:hAnsi="仿宋" w:eastAsia="仿宋" w:cs="仿宋"/>
          <w:sz w:val="24"/>
        </w:rPr>
        <w:t>1.4投标人对招标文件中的投标人特定资格条件、技术质量和商务要求、评审标准有异议的，应主要向采购人提出质疑，其他问题可向采购代理机构提出质疑。</w:t>
      </w:r>
    </w:p>
    <w:p>
      <w:pPr>
        <w:spacing w:line="400" w:lineRule="exact"/>
        <w:ind w:right="12" w:firstLine="480"/>
        <w:rPr>
          <w:rFonts w:hint="eastAsia" w:ascii="仿宋" w:hAnsi="仿宋" w:eastAsia="仿宋" w:cs="仿宋"/>
          <w:sz w:val="24"/>
        </w:rPr>
      </w:pPr>
      <w:r>
        <w:rPr>
          <w:rFonts w:hint="eastAsia" w:ascii="仿宋" w:hAnsi="仿宋" w:eastAsia="仿宋" w:cs="仿宋"/>
          <w:sz w:val="24"/>
        </w:rPr>
        <w:t>2.质疑答复</w:t>
      </w:r>
    </w:p>
    <w:p>
      <w:pPr>
        <w:spacing w:line="400" w:lineRule="exact"/>
        <w:ind w:right="12" w:firstLine="480"/>
        <w:rPr>
          <w:rFonts w:hint="eastAsia" w:ascii="仿宋" w:hAnsi="仿宋" w:eastAsia="仿宋" w:cs="仿宋"/>
          <w:sz w:val="24"/>
        </w:rPr>
      </w:pPr>
      <w:r>
        <w:rPr>
          <w:rFonts w:hint="eastAsia" w:ascii="仿宋" w:hAnsi="仿宋" w:eastAsia="仿宋" w:cs="仿宋"/>
          <w:sz w:val="24"/>
        </w:rPr>
        <w:t>采购人、采购代理机构应当在收到投标人的书面质疑后七个工作日内作出答复，并以书面形式通知质疑投标人和其他有关投标人。</w:t>
      </w:r>
    </w:p>
    <w:p>
      <w:pPr>
        <w:spacing w:line="400" w:lineRule="exact"/>
        <w:ind w:right="12" w:firstLine="480"/>
        <w:rPr>
          <w:rFonts w:hint="eastAsia" w:ascii="仿宋" w:hAnsi="仿宋" w:eastAsia="仿宋" w:cs="仿宋"/>
          <w:sz w:val="24"/>
        </w:rPr>
      </w:pPr>
      <w:r>
        <w:rPr>
          <w:rFonts w:hint="eastAsia" w:ascii="仿宋" w:hAnsi="仿宋" w:eastAsia="仿宋" w:cs="仿宋"/>
          <w:sz w:val="24"/>
        </w:rPr>
        <w:t>（三）投诉</w:t>
      </w:r>
    </w:p>
    <w:p>
      <w:pPr>
        <w:spacing w:line="400" w:lineRule="exact"/>
        <w:ind w:right="12" w:firstLine="480"/>
        <w:rPr>
          <w:rFonts w:hint="eastAsia" w:ascii="仿宋" w:hAnsi="仿宋" w:eastAsia="仿宋" w:cs="仿宋"/>
          <w:sz w:val="24"/>
        </w:rPr>
      </w:pPr>
      <w:r>
        <w:rPr>
          <w:rFonts w:hint="eastAsia" w:ascii="仿宋" w:hAnsi="仿宋" w:eastAsia="仿宋" w:cs="仿宋"/>
          <w:sz w:val="24"/>
        </w:rPr>
        <w:t>1.投标人对采购人、采购代理机构的答复不满意，或者采购人、采购代理机构未在规定时间内答复的，可在答复期满后十五个工作日内按有关规定，向同级财政部门投诉。</w:t>
      </w:r>
    </w:p>
    <w:p>
      <w:pPr>
        <w:spacing w:line="400" w:lineRule="exact"/>
        <w:ind w:right="12" w:firstLine="480"/>
        <w:rPr>
          <w:rFonts w:hint="eastAsia" w:ascii="仿宋" w:hAnsi="仿宋" w:eastAsia="仿宋" w:cs="仿宋"/>
          <w:sz w:val="24"/>
        </w:rPr>
      </w:pPr>
      <w:r>
        <w:rPr>
          <w:rFonts w:hint="eastAsia" w:ascii="仿宋" w:hAnsi="仿宋" w:eastAsia="仿宋" w:cs="仿宋"/>
          <w:sz w:val="24"/>
        </w:rPr>
        <w:t>2.在提出投诉时，应附送相关证明材料。投诉书及证明材料为外文的，应同时提供其中文译本；中文与外文意思不一致的，以中文为准。</w:t>
      </w:r>
    </w:p>
    <w:p>
      <w:pPr>
        <w:snapToGrid w:val="0"/>
        <w:spacing w:line="400" w:lineRule="exact"/>
        <w:ind w:firstLine="480" w:firstLineChars="200"/>
        <w:rPr>
          <w:rFonts w:hint="eastAsia" w:ascii="仿宋" w:hAnsi="仿宋" w:eastAsia="仿宋"/>
          <w:sz w:val="24"/>
        </w:rPr>
      </w:pPr>
      <w:r>
        <w:rPr>
          <w:rFonts w:hint="eastAsia" w:ascii="仿宋" w:hAnsi="仿宋" w:eastAsia="仿宋" w:cs="仿宋"/>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pPr>
        <w:pStyle w:val="5"/>
        <w:spacing w:line="400" w:lineRule="exact"/>
        <w:ind w:firstLine="482" w:firstLineChars="200"/>
        <w:rPr>
          <w:rFonts w:hint="eastAsia" w:ascii="仿宋" w:hAnsi="仿宋" w:eastAsia="仿宋"/>
          <w:b/>
          <w:sz w:val="24"/>
        </w:rPr>
      </w:pPr>
      <w:bookmarkStart w:id="48" w:name="_Toc493506313"/>
      <w:r>
        <w:rPr>
          <w:rFonts w:hint="eastAsia" w:ascii="仿宋" w:hAnsi="仿宋" w:eastAsia="仿宋"/>
          <w:b/>
          <w:sz w:val="24"/>
        </w:rPr>
        <w:t>九、签订合同</w:t>
      </w:r>
      <w:bookmarkEnd w:id="48"/>
    </w:p>
    <w:p>
      <w:pPr>
        <w:spacing w:line="400" w:lineRule="exact"/>
        <w:ind w:firstLine="480" w:firstLineChars="200"/>
        <w:rPr>
          <w:rFonts w:hint="eastAsia" w:ascii="仿宋" w:hAnsi="仿宋" w:eastAsia="仿宋"/>
          <w:sz w:val="24"/>
        </w:rPr>
      </w:pPr>
      <w:r>
        <w:rPr>
          <w:rFonts w:hint="eastAsia" w:ascii="仿宋" w:hAnsi="仿宋" w:eastAsia="仿宋"/>
          <w:sz w:val="24"/>
        </w:rPr>
        <w:t>（一）采购人应当自中标通知书发出之日起三十日内，按照招标文件和中标人投标文件的约定，与中标人签订书面合同。所签订的合同不得对招标文件和中标人投标文件作实质性修改。</w:t>
      </w:r>
    </w:p>
    <w:p>
      <w:pPr>
        <w:spacing w:line="400" w:lineRule="exact"/>
        <w:ind w:firstLine="480" w:firstLineChars="200"/>
        <w:rPr>
          <w:rFonts w:hint="eastAsia" w:ascii="仿宋" w:hAnsi="仿宋" w:eastAsia="仿宋"/>
          <w:sz w:val="24"/>
        </w:rPr>
      </w:pPr>
      <w:r>
        <w:rPr>
          <w:rFonts w:hint="eastAsia" w:ascii="仿宋" w:hAnsi="仿宋" w:eastAsia="仿宋"/>
          <w:sz w:val="24"/>
        </w:rPr>
        <w:t>（二）</w:t>
      </w:r>
      <w:r>
        <w:rPr>
          <w:rFonts w:ascii="仿宋" w:hAnsi="仿宋" w:eastAsia="仿宋"/>
          <w:sz w:val="24"/>
        </w:rPr>
        <w:t>采购人应当自政府采购合同签订之日起2个工作日内，将政府采购合同在</w:t>
      </w:r>
      <w:r>
        <w:rPr>
          <w:rFonts w:hint="eastAsia" w:ascii="仿宋" w:hAnsi="仿宋" w:eastAsia="仿宋"/>
          <w:sz w:val="24"/>
        </w:rPr>
        <w:t>重庆市政府采购网</w:t>
      </w:r>
      <w:r>
        <w:rPr>
          <w:rFonts w:ascii="仿宋" w:hAnsi="仿宋" w:eastAsia="仿宋"/>
          <w:sz w:val="24"/>
        </w:rPr>
        <w:t>上公告，但政府采购合同中涉及国家秘密、商业秘密的内容除外。</w:t>
      </w:r>
    </w:p>
    <w:p>
      <w:pPr>
        <w:spacing w:line="400" w:lineRule="exact"/>
        <w:ind w:firstLine="480" w:firstLineChars="200"/>
        <w:rPr>
          <w:rFonts w:hint="eastAsia" w:ascii="仿宋" w:hAnsi="仿宋" w:eastAsia="仿宋"/>
          <w:sz w:val="24"/>
        </w:rPr>
      </w:pPr>
      <w:r>
        <w:rPr>
          <w:rFonts w:hint="eastAsia" w:ascii="仿宋" w:hAnsi="仿宋" w:eastAsia="仿宋"/>
          <w:sz w:val="24"/>
        </w:rPr>
        <w:t>（三）招标文件、中标人的投标文件及澄清文件等，均为签订政府采购合同的依据。</w:t>
      </w:r>
    </w:p>
    <w:p>
      <w:pPr>
        <w:spacing w:line="400" w:lineRule="exact"/>
        <w:ind w:firstLine="480" w:firstLineChars="200"/>
        <w:rPr>
          <w:rFonts w:hint="eastAsia" w:ascii="仿宋" w:hAnsi="仿宋" w:eastAsia="仿宋"/>
          <w:sz w:val="24"/>
        </w:rPr>
      </w:pPr>
      <w:r>
        <w:rPr>
          <w:rFonts w:hint="eastAsia" w:ascii="仿宋" w:hAnsi="仿宋" w:eastAsia="仿宋"/>
          <w:sz w:val="24"/>
        </w:rPr>
        <w:t>（四）合同生效条款由供需双方约定，法律、行政法规规定应当办理批准、登记等手续后生效的合同，依照其规定。</w:t>
      </w:r>
    </w:p>
    <w:p>
      <w:pPr>
        <w:spacing w:line="400" w:lineRule="exact"/>
        <w:ind w:firstLine="480" w:firstLineChars="200"/>
        <w:rPr>
          <w:rFonts w:hint="eastAsia" w:ascii="仿宋" w:hAnsi="仿宋" w:eastAsia="仿宋"/>
          <w:sz w:val="24"/>
        </w:rPr>
      </w:pPr>
      <w:r>
        <w:rPr>
          <w:rFonts w:hint="eastAsia" w:ascii="仿宋" w:hAnsi="仿宋" w:eastAsia="仿宋"/>
          <w:sz w:val="24"/>
        </w:rPr>
        <w:t>（五）合同原则上应按照《重庆市政府采购合同》签订，相关单位要求适用合同通用格式版本的，应按其要求另行签订其他合同。</w:t>
      </w:r>
    </w:p>
    <w:p>
      <w:pPr>
        <w:spacing w:line="400" w:lineRule="exact"/>
        <w:ind w:firstLine="480" w:firstLineChars="200"/>
        <w:rPr>
          <w:rFonts w:hint="eastAsia" w:ascii="仿宋" w:hAnsi="仿宋" w:eastAsia="仿宋"/>
          <w:sz w:val="24"/>
        </w:rPr>
      </w:pPr>
      <w:r>
        <w:rPr>
          <w:rFonts w:hint="eastAsia" w:ascii="仿宋" w:hAnsi="仿宋" w:eastAsia="仿宋"/>
          <w:sz w:val="24"/>
        </w:rPr>
        <w:t>（六）采购人要求中标人提供履约保证金的，应当在招标文件中予以约定。中标人履约完毕后，采购人应按招标文件及合同的约定无息退还其履约保证金。</w:t>
      </w:r>
    </w:p>
    <w:p>
      <w:pPr>
        <w:pStyle w:val="5"/>
        <w:spacing w:line="400" w:lineRule="exact"/>
        <w:ind w:firstLine="482" w:firstLineChars="200"/>
        <w:rPr>
          <w:rFonts w:hint="eastAsia" w:ascii="仿宋" w:hAnsi="仿宋" w:eastAsia="仿宋"/>
          <w:b/>
          <w:sz w:val="24"/>
        </w:rPr>
      </w:pPr>
      <w:bookmarkStart w:id="49" w:name="_Toc493506314"/>
      <w:r>
        <w:rPr>
          <w:rFonts w:hint="eastAsia" w:ascii="仿宋" w:hAnsi="仿宋" w:eastAsia="仿宋"/>
          <w:b/>
          <w:sz w:val="24"/>
        </w:rPr>
        <w:t>十、政府采购信用融资</w:t>
      </w:r>
      <w:bookmarkEnd w:id="49"/>
    </w:p>
    <w:p>
      <w:pPr>
        <w:spacing w:line="400" w:lineRule="exact"/>
        <w:ind w:firstLine="480" w:firstLineChars="200"/>
        <w:rPr>
          <w:rFonts w:ascii="仿宋" w:hAnsi="仿宋" w:eastAsia="仿宋"/>
          <w:sz w:val="24"/>
        </w:rPr>
      </w:pPr>
      <w:r>
        <w:rPr>
          <w:rFonts w:hint="eastAsia" w:ascii="仿宋" w:hAnsi="仿宋" w:eastAsia="仿宋"/>
          <w:sz w:val="24"/>
        </w:rPr>
        <w:t>投标人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w:t>
      </w:r>
    </w:p>
    <w:p>
      <w:pPr>
        <w:pStyle w:val="4"/>
        <w:spacing w:beforeLines="0" w:afterLines="0" w:line="360" w:lineRule="auto"/>
        <w:rPr>
          <w:rFonts w:hint="eastAsia" w:ascii="仿宋" w:hAnsi="仿宋" w:eastAsia="仿宋"/>
          <w:b/>
        </w:rPr>
      </w:pPr>
      <w:r>
        <w:rPr>
          <w:rFonts w:ascii="仿宋" w:hAnsi="仿宋" w:eastAsia="仿宋"/>
        </w:rPr>
        <w:br w:type="page"/>
      </w:r>
      <w:bookmarkStart w:id="50" w:name="_Toc493506315"/>
      <w:r>
        <w:rPr>
          <w:rFonts w:hint="eastAsia" w:ascii="仿宋" w:hAnsi="仿宋" w:eastAsia="仿宋"/>
          <w:b/>
        </w:rPr>
        <w:t>第六篇  合同主要条款和格式合同（样本）</w:t>
      </w:r>
      <w:bookmarkEnd w:id="50"/>
    </w:p>
    <w:p>
      <w:pPr>
        <w:spacing w:line="500" w:lineRule="exact"/>
        <w:jc w:val="center"/>
        <w:rPr>
          <w:rFonts w:hint="eastAsia" w:ascii="仿宋" w:hAnsi="仿宋" w:eastAsia="仿宋"/>
          <w:b/>
          <w:sz w:val="44"/>
        </w:rPr>
      </w:pPr>
    </w:p>
    <w:p>
      <w:pPr>
        <w:pStyle w:val="5"/>
        <w:spacing w:line="500" w:lineRule="exact"/>
        <w:ind w:firstLine="482" w:firstLineChars="200"/>
        <w:rPr>
          <w:rFonts w:hint="eastAsia" w:ascii="方正仿宋_GBK" w:eastAsia="方正仿宋_GBK"/>
          <w:b/>
          <w:sz w:val="24"/>
        </w:rPr>
      </w:pPr>
      <w:bookmarkStart w:id="51" w:name="_Toc285722712"/>
      <w:bookmarkStart w:id="52" w:name="_Toc441065691"/>
      <w:bookmarkStart w:id="53" w:name="_Toc277084870"/>
      <w:bookmarkStart w:id="54" w:name="_Toc493506318"/>
      <w:r>
        <w:rPr>
          <w:rFonts w:hint="eastAsia" w:ascii="方正仿宋_GBK" w:eastAsia="方正仿宋_GBK"/>
          <w:b/>
          <w:sz w:val="24"/>
        </w:rPr>
        <w:t>一、合同主要条款</w:t>
      </w:r>
      <w:bookmarkEnd w:id="51"/>
      <w:bookmarkEnd w:id="52"/>
      <w:bookmarkEnd w:id="53"/>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1.定义</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1.1甲方（需方）即采购人，是指通过招标采购，接受合同货物及服务的各级国家机关、事业单位和团体组织。</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1.2乙方（供方）即中标人，是指中标后提供合同货物和服务的自然人、法人及其他组织。</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1.3合同是指由甲乙双方按照招标文件和投标文件的实质性内容，通过协商一致达成的书面协议。</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1.4合同价格指以中标价格为依据，在供方全面履行合同义务后，需方（或财政部门）应支付给供方的金额。</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1.5技术资料是指合同货物及其相关的设计、制造、监造、检验、验收等文件（包括图纸、各种文字说明、标准）。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2.货物内容</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合同包括以下内容：货物名称、型号规格、技术参数、数量（单位）等内容。</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3.合同价格</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3.1合同价格即合同总价。</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3.2合同价格包括合同货物、技术资料、合同货物的税费、运杂费、保险费、包装费、装卸费及与货物有关的供方应纳的税费，所有税费由乙方负担。</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3.3合同货物单价为不变价。</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4.转包或分包</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4.1本合同范围的货物，应由乙方直接供应，不得转让他人供应；</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4.2非经甲方书面同意，乙方不得将本合同范围的货物全部或部分分包给他人供应；</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4.3如有转让和未经甲方同意的分包行为，甲方有权解除合同，没收履约保证金并追究乙方的违约责任。</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5.质量保证及售后服务</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5.1乙方应按招标文件规定的货物性能、技术要求、质量标准向甲方提供未经使用的全新产品。</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5.2乙方提供的货物在质保期内因货物本身的质量问题发生故障，乙方应负责免费更换。对达不到技术要求者，根据实际情况，经双方协商，可按以下办法处理：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5.2.1更换：由乙方承担所发生的全部费用。</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5.2.2贬值处理：由甲乙双方合议定价。</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5.2.3退货处理：乙方应退还甲方支付的合同款，同时应承担该货物的直接费用（运输、保险、检验、货款利息及银行手续费等）。</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5.3如在使用过程中发生质量问题，乙方应按本项目“第三篇 项目商务要求”中的要求处理。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5.4在质保期内，乙方应对货物出现的质量及安全问题负责处理解决并承担一切费用。</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5.5 如甲方要求乙方提供履约保证金的，履约保证金的收取和退还应按本项目“第三篇 项目商务要求”中的要求处理。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6.付款</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6.1本合同使用货币币制如未作特别说明均为人民币。</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6.2付款方式：银行转账、现金支票。</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6.3付款方法：同本项目“第三篇 商务条款”中关于付款方式的约定。</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7.检查验收</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7.1供方应随货物提供合格证和质量证明文件，如是国外进口的货物还须提供入关证明。</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7.2货物验收</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7.3货物验收报告应由需方、供方经办人签字，并加盖双方公章，以此作为支付凭据。</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8.索赔</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供方对货物与合同要求不符负有责任，并且需方已于规定交货内和质量保证期内提出索赔，供方应按需方同意的下述一种或多种方法解决索赔事宜。</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8.2根据货物的疵劣和受损程度以及需方遭受损失的金额，经双方同意降低货物价格。</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9.知识产权</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甲方在中华人民共和国境内使用乙方提供的货物及服务时免受第三方提出的侵犯其专利权或其它知识产权的起诉。如果第三方提出侵权指控，乙方应承担由此而引起的一切法律责任和费用。</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10.合同争议的解决</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10.1当事人友好协商达成一致</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10.2在60天内当事人协商不能达成协议的，可提请采购人当地仲裁机构仲裁。</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11.违约责任</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按《中华人民共和国合同法》、《中华人民共和国政府采购法》有关条款，或由供需双方约定。</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12.合同生效及其它</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12.1合同生效及其效力应符合《中华人民共和国合同法》有关规定。</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12.2合同应经当事人法定代表人或委托代理人签字，加盖双方合同专用章或公章。</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12.3合同所包括附件，是合同不可分割的一部分，具有同等法律效力。</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12.4合同需提供担保的，按《中华人民共和国担保法》规定执行。</w:t>
      </w:r>
    </w:p>
    <w:p>
      <w:pPr>
        <w:snapToGrid w:val="0"/>
        <w:spacing w:line="400" w:lineRule="exact"/>
        <w:ind w:firstLine="480" w:firstLineChars="200"/>
        <w:rPr>
          <w:rFonts w:ascii="方正仿宋_GBK" w:hAnsi="宋体" w:eastAsia="方正仿宋_GBK"/>
          <w:bCs/>
          <w:sz w:val="24"/>
        </w:rPr>
      </w:pPr>
      <w:r>
        <w:rPr>
          <w:rFonts w:hint="eastAsia" w:ascii="方正仿宋_GBK" w:hAnsi="宋体" w:eastAsia="方正仿宋_GBK"/>
          <w:sz w:val="24"/>
        </w:rPr>
        <w:t>12.5本合同条件未尽事宜依照《中华人民共和国合同法》，由供需双方共同协商确定。</w:t>
      </w:r>
    </w:p>
    <w:p>
      <w:pPr>
        <w:snapToGrid w:val="0"/>
        <w:spacing w:line="500" w:lineRule="exact"/>
        <w:jc w:val="center"/>
        <w:outlineLvl w:val="0"/>
        <w:rPr>
          <w:rFonts w:eastAsia="黑体"/>
          <w:sz w:val="44"/>
        </w:rPr>
        <w:sectPr>
          <w:headerReference r:id="rId11" w:type="default"/>
          <w:footerReference r:id="rId12" w:type="default"/>
          <w:type w:val="nextColumn"/>
          <w:pgSz w:w="11907" w:h="16840"/>
          <w:pgMar w:top="1134" w:right="1134" w:bottom="1134" w:left="1247" w:header="964" w:footer="992" w:gutter="0"/>
          <w:pgNumType w:fmt="numberInDash"/>
          <w:cols w:space="720" w:num="1"/>
          <w:docGrid w:linePitch="312" w:charSpace="0"/>
        </w:sectPr>
      </w:pPr>
    </w:p>
    <w:p>
      <w:pPr>
        <w:pStyle w:val="5"/>
        <w:spacing w:line="500" w:lineRule="exact"/>
        <w:ind w:firstLine="482" w:firstLineChars="200"/>
        <w:rPr>
          <w:rFonts w:hint="eastAsia" w:ascii="方正仿宋_GBK" w:eastAsia="方正仿宋_GBK"/>
          <w:b/>
          <w:sz w:val="24"/>
        </w:rPr>
      </w:pPr>
      <w:bookmarkStart w:id="55" w:name="_Toc277084871"/>
      <w:bookmarkStart w:id="56" w:name="_Toc285722713"/>
      <w:bookmarkStart w:id="57" w:name="_Toc441065692"/>
      <w:r>
        <w:rPr>
          <w:rFonts w:hint="eastAsia" w:ascii="方正仿宋_GBK" w:eastAsia="方正仿宋_GBK"/>
          <w:b/>
          <w:sz w:val="24"/>
        </w:rPr>
        <w:t>二、政府采购合同（格式）</w:t>
      </w:r>
      <w:bookmarkEnd w:id="55"/>
      <w:bookmarkEnd w:id="56"/>
      <w:bookmarkEnd w:id="57"/>
    </w:p>
    <w:p>
      <w:pPr>
        <w:spacing w:line="500" w:lineRule="exact"/>
        <w:jc w:val="center"/>
        <w:rPr>
          <w:rFonts w:hint="eastAsia" w:ascii="方正仿宋_GBK" w:eastAsia="方正仿宋_GBK"/>
          <w:b/>
          <w:sz w:val="44"/>
        </w:rPr>
      </w:pPr>
    </w:p>
    <w:p>
      <w:pPr>
        <w:spacing w:line="500" w:lineRule="exact"/>
        <w:jc w:val="center"/>
        <w:rPr>
          <w:rFonts w:hint="eastAsia" w:ascii="方正仿宋_GBK" w:eastAsia="方正仿宋_GBK"/>
          <w:b/>
          <w:sz w:val="44"/>
        </w:rPr>
      </w:pPr>
      <w:r>
        <w:rPr>
          <w:rFonts w:hint="eastAsia" w:ascii="方正仿宋_GBK" w:eastAsia="方正仿宋_GBK"/>
          <w:b/>
          <w:sz w:val="44"/>
        </w:rPr>
        <w:t>重庆市政府采购购销合同</w:t>
      </w:r>
    </w:p>
    <w:p>
      <w:pPr>
        <w:spacing w:line="500" w:lineRule="exact"/>
        <w:jc w:val="center"/>
        <w:rPr>
          <w:rFonts w:hint="eastAsia" w:ascii="方正仿宋_GBK" w:eastAsia="方正仿宋_GBK"/>
        </w:rPr>
      </w:pPr>
      <w:r>
        <w:rPr>
          <w:rFonts w:hint="eastAsia" w:ascii="方正仿宋_GBK" w:eastAsia="方正仿宋_GBK"/>
        </w:rPr>
        <w:t>（项目编号：     ）</w:t>
      </w:r>
    </w:p>
    <w:p>
      <w:pPr>
        <w:spacing w:line="500" w:lineRule="exact"/>
        <w:rPr>
          <w:rFonts w:hint="eastAsia"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hint="eastAsia"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hint="eastAsia" w:ascii="方正仿宋_GBK" w:eastAsia="方正仿宋_GBK"/>
          <w:sz w:val="24"/>
        </w:rPr>
      </w:pPr>
    </w:p>
    <w:p>
      <w:pPr>
        <w:spacing w:line="500" w:lineRule="exact"/>
        <w:rPr>
          <w:rFonts w:hint="eastAsia" w:ascii="方正仿宋_GBK" w:eastAsia="方正仿宋_GBK"/>
          <w:sz w:val="24"/>
        </w:rPr>
      </w:pPr>
      <w:r>
        <w:rPr>
          <w:rFonts w:hint="eastAsia" w:ascii="方正仿宋_GBK" w:eastAsia="方正仿宋_GBK"/>
          <w:sz w:val="24"/>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招标项目名称</w:t>
            </w:r>
          </w:p>
        </w:tc>
        <w:tc>
          <w:tcPr>
            <w:tcW w:w="984"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服务时间</w:t>
            </w:r>
          </w:p>
        </w:tc>
        <w:tc>
          <w:tcPr>
            <w:tcW w:w="1567"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方正仿宋_GBK" w:eastAsia="方正仿宋_GBK"/>
                <w:sz w:val="21"/>
                <w:szCs w:val="21"/>
              </w:rPr>
            </w:pPr>
          </w:p>
        </w:tc>
        <w:tc>
          <w:tcPr>
            <w:tcW w:w="984" w:type="dxa"/>
            <w:vAlign w:val="center"/>
          </w:tcPr>
          <w:p>
            <w:pPr>
              <w:spacing w:line="240" w:lineRule="atLeast"/>
              <w:jc w:val="center"/>
              <w:rPr>
                <w:rFonts w:hint="eastAsia" w:ascii="方正仿宋_GBK" w:eastAsia="方正仿宋_GBK"/>
                <w:sz w:val="21"/>
                <w:szCs w:val="21"/>
              </w:rPr>
            </w:pPr>
          </w:p>
        </w:tc>
        <w:tc>
          <w:tcPr>
            <w:tcW w:w="1298" w:type="dxa"/>
            <w:gridSpan w:val="2"/>
            <w:vAlign w:val="center"/>
          </w:tcPr>
          <w:p>
            <w:pPr>
              <w:spacing w:line="240" w:lineRule="atLeast"/>
              <w:jc w:val="center"/>
              <w:rPr>
                <w:rFonts w:hint="eastAsia" w:ascii="方正仿宋_GBK" w:eastAsia="方正仿宋_GBK"/>
                <w:sz w:val="21"/>
                <w:szCs w:val="21"/>
              </w:rPr>
            </w:pPr>
          </w:p>
        </w:tc>
        <w:tc>
          <w:tcPr>
            <w:tcW w:w="1134" w:type="dxa"/>
            <w:vAlign w:val="center"/>
          </w:tcPr>
          <w:p>
            <w:pPr>
              <w:spacing w:line="240" w:lineRule="atLeast"/>
              <w:jc w:val="center"/>
              <w:rPr>
                <w:rFonts w:hint="eastAsia" w:ascii="方正仿宋_GBK" w:eastAsia="方正仿宋_GBK"/>
                <w:sz w:val="21"/>
                <w:szCs w:val="21"/>
              </w:rPr>
            </w:pPr>
          </w:p>
        </w:tc>
        <w:tc>
          <w:tcPr>
            <w:tcW w:w="1559" w:type="dxa"/>
            <w:vAlign w:val="center"/>
          </w:tcPr>
          <w:p>
            <w:pPr>
              <w:spacing w:line="240" w:lineRule="atLeast"/>
              <w:jc w:val="center"/>
              <w:rPr>
                <w:rFonts w:hint="eastAsia" w:ascii="方正仿宋_GBK" w:eastAsia="方正仿宋_GBK"/>
                <w:sz w:val="21"/>
                <w:szCs w:val="21"/>
              </w:rPr>
            </w:pPr>
          </w:p>
        </w:tc>
        <w:tc>
          <w:tcPr>
            <w:tcW w:w="1567" w:type="dxa"/>
            <w:vAlign w:val="center"/>
          </w:tcPr>
          <w:p>
            <w:pPr>
              <w:spacing w:line="240" w:lineRule="atLeast"/>
              <w:jc w:val="center"/>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方正仿宋_GBK" w:eastAsia="方正仿宋_GBK"/>
                <w:sz w:val="21"/>
                <w:szCs w:val="21"/>
              </w:rPr>
            </w:pPr>
          </w:p>
        </w:tc>
        <w:tc>
          <w:tcPr>
            <w:tcW w:w="984" w:type="dxa"/>
            <w:vAlign w:val="center"/>
          </w:tcPr>
          <w:p>
            <w:pPr>
              <w:spacing w:line="240" w:lineRule="atLeast"/>
              <w:jc w:val="center"/>
              <w:rPr>
                <w:rFonts w:hint="eastAsia" w:ascii="方正仿宋_GBK" w:eastAsia="方正仿宋_GBK"/>
                <w:sz w:val="21"/>
                <w:szCs w:val="21"/>
              </w:rPr>
            </w:pPr>
          </w:p>
        </w:tc>
        <w:tc>
          <w:tcPr>
            <w:tcW w:w="1298" w:type="dxa"/>
            <w:gridSpan w:val="2"/>
            <w:vAlign w:val="center"/>
          </w:tcPr>
          <w:p>
            <w:pPr>
              <w:spacing w:line="240" w:lineRule="atLeast"/>
              <w:jc w:val="center"/>
              <w:rPr>
                <w:rFonts w:hint="eastAsia" w:ascii="方正仿宋_GBK" w:eastAsia="方正仿宋_GBK"/>
                <w:sz w:val="21"/>
                <w:szCs w:val="21"/>
              </w:rPr>
            </w:pPr>
          </w:p>
        </w:tc>
        <w:tc>
          <w:tcPr>
            <w:tcW w:w="1134" w:type="dxa"/>
            <w:vAlign w:val="center"/>
          </w:tcPr>
          <w:p>
            <w:pPr>
              <w:spacing w:line="240" w:lineRule="atLeast"/>
              <w:jc w:val="center"/>
              <w:rPr>
                <w:rFonts w:hint="eastAsia" w:ascii="方正仿宋_GBK" w:eastAsia="方正仿宋_GBK"/>
                <w:sz w:val="21"/>
                <w:szCs w:val="21"/>
              </w:rPr>
            </w:pPr>
          </w:p>
        </w:tc>
        <w:tc>
          <w:tcPr>
            <w:tcW w:w="1559" w:type="dxa"/>
            <w:vAlign w:val="center"/>
          </w:tcPr>
          <w:p>
            <w:pPr>
              <w:spacing w:line="240" w:lineRule="atLeast"/>
              <w:jc w:val="center"/>
              <w:rPr>
                <w:rFonts w:hint="eastAsia" w:ascii="方正仿宋_GBK" w:eastAsia="方正仿宋_GBK"/>
                <w:sz w:val="21"/>
                <w:szCs w:val="21"/>
              </w:rPr>
            </w:pPr>
          </w:p>
        </w:tc>
        <w:tc>
          <w:tcPr>
            <w:tcW w:w="1567" w:type="dxa"/>
            <w:vAlign w:val="center"/>
          </w:tcPr>
          <w:p>
            <w:pPr>
              <w:spacing w:line="240" w:lineRule="atLeast"/>
              <w:jc w:val="center"/>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hint="eastAsia"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hint="eastAsia"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hint="eastAsia" w:ascii="方正仿宋_GBK" w:eastAsia="方正仿宋_GBK"/>
                <w:sz w:val="21"/>
                <w:szCs w:val="21"/>
              </w:rPr>
            </w:pPr>
            <w:r>
              <w:rPr>
                <w:rFonts w:hint="eastAsia" w:ascii="方正仿宋_GBK" w:eastAsia="方正仿宋_GBK"/>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9628" w:type="dxa"/>
            <w:gridSpan w:val="8"/>
          </w:tcPr>
          <w:p>
            <w:pPr>
              <w:spacing w:line="240" w:lineRule="atLeast"/>
              <w:rPr>
                <w:rFonts w:hint="eastAsia" w:ascii="方正仿宋_GBK" w:eastAsia="方正仿宋_GBK"/>
                <w:sz w:val="21"/>
                <w:szCs w:val="21"/>
              </w:rPr>
            </w:pPr>
            <w:r>
              <w:rPr>
                <w:rFonts w:hint="eastAsia" w:ascii="方正仿宋_GBK" w:eastAsia="方正仿宋_GBK"/>
                <w:sz w:val="21"/>
                <w:szCs w:val="21"/>
              </w:rPr>
              <w:t>二、验收方式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hint="eastAsia" w:ascii="方正仿宋_GBK" w:eastAsia="方正仿宋_GBK"/>
                <w:sz w:val="21"/>
                <w:szCs w:val="21"/>
              </w:rPr>
            </w:pPr>
            <w:r>
              <w:rPr>
                <w:rFonts w:hint="eastAsia" w:ascii="方正仿宋_GBK" w:eastAsia="方正仿宋_GBK"/>
                <w:sz w:val="21"/>
                <w:szCs w:val="21"/>
              </w:rPr>
              <w:t>三、付款方式：</w:t>
            </w:r>
          </w:p>
          <w:p>
            <w:pPr>
              <w:pStyle w:val="34"/>
              <w:spacing w:line="240" w:lineRule="atLeast"/>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hint="eastAsia" w:ascii="方正仿宋_GBK" w:eastAsia="方正仿宋_GBK"/>
                <w:sz w:val="21"/>
                <w:szCs w:val="21"/>
              </w:rPr>
            </w:pPr>
            <w:r>
              <w:rPr>
                <w:rFonts w:hint="eastAsia" w:ascii="方正仿宋_GBK" w:eastAsia="方正仿宋_GBK"/>
                <w:sz w:val="21"/>
                <w:szCs w:val="21"/>
              </w:rPr>
              <w:t>四、违约责任：</w:t>
            </w:r>
          </w:p>
          <w:p>
            <w:pPr>
              <w:spacing w:line="240" w:lineRule="atLeast"/>
              <w:rPr>
                <w:rFonts w:hint="eastAsia" w:ascii="方正仿宋_GBK" w:eastAsia="方正仿宋_GBK"/>
                <w:sz w:val="21"/>
                <w:szCs w:val="21"/>
              </w:rPr>
            </w:pPr>
            <w:r>
              <w:rPr>
                <w:rFonts w:hint="eastAsia" w:ascii="方正仿宋_GBK" w:eastAsia="方正仿宋_GBK"/>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hint="eastAsia" w:ascii="方正仿宋_GBK" w:eastAsia="方正仿宋_GBK"/>
                <w:sz w:val="21"/>
                <w:szCs w:val="21"/>
              </w:rPr>
            </w:pPr>
            <w:r>
              <w:rPr>
                <w:rFonts w:hint="eastAsia" w:ascii="方正仿宋_GBK" w:eastAsia="方正仿宋_GBK"/>
                <w:sz w:val="21"/>
                <w:szCs w:val="21"/>
              </w:rPr>
              <w:t>五、其他约定事项：</w:t>
            </w:r>
          </w:p>
          <w:p>
            <w:pPr>
              <w:spacing w:line="240" w:lineRule="atLeast"/>
              <w:rPr>
                <w:rFonts w:hint="eastAsia"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hint="eastAsia"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hint="eastAsia"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hint="eastAsia"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gridSpan w:val="3"/>
          </w:tcPr>
          <w:p>
            <w:pPr>
              <w:spacing w:line="240" w:lineRule="atLeast"/>
              <w:rPr>
                <w:rFonts w:hint="eastAsia" w:ascii="方正仿宋_GBK" w:eastAsia="方正仿宋_GBK"/>
                <w:sz w:val="21"/>
                <w:szCs w:val="21"/>
              </w:rPr>
            </w:pPr>
            <w:r>
              <w:rPr>
                <w:rFonts w:hint="eastAsia" w:ascii="方正仿宋_GBK" w:eastAsia="方正仿宋_GBK"/>
                <w:sz w:val="21"/>
                <w:szCs w:val="21"/>
              </w:rPr>
              <w:t>需方：</w:t>
            </w:r>
          </w:p>
          <w:p>
            <w:pPr>
              <w:spacing w:line="240" w:lineRule="atLeast"/>
              <w:rPr>
                <w:rFonts w:hint="eastAsia" w:ascii="方正仿宋_GBK" w:eastAsia="方正仿宋_GBK"/>
                <w:sz w:val="21"/>
                <w:szCs w:val="21"/>
              </w:rPr>
            </w:pPr>
            <w:r>
              <w:rPr>
                <w:rFonts w:hint="eastAsia" w:ascii="方正仿宋_GBK" w:eastAsia="方正仿宋_GBK"/>
                <w:sz w:val="21"/>
                <w:szCs w:val="21"/>
              </w:rPr>
              <w:t>地址：</w:t>
            </w:r>
          </w:p>
          <w:p>
            <w:pPr>
              <w:spacing w:line="240" w:lineRule="atLeast"/>
              <w:rPr>
                <w:rFonts w:hint="eastAsia" w:ascii="方正仿宋_GBK" w:eastAsia="方正仿宋_GBK"/>
                <w:sz w:val="21"/>
                <w:szCs w:val="21"/>
              </w:rPr>
            </w:pPr>
            <w:r>
              <w:rPr>
                <w:rFonts w:hint="eastAsia" w:ascii="方正仿宋_GBK" w:eastAsia="方正仿宋_GBK"/>
                <w:sz w:val="21"/>
                <w:szCs w:val="21"/>
              </w:rPr>
              <w:t>联系电话：</w:t>
            </w:r>
          </w:p>
          <w:p>
            <w:pPr>
              <w:spacing w:line="240" w:lineRule="atLeast"/>
              <w:rPr>
                <w:rFonts w:hint="eastAsia"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hint="eastAsia" w:ascii="方正仿宋_GBK" w:eastAsia="方正仿宋_GBK"/>
                <w:sz w:val="21"/>
                <w:szCs w:val="21"/>
              </w:rPr>
            </w:pPr>
            <w:r>
              <w:rPr>
                <w:rFonts w:hint="eastAsia" w:ascii="方正仿宋_GBK" w:eastAsia="方正仿宋_GBK"/>
                <w:sz w:val="21"/>
                <w:szCs w:val="21"/>
              </w:rPr>
              <w:t>供方：</w:t>
            </w:r>
          </w:p>
          <w:p>
            <w:pPr>
              <w:spacing w:line="240" w:lineRule="atLeast"/>
              <w:rPr>
                <w:rFonts w:hint="eastAsia" w:ascii="方正仿宋_GBK" w:eastAsia="方正仿宋_GBK"/>
                <w:sz w:val="21"/>
                <w:szCs w:val="21"/>
              </w:rPr>
            </w:pPr>
            <w:r>
              <w:rPr>
                <w:rFonts w:hint="eastAsia" w:ascii="方正仿宋_GBK" w:eastAsia="方正仿宋_GBK"/>
                <w:sz w:val="21"/>
                <w:szCs w:val="21"/>
              </w:rPr>
              <w:t>地址：</w:t>
            </w:r>
          </w:p>
          <w:p>
            <w:pPr>
              <w:spacing w:line="240" w:lineRule="atLeast"/>
              <w:rPr>
                <w:rFonts w:hint="eastAsia" w:ascii="方正仿宋_GBK" w:eastAsia="方正仿宋_GBK"/>
                <w:sz w:val="21"/>
                <w:szCs w:val="21"/>
              </w:rPr>
            </w:pPr>
            <w:r>
              <w:rPr>
                <w:rFonts w:hint="eastAsia" w:ascii="方正仿宋_GBK" w:eastAsia="方正仿宋_GBK"/>
                <w:sz w:val="21"/>
                <w:szCs w:val="21"/>
              </w:rPr>
              <w:t>电话：</w:t>
            </w:r>
          </w:p>
          <w:p>
            <w:pPr>
              <w:spacing w:line="240" w:lineRule="atLeast"/>
              <w:rPr>
                <w:rFonts w:hint="eastAsia" w:ascii="方正仿宋_GBK" w:eastAsia="方正仿宋_GBK"/>
                <w:sz w:val="21"/>
                <w:szCs w:val="21"/>
              </w:rPr>
            </w:pPr>
            <w:r>
              <w:rPr>
                <w:rFonts w:hint="eastAsia" w:ascii="方正仿宋_GBK" w:eastAsia="方正仿宋_GBK"/>
                <w:sz w:val="21"/>
                <w:szCs w:val="21"/>
              </w:rPr>
              <w:t>传真：</w:t>
            </w:r>
          </w:p>
          <w:p>
            <w:pPr>
              <w:spacing w:line="240" w:lineRule="atLeast"/>
              <w:rPr>
                <w:rFonts w:hint="eastAsia" w:ascii="方正仿宋_GBK" w:eastAsia="方正仿宋_GBK"/>
                <w:sz w:val="21"/>
                <w:szCs w:val="21"/>
              </w:rPr>
            </w:pPr>
            <w:r>
              <w:rPr>
                <w:rFonts w:hint="eastAsia" w:ascii="方正仿宋_GBK" w:eastAsia="方正仿宋_GBK"/>
                <w:sz w:val="21"/>
                <w:szCs w:val="21"/>
              </w:rPr>
              <w:t>开户银行：</w:t>
            </w:r>
          </w:p>
          <w:p>
            <w:pPr>
              <w:spacing w:line="240" w:lineRule="atLeast"/>
              <w:rPr>
                <w:rFonts w:hint="eastAsia" w:ascii="方正仿宋_GBK" w:eastAsia="方正仿宋_GBK"/>
                <w:sz w:val="21"/>
                <w:szCs w:val="21"/>
              </w:rPr>
            </w:pPr>
            <w:r>
              <w:rPr>
                <w:rFonts w:hint="eastAsia" w:ascii="方正仿宋_GBK" w:eastAsia="方正仿宋_GBK"/>
                <w:sz w:val="21"/>
                <w:szCs w:val="21"/>
              </w:rPr>
              <w:t>账号：</w:t>
            </w:r>
          </w:p>
          <w:p>
            <w:pPr>
              <w:spacing w:line="240" w:lineRule="atLeast"/>
              <w:rPr>
                <w:rFonts w:hint="eastAsia"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hint="eastAsia"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hint="eastAsia" w:ascii="方正仿宋_GBK" w:eastAsia="方正仿宋_GBK"/>
                <w:sz w:val="21"/>
                <w:szCs w:val="21"/>
              </w:rPr>
            </w:pPr>
            <w:r>
              <w:rPr>
                <w:rFonts w:hint="eastAsia" w:ascii="方正仿宋_GBK" w:eastAsia="方正仿宋_GBK"/>
                <w:sz w:val="21"/>
                <w:szCs w:val="21"/>
              </w:rPr>
              <w:t>备注：</w:t>
            </w:r>
          </w:p>
          <w:p>
            <w:pPr>
              <w:spacing w:line="240" w:lineRule="atLeast"/>
              <w:rPr>
                <w:rFonts w:hint="eastAsia" w:ascii="方正仿宋_GBK" w:eastAsia="方正仿宋_GBK"/>
                <w:sz w:val="21"/>
                <w:szCs w:val="21"/>
              </w:rPr>
            </w:pPr>
          </w:p>
          <w:p>
            <w:pPr>
              <w:spacing w:line="240" w:lineRule="atLeast"/>
              <w:rPr>
                <w:rFonts w:hint="eastAsia" w:ascii="方正仿宋_GBK" w:eastAsia="方正仿宋_GBK"/>
                <w:sz w:val="21"/>
                <w:szCs w:val="21"/>
              </w:rPr>
            </w:pPr>
          </w:p>
        </w:tc>
      </w:tr>
    </w:tbl>
    <w:p>
      <w:pPr>
        <w:tabs>
          <w:tab w:val="left" w:pos="9000"/>
        </w:tabs>
        <w:spacing w:line="276" w:lineRule="auto"/>
        <w:jc w:val="center"/>
        <w:rPr>
          <w:rFonts w:hint="eastAsia" w:ascii="方正仿宋_GBK" w:eastAsia="方正仿宋_GBK"/>
          <w:sz w:val="21"/>
          <w:szCs w:val="21"/>
        </w:rPr>
        <w:sectPr>
          <w:footerReference r:id="rId13" w:type="default"/>
          <w:footerReference r:id="rId14" w:type="even"/>
          <w:type w:val="nextColumn"/>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r>
        <w:rPr>
          <w:rFonts w:hint="eastAsia"/>
        </w:rPr>
        <w:t xml:space="preserve"> </w:t>
      </w:r>
    </w:p>
    <w:p>
      <w:pPr>
        <w:pStyle w:val="4"/>
        <w:spacing w:beforeLines="0" w:afterLines="0" w:line="360" w:lineRule="auto"/>
        <w:rPr>
          <w:rFonts w:hint="eastAsia" w:ascii="仿宋" w:hAnsi="仿宋" w:eastAsia="仿宋"/>
          <w:b/>
        </w:rPr>
      </w:pPr>
      <w:r>
        <w:rPr>
          <w:rFonts w:hint="eastAsia" w:ascii="仿宋" w:hAnsi="仿宋" w:eastAsia="仿宋"/>
          <w:b/>
        </w:rPr>
        <w:t>第七篇  投标文件格式</w:t>
      </w:r>
      <w:bookmarkEnd w:id="54"/>
    </w:p>
    <w:p>
      <w:pPr>
        <w:snapToGrid w:val="0"/>
        <w:spacing w:line="440" w:lineRule="exact"/>
        <w:ind w:firstLine="482" w:firstLineChars="200"/>
        <w:rPr>
          <w:rFonts w:hint="eastAsia" w:ascii="仿宋" w:hAnsi="仿宋" w:eastAsia="仿宋"/>
          <w:b/>
          <w:sz w:val="24"/>
          <w:szCs w:val="24"/>
        </w:rPr>
      </w:pPr>
      <w:r>
        <w:rPr>
          <w:rFonts w:hint="eastAsia" w:ascii="仿宋" w:hAnsi="仿宋" w:eastAsia="仿宋"/>
          <w:b/>
          <w:sz w:val="24"/>
          <w:szCs w:val="24"/>
        </w:rPr>
        <w:t>一、经济文件</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（一）开标一览表</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（二）分项报价明细表</w:t>
      </w:r>
    </w:p>
    <w:p>
      <w:pPr>
        <w:snapToGrid w:val="0"/>
        <w:spacing w:line="440" w:lineRule="exact"/>
        <w:ind w:firstLine="482" w:firstLineChars="200"/>
        <w:rPr>
          <w:rFonts w:hint="eastAsia" w:ascii="仿宋" w:hAnsi="仿宋" w:eastAsia="仿宋"/>
          <w:b/>
          <w:bCs/>
          <w:sz w:val="24"/>
          <w:szCs w:val="24"/>
        </w:rPr>
      </w:pPr>
      <w:r>
        <w:rPr>
          <w:rFonts w:hint="eastAsia" w:ascii="仿宋" w:hAnsi="仿宋" w:eastAsia="仿宋"/>
          <w:b/>
          <w:bCs/>
          <w:sz w:val="24"/>
          <w:szCs w:val="24"/>
        </w:rPr>
        <w:t>二、技术文件</w:t>
      </w:r>
    </w:p>
    <w:p>
      <w:pPr>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（一）采购项目服务需求及质量要求响应</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（二）服务需求及质量要求差异表</w:t>
      </w:r>
    </w:p>
    <w:p>
      <w:pPr>
        <w:snapToGrid w:val="0"/>
        <w:spacing w:line="440" w:lineRule="exact"/>
        <w:ind w:firstLine="482" w:firstLineChars="200"/>
        <w:rPr>
          <w:rFonts w:hint="eastAsia" w:ascii="仿宋" w:hAnsi="仿宋" w:eastAsia="仿宋"/>
          <w:b/>
          <w:sz w:val="24"/>
          <w:szCs w:val="24"/>
        </w:rPr>
      </w:pPr>
      <w:r>
        <w:rPr>
          <w:rFonts w:hint="eastAsia" w:ascii="仿宋" w:hAnsi="仿宋" w:eastAsia="仿宋"/>
          <w:b/>
          <w:sz w:val="24"/>
          <w:szCs w:val="24"/>
        </w:rPr>
        <w:t>三、商务文件</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（一）投标函（格式）</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（二）商务条款差异表</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（三）商务及售后服务承诺</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（四）中小微企业声明函、监狱企业证明文件、残疾人福利性单位声明函</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（五）其他与项目有关的资料（自附）</w:t>
      </w:r>
    </w:p>
    <w:p>
      <w:pPr>
        <w:snapToGrid w:val="0"/>
        <w:spacing w:line="440" w:lineRule="exact"/>
        <w:ind w:firstLine="482" w:firstLineChars="200"/>
        <w:rPr>
          <w:rFonts w:hint="eastAsia" w:ascii="仿宋" w:hAnsi="仿宋" w:eastAsia="仿宋"/>
          <w:b/>
          <w:sz w:val="24"/>
          <w:szCs w:val="24"/>
        </w:rPr>
      </w:pPr>
      <w:r>
        <w:rPr>
          <w:rFonts w:hint="eastAsia" w:ascii="仿宋" w:hAnsi="仿宋" w:eastAsia="仿宋"/>
          <w:b/>
          <w:sz w:val="24"/>
          <w:szCs w:val="24"/>
        </w:rPr>
        <w:t>四、资格文件</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（一）营业执照（副本）或事业单位法人证书（副本）复印件</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（二）组织机构代码证复印件</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（三）法定代表人身份证明书（格式）</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（四）法定代表人授权委托书（格式）</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w:t>
      </w:r>
      <w:r>
        <w:rPr>
          <w:rFonts w:hint="eastAsia" w:ascii="仿宋" w:hAnsi="仿宋" w:eastAsia="仿宋"/>
          <w:sz w:val="24"/>
          <w:szCs w:val="24"/>
          <w:u w:val="single"/>
        </w:rPr>
        <w:t xml:space="preserve"> 2020 </w:t>
      </w:r>
      <w:r>
        <w:rPr>
          <w:rFonts w:hint="eastAsia" w:ascii="仿宋" w:hAnsi="仿宋" w:eastAsia="仿宋"/>
          <w:sz w:val="24"/>
          <w:szCs w:val="24"/>
        </w:rPr>
        <w:t>年度财务状况报告（表）或其基本开户银行出具的资信证明复印件，本年度新成立或成立不满一年的组织和自然人无法提供财务状况报告（表）的，可提供银行出具的资信证明复印件。</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（六）书面声明（格式）</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（七）税务登记证（副本）复印件</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（九）特定资格条件证书或证明文件</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说明：投标人按“五证合一”登记制度办理营业执照的，组织机构代码证、税务登记证（副本）和社会保险登记证以投标人所提供的法人营业执照（副本）复印件为准。</w:t>
      </w:r>
    </w:p>
    <w:p>
      <w:pPr>
        <w:pStyle w:val="5"/>
        <w:pageBreakBefore/>
        <w:numPr>
          <w:ilvl w:val="0"/>
          <w:numId w:val="18"/>
        </w:numPr>
        <w:spacing w:line="500" w:lineRule="exact"/>
        <w:rPr>
          <w:rFonts w:hint="eastAsia" w:ascii="仿宋" w:hAnsi="仿宋" w:eastAsia="仿宋"/>
          <w:b/>
          <w:szCs w:val="28"/>
        </w:rPr>
      </w:pPr>
      <w:bookmarkStart w:id="58" w:name="_Toc429584884"/>
      <w:bookmarkStart w:id="59" w:name="_Toc493506319"/>
      <w:bookmarkStart w:id="60" w:name="_Toc492721037"/>
      <w:r>
        <w:rPr>
          <w:rFonts w:hint="eastAsia" w:ascii="仿宋" w:hAnsi="仿宋" w:eastAsia="仿宋"/>
          <w:b/>
          <w:szCs w:val="28"/>
        </w:rPr>
        <w:t>经济文件</w:t>
      </w:r>
      <w:bookmarkEnd w:id="58"/>
      <w:bookmarkEnd w:id="59"/>
      <w:bookmarkEnd w:id="60"/>
    </w:p>
    <w:p>
      <w:pPr>
        <w:rPr>
          <w:rFonts w:hint="eastAsia"/>
        </w:rPr>
      </w:pPr>
    </w:p>
    <w:p>
      <w:pPr>
        <w:rPr>
          <w:rFonts w:hint="eastAsia"/>
        </w:rPr>
      </w:pPr>
    </w:p>
    <w:p>
      <w:pPr>
        <w:snapToGrid w:val="0"/>
        <w:spacing w:line="500" w:lineRule="exact"/>
        <w:jc w:val="center"/>
        <w:rPr>
          <w:rFonts w:hint="eastAsia" w:ascii="仿宋" w:hAnsi="仿宋" w:eastAsia="仿宋"/>
          <w:szCs w:val="36"/>
        </w:rPr>
      </w:pPr>
      <w:r>
        <w:rPr>
          <w:rFonts w:hint="eastAsia" w:ascii="仿宋" w:hAnsi="仿宋" w:eastAsia="仿宋"/>
          <w:szCs w:val="36"/>
        </w:rPr>
        <w:t>（一）开标一览表</w:t>
      </w:r>
    </w:p>
    <w:p>
      <w:pPr>
        <w:spacing w:line="500" w:lineRule="exact"/>
        <w:ind w:firstLine="240" w:firstLineChars="100"/>
        <w:rPr>
          <w:rFonts w:hint="eastAsia" w:ascii="仿宋" w:hAnsi="仿宋" w:eastAsia="仿宋"/>
          <w:sz w:val="24"/>
          <w:szCs w:val="28"/>
        </w:rPr>
      </w:pPr>
      <w:r>
        <w:rPr>
          <w:rFonts w:hint="eastAsia" w:ascii="仿宋" w:hAnsi="仿宋" w:eastAsia="仿宋"/>
          <w:sz w:val="24"/>
          <w:szCs w:val="28"/>
        </w:rPr>
        <w:t>招标项目名称：</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371"/>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hint="eastAsia" w:ascii="仿宋" w:hAnsi="仿宋" w:eastAsia="仿宋"/>
                <w:sz w:val="21"/>
                <w:szCs w:val="28"/>
              </w:rPr>
            </w:pPr>
            <w:r>
              <w:rPr>
                <w:rFonts w:hint="eastAsia" w:ascii="仿宋" w:hAnsi="仿宋" w:eastAsia="仿宋"/>
                <w:sz w:val="21"/>
                <w:szCs w:val="28"/>
              </w:rPr>
              <w:t>投标人名称</w:t>
            </w:r>
          </w:p>
        </w:tc>
        <w:tc>
          <w:tcPr>
            <w:tcW w:w="7840" w:type="dxa"/>
            <w:gridSpan w:val="2"/>
            <w:vAlign w:val="center"/>
          </w:tcPr>
          <w:p>
            <w:pPr>
              <w:spacing w:line="500" w:lineRule="exact"/>
              <w:jc w:val="center"/>
              <w:rPr>
                <w:rFonts w:hint="eastAsia" w:ascii="仿宋" w:hAnsi="仿宋" w:eastAsia="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6159" w:type="dxa"/>
            <w:gridSpan w:val="2"/>
            <w:vAlign w:val="center"/>
          </w:tcPr>
          <w:p>
            <w:pPr>
              <w:spacing w:line="500" w:lineRule="exact"/>
              <w:jc w:val="center"/>
              <w:rPr>
                <w:rFonts w:hint="eastAsia" w:ascii="仿宋" w:hAnsi="仿宋" w:eastAsia="仿宋"/>
                <w:sz w:val="21"/>
                <w:szCs w:val="28"/>
              </w:rPr>
            </w:pPr>
            <w:r>
              <w:rPr>
                <w:rFonts w:hint="eastAsia" w:ascii="仿宋" w:hAnsi="仿宋" w:eastAsia="仿宋"/>
                <w:sz w:val="21"/>
                <w:szCs w:val="28"/>
              </w:rPr>
              <w:t>项目名称</w:t>
            </w:r>
          </w:p>
        </w:tc>
        <w:tc>
          <w:tcPr>
            <w:tcW w:w="3469" w:type="dxa"/>
            <w:vAlign w:val="center"/>
          </w:tcPr>
          <w:p>
            <w:pPr>
              <w:spacing w:line="500" w:lineRule="exact"/>
              <w:jc w:val="center"/>
              <w:rPr>
                <w:rFonts w:hint="eastAsia" w:ascii="仿宋" w:hAnsi="仿宋" w:eastAsia="仿宋"/>
                <w:sz w:val="21"/>
                <w:szCs w:val="28"/>
              </w:rPr>
            </w:pPr>
            <w:r>
              <w:rPr>
                <w:rFonts w:hint="eastAsia" w:ascii="仿宋" w:hAnsi="仿宋" w:eastAsia="仿宋"/>
                <w:sz w:val="21"/>
                <w:szCs w:val="28"/>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6159" w:type="dxa"/>
            <w:gridSpan w:val="2"/>
            <w:tcBorders>
              <w:bottom w:val="single" w:color="auto" w:sz="4" w:space="0"/>
            </w:tcBorders>
            <w:vAlign w:val="center"/>
          </w:tcPr>
          <w:p>
            <w:pPr>
              <w:spacing w:line="500" w:lineRule="exact"/>
              <w:rPr>
                <w:rFonts w:hint="eastAsia" w:ascii="仿宋" w:hAnsi="仿宋" w:eastAsia="仿宋"/>
                <w:sz w:val="21"/>
                <w:szCs w:val="28"/>
              </w:rPr>
            </w:pPr>
          </w:p>
        </w:tc>
        <w:tc>
          <w:tcPr>
            <w:tcW w:w="3469" w:type="dxa"/>
            <w:tcBorders>
              <w:bottom w:val="single" w:color="auto" w:sz="4" w:space="0"/>
            </w:tcBorders>
          </w:tcPr>
          <w:p>
            <w:pPr>
              <w:spacing w:line="500" w:lineRule="exact"/>
              <w:rPr>
                <w:rFonts w:hint="eastAsia" w:ascii="仿宋" w:hAnsi="仿宋" w:eastAsia="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9628" w:type="dxa"/>
            <w:gridSpan w:val="3"/>
            <w:tcBorders>
              <w:bottom w:val="single" w:color="auto" w:sz="4" w:space="0"/>
            </w:tcBorders>
            <w:vAlign w:val="center"/>
          </w:tcPr>
          <w:p>
            <w:pPr>
              <w:spacing w:line="560" w:lineRule="exact"/>
              <w:rPr>
                <w:rFonts w:hint="eastAsia" w:ascii="仿宋" w:hAnsi="仿宋" w:eastAsia="仿宋"/>
                <w:sz w:val="21"/>
                <w:szCs w:val="28"/>
              </w:rPr>
            </w:pPr>
            <w:r>
              <w:rPr>
                <w:rFonts w:hint="eastAsia" w:ascii="仿宋" w:hAnsi="仿宋" w:eastAsia="仿宋"/>
                <w:sz w:val="21"/>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9628" w:type="dxa"/>
            <w:gridSpan w:val="3"/>
            <w:vAlign w:val="center"/>
          </w:tcPr>
          <w:p>
            <w:pPr>
              <w:pStyle w:val="34"/>
              <w:spacing w:line="500" w:lineRule="exact"/>
              <w:rPr>
                <w:rFonts w:hint="eastAsia" w:ascii="仿宋" w:hAnsi="仿宋" w:eastAsia="仿宋"/>
                <w:sz w:val="21"/>
                <w:szCs w:val="28"/>
              </w:rPr>
            </w:pPr>
            <w:r>
              <w:rPr>
                <w:rFonts w:hint="eastAsia" w:ascii="仿宋" w:hAnsi="仿宋" w:eastAsia="仿宋"/>
                <w:sz w:val="21"/>
                <w:szCs w:val="28"/>
              </w:rPr>
              <w:t xml:space="preserve">备注： </w:t>
            </w:r>
          </w:p>
        </w:tc>
      </w:tr>
    </w:tbl>
    <w:p>
      <w:pPr>
        <w:pStyle w:val="34"/>
        <w:spacing w:line="500" w:lineRule="exact"/>
        <w:rPr>
          <w:rFonts w:hint="eastAsia" w:ascii="仿宋" w:hAnsi="仿宋" w:eastAsia="仿宋"/>
          <w:sz w:val="24"/>
          <w:szCs w:val="28"/>
        </w:rPr>
      </w:pPr>
    </w:p>
    <w:p>
      <w:pPr>
        <w:rPr>
          <w:rFonts w:hint="eastAsia" w:ascii="仿宋" w:hAnsi="仿宋" w:eastAsia="仿宋"/>
        </w:rPr>
      </w:pPr>
    </w:p>
    <w:p>
      <w:pPr>
        <w:spacing w:line="500" w:lineRule="exact"/>
        <w:rPr>
          <w:rFonts w:hint="eastAsia" w:ascii="仿宋" w:hAnsi="仿宋" w:eastAsia="仿宋"/>
          <w:sz w:val="24"/>
          <w:szCs w:val="28"/>
        </w:rPr>
      </w:pPr>
    </w:p>
    <w:p>
      <w:pPr>
        <w:spacing w:line="500" w:lineRule="exact"/>
        <w:ind w:firstLine="480" w:firstLineChars="200"/>
        <w:rPr>
          <w:rFonts w:hint="eastAsia" w:ascii="仿宋" w:hAnsi="仿宋" w:eastAsia="仿宋"/>
          <w:sz w:val="24"/>
          <w:szCs w:val="28"/>
        </w:rPr>
      </w:pPr>
      <w:r>
        <w:rPr>
          <w:rFonts w:hint="eastAsia" w:ascii="仿宋" w:hAnsi="仿宋" w:eastAsia="仿宋"/>
          <w:sz w:val="24"/>
          <w:szCs w:val="28"/>
        </w:rPr>
        <w:t>投标人                               法定代表人或法定代表人授权代表：</w:t>
      </w:r>
    </w:p>
    <w:p>
      <w:pPr>
        <w:spacing w:line="500" w:lineRule="exact"/>
        <w:rPr>
          <w:rFonts w:hint="eastAsia" w:ascii="仿宋" w:hAnsi="仿宋" w:eastAsia="仿宋"/>
          <w:sz w:val="24"/>
          <w:szCs w:val="28"/>
        </w:rPr>
      </w:pPr>
      <w:r>
        <w:rPr>
          <w:rFonts w:hint="eastAsia" w:ascii="仿宋" w:hAnsi="仿宋" w:eastAsia="仿宋"/>
          <w:sz w:val="24"/>
          <w:szCs w:val="28"/>
        </w:rPr>
        <w:t xml:space="preserve">  （投标人公章）                               （签字或盖章）</w:t>
      </w:r>
    </w:p>
    <w:p>
      <w:pPr>
        <w:snapToGrid w:val="0"/>
        <w:spacing w:line="500" w:lineRule="exact"/>
        <w:ind w:firstLine="3360" w:firstLineChars="1200"/>
        <w:rPr>
          <w:rFonts w:hint="eastAsia" w:ascii="仿宋" w:hAnsi="仿宋" w:eastAsia="仿宋"/>
          <w:szCs w:val="36"/>
        </w:rPr>
      </w:pPr>
    </w:p>
    <w:p>
      <w:pPr>
        <w:snapToGrid w:val="0"/>
        <w:spacing w:line="500" w:lineRule="exact"/>
        <w:rPr>
          <w:rFonts w:hint="eastAsia" w:ascii="仿宋" w:hAnsi="仿宋" w:eastAsia="仿宋"/>
          <w:szCs w:val="36"/>
        </w:rPr>
      </w:pP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说明：</w:t>
      </w: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1.开标一览表按格式填列；</w:t>
      </w: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2.开标一览表在开标大会上当众宣读，务必填写清楚，准确无误。</w:t>
      </w:r>
    </w:p>
    <w:p>
      <w:pPr>
        <w:rPr>
          <w:rFonts w:hint="eastAsia"/>
        </w:rPr>
      </w:pPr>
    </w:p>
    <w:p>
      <w:pPr>
        <w:rPr>
          <w:rFonts w:hint="eastAsia"/>
        </w:rPr>
      </w:pPr>
    </w:p>
    <w:p>
      <w:pPr>
        <w:rPr>
          <w:rFonts w:hint="eastAsia"/>
        </w:rPr>
      </w:pPr>
    </w:p>
    <w:p>
      <w:pPr>
        <w:snapToGrid w:val="0"/>
        <w:spacing w:line="500" w:lineRule="exact"/>
        <w:ind w:firstLine="2800" w:firstLineChars="1000"/>
        <w:rPr>
          <w:rFonts w:hint="eastAsia" w:ascii="仿宋" w:hAnsi="仿宋" w:eastAsia="仿宋"/>
          <w:szCs w:val="36"/>
        </w:rPr>
      </w:pPr>
    </w:p>
    <w:p>
      <w:pPr>
        <w:pStyle w:val="2"/>
        <w:numPr>
          <w:ilvl w:val="0"/>
          <w:numId w:val="0"/>
        </w:numPr>
        <w:ind w:left="1680"/>
        <w:rPr>
          <w:rFonts w:hint="eastAsia"/>
        </w:rPr>
      </w:pPr>
    </w:p>
    <w:p>
      <w:pPr>
        <w:snapToGrid w:val="0"/>
        <w:spacing w:line="500" w:lineRule="exact"/>
        <w:ind w:firstLine="2800" w:firstLineChars="1000"/>
        <w:rPr>
          <w:rFonts w:hint="eastAsia" w:ascii="仿宋" w:hAnsi="仿宋" w:eastAsia="仿宋"/>
          <w:szCs w:val="36"/>
        </w:rPr>
      </w:pPr>
    </w:p>
    <w:p>
      <w:pPr>
        <w:snapToGrid w:val="0"/>
        <w:spacing w:line="500" w:lineRule="exact"/>
        <w:ind w:firstLine="2800" w:firstLineChars="1000"/>
        <w:rPr>
          <w:rFonts w:hint="eastAsia" w:ascii="仿宋" w:hAnsi="仿宋" w:eastAsia="仿宋"/>
          <w:szCs w:val="36"/>
        </w:rPr>
      </w:pPr>
    </w:p>
    <w:p>
      <w:pPr>
        <w:snapToGrid w:val="0"/>
        <w:spacing w:line="500" w:lineRule="exact"/>
        <w:ind w:firstLine="2800" w:firstLineChars="1000"/>
        <w:rPr>
          <w:rFonts w:hint="eastAsia" w:ascii="仿宋" w:hAnsi="仿宋" w:eastAsia="仿宋"/>
          <w:szCs w:val="36"/>
        </w:rPr>
      </w:pPr>
    </w:p>
    <w:p>
      <w:pPr>
        <w:snapToGrid w:val="0"/>
        <w:spacing w:line="500" w:lineRule="exact"/>
        <w:ind w:firstLine="2800" w:firstLineChars="1000"/>
        <w:rPr>
          <w:rFonts w:hint="eastAsia" w:ascii="仿宋" w:hAnsi="仿宋" w:eastAsia="仿宋"/>
          <w:szCs w:val="36"/>
        </w:rPr>
      </w:pPr>
      <w:r>
        <w:rPr>
          <w:rFonts w:hint="eastAsia" w:ascii="仿宋" w:hAnsi="仿宋" w:eastAsia="仿宋"/>
          <w:szCs w:val="36"/>
        </w:rPr>
        <w:t>分项报价明细表</w:t>
      </w:r>
    </w:p>
    <w:p>
      <w:pPr>
        <w:spacing w:line="500" w:lineRule="exact"/>
        <w:rPr>
          <w:rFonts w:hint="eastAsia" w:ascii="仿宋" w:hAnsi="仿宋" w:eastAsia="仿宋"/>
          <w:sz w:val="24"/>
          <w:szCs w:val="28"/>
        </w:rPr>
      </w:pPr>
      <w:r>
        <w:rPr>
          <w:rFonts w:hint="eastAsia" w:ascii="仿宋" w:hAnsi="仿宋" w:eastAsia="仿宋"/>
          <w:sz w:val="24"/>
          <w:szCs w:val="28"/>
        </w:rPr>
        <w:t>招标项目名称：</w:t>
      </w:r>
    </w:p>
    <w:p>
      <w:pPr>
        <w:spacing w:line="500" w:lineRule="exact"/>
        <w:rPr>
          <w:rFonts w:hint="eastAsia" w:ascii="仿宋" w:hAnsi="仿宋" w:eastAsia="仿宋"/>
          <w:sz w:val="24"/>
          <w:szCs w:val="28"/>
        </w:rPr>
      </w:pPr>
      <w:r>
        <w:rPr>
          <w:rFonts w:hint="eastAsia" w:ascii="仿宋" w:hAnsi="仿宋" w:eastAsia="仿宋"/>
          <w:sz w:val="24"/>
          <w:szCs w:val="28"/>
        </w:rPr>
        <w:t xml:space="preserve">                                                        单位：元</w:t>
      </w:r>
    </w:p>
    <w:p>
      <w:pPr>
        <w:snapToGrid w:val="0"/>
        <w:spacing w:line="500" w:lineRule="exact"/>
        <w:ind w:firstLine="2800" w:firstLineChars="1000"/>
        <w:rPr>
          <w:rFonts w:hint="eastAsia" w:ascii="仿宋" w:hAnsi="仿宋" w:eastAsia="仿宋"/>
          <w:szCs w:val="36"/>
        </w:rPr>
      </w:pPr>
    </w:p>
    <w:tbl>
      <w:tblPr>
        <w:tblStyle w:val="59"/>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4958"/>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jc w:val="center"/>
        </w:trPr>
        <w:tc>
          <w:tcPr>
            <w:tcW w:w="934" w:type="dxa"/>
            <w:vAlign w:val="center"/>
          </w:tcPr>
          <w:p>
            <w:pPr>
              <w:jc w:val="center"/>
              <w:rPr>
                <w:rFonts w:hint="eastAsia" w:ascii="仿宋" w:hAnsi="仿宋" w:eastAsia="仿宋"/>
                <w:b/>
                <w:sz w:val="21"/>
                <w:szCs w:val="21"/>
              </w:rPr>
            </w:pPr>
            <w:r>
              <w:rPr>
                <w:rFonts w:hint="eastAsia" w:ascii="仿宋" w:hAnsi="仿宋" w:eastAsia="仿宋"/>
                <w:b/>
                <w:sz w:val="21"/>
                <w:szCs w:val="21"/>
              </w:rPr>
              <w:t>序号</w:t>
            </w:r>
          </w:p>
        </w:tc>
        <w:tc>
          <w:tcPr>
            <w:tcW w:w="934" w:type="dxa"/>
            <w:vAlign w:val="center"/>
          </w:tcPr>
          <w:p>
            <w:pPr>
              <w:jc w:val="center"/>
              <w:rPr>
                <w:rFonts w:hint="eastAsia" w:ascii="仿宋" w:hAnsi="仿宋" w:eastAsia="仿宋"/>
                <w:b/>
                <w:sz w:val="21"/>
                <w:szCs w:val="21"/>
              </w:rPr>
            </w:pPr>
            <w:r>
              <w:rPr>
                <w:rFonts w:hint="eastAsia" w:ascii="仿宋" w:hAnsi="仿宋" w:eastAsia="仿宋"/>
                <w:b/>
                <w:sz w:val="21"/>
                <w:szCs w:val="21"/>
              </w:rPr>
              <w:t>名称</w:t>
            </w:r>
          </w:p>
        </w:tc>
        <w:tc>
          <w:tcPr>
            <w:tcW w:w="4958" w:type="dxa"/>
            <w:vAlign w:val="center"/>
          </w:tcPr>
          <w:p>
            <w:pPr>
              <w:jc w:val="center"/>
              <w:rPr>
                <w:rFonts w:hint="eastAsia" w:ascii="仿宋" w:hAnsi="仿宋" w:eastAsia="仿宋"/>
                <w:b/>
                <w:sz w:val="21"/>
                <w:szCs w:val="21"/>
              </w:rPr>
            </w:pPr>
            <w:r>
              <w:rPr>
                <w:rFonts w:hint="eastAsia" w:ascii="仿宋" w:hAnsi="仿宋" w:eastAsia="仿宋"/>
                <w:b/>
                <w:sz w:val="21"/>
                <w:szCs w:val="21"/>
              </w:rPr>
              <w:t>相关信息</w:t>
            </w:r>
          </w:p>
        </w:tc>
        <w:tc>
          <w:tcPr>
            <w:tcW w:w="934" w:type="dxa"/>
            <w:vAlign w:val="center"/>
          </w:tcPr>
          <w:p>
            <w:pPr>
              <w:jc w:val="center"/>
              <w:rPr>
                <w:rFonts w:hint="eastAsia" w:ascii="仿宋" w:hAnsi="仿宋" w:eastAsia="仿宋"/>
                <w:b/>
                <w:sz w:val="21"/>
                <w:szCs w:val="21"/>
              </w:rPr>
            </w:pPr>
            <w:r>
              <w:rPr>
                <w:rFonts w:hint="eastAsia" w:ascii="仿宋" w:hAnsi="仿宋" w:eastAsia="仿宋"/>
                <w:b/>
                <w:sz w:val="21"/>
                <w:szCs w:val="21"/>
              </w:rPr>
              <w:t>数量</w:t>
            </w:r>
          </w:p>
        </w:tc>
        <w:tc>
          <w:tcPr>
            <w:tcW w:w="934" w:type="dxa"/>
            <w:vAlign w:val="center"/>
          </w:tcPr>
          <w:p>
            <w:pPr>
              <w:jc w:val="center"/>
              <w:rPr>
                <w:rFonts w:hint="eastAsia" w:ascii="仿宋" w:hAnsi="仿宋" w:eastAsia="仿宋"/>
                <w:b/>
                <w:sz w:val="21"/>
                <w:szCs w:val="21"/>
              </w:rPr>
            </w:pPr>
            <w:r>
              <w:rPr>
                <w:rFonts w:hint="eastAsia" w:ascii="仿宋" w:hAnsi="仿宋" w:eastAsia="仿宋"/>
                <w:b/>
                <w:sz w:val="21"/>
                <w:szCs w:val="21"/>
              </w:rPr>
              <w:t>单价</w:t>
            </w:r>
          </w:p>
        </w:tc>
        <w:tc>
          <w:tcPr>
            <w:tcW w:w="934" w:type="dxa"/>
            <w:vAlign w:val="center"/>
          </w:tcPr>
          <w:p>
            <w:pPr>
              <w:jc w:val="center"/>
              <w:rPr>
                <w:rFonts w:hint="eastAsia" w:ascii="仿宋" w:hAnsi="仿宋" w:eastAsia="仿宋"/>
                <w:b/>
                <w:sz w:val="21"/>
                <w:szCs w:val="21"/>
              </w:rPr>
            </w:pPr>
            <w:r>
              <w:rPr>
                <w:rFonts w:hint="eastAsia" w:ascii="仿宋" w:hAnsi="仿宋" w:eastAsia="仿宋"/>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sz w:val="21"/>
                <w:szCs w:val="21"/>
              </w:rPr>
            </w:pPr>
            <w:r>
              <w:rPr>
                <w:rFonts w:hint="eastAsia" w:ascii="仿宋" w:hAnsi="仿宋" w:eastAsia="仿宋"/>
                <w:sz w:val="21"/>
                <w:szCs w:val="21"/>
              </w:rPr>
              <w:t>1</w:t>
            </w:r>
          </w:p>
        </w:tc>
        <w:tc>
          <w:tcPr>
            <w:tcW w:w="934" w:type="dxa"/>
            <w:vAlign w:val="center"/>
          </w:tcPr>
          <w:p>
            <w:pPr>
              <w:jc w:val="center"/>
              <w:rPr>
                <w:rFonts w:hint="eastAsia" w:ascii="仿宋" w:hAnsi="仿宋" w:eastAsia="仿宋"/>
                <w:sz w:val="21"/>
                <w:szCs w:val="21"/>
              </w:rPr>
            </w:pPr>
          </w:p>
        </w:tc>
        <w:tc>
          <w:tcPr>
            <w:tcW w:w="4958" w:type="dxa"/>
          </w:tcPr>
          <w:p>
            <w:pPr>
              <w:jc w:val="center"/>
              <w:rPr>
                <w:rFonts w:ascii="仿宋" w:hAnsi="仿宋" w:eastAsia="仿宋"/>
                <w:sz w:val="21"/>
                <w:szCs w:val="21"/>
              </w:rPr>
            </w:pPr>
          </w:p>
        </w:tc>
        <w:tc>
          <w:tcPr>
            <w:tcW w:w="934" w:type="dxa"/>
            <w:vAlign w:val="center"/>
          </w:tcPr>
          <w:p>
            <w:pPr>
              <w:jc w:val="center"/>
              <w:rPr>
                <w:rFonts w:ascii="仿宋" w:hAnsi="仿宋" w:eastAsia="仿宋"/>
                <w:sz w:val="21"/>
                <w:szCs w:val="21"/>
              </w:rPr>
            </w:pPr>
          </w:p>
        </w:tc>
        <w:tc>
          <w:tcPr>
            <w:tcW w:w="934" w:type="dxa"/>
          </w:tcPr>
          <w:p>
            <w:pPr>
              <w:jc w:val="center"/>
              <w:rPr>
                <w:rFonts w:hint="eastAsia" w:ascii="仿宋" w:hAnsi="仿宋" w:eastAsia="仿宋"/>
                <w:sz w:val="21"/>
                <w:szCs w:val="21"/>
              </w:rPr>
            </w:pPr>
          </w:p>
        </w:tc>
        <w:tc>
          <w:tcPr>
            <w:tcW w:w="934" w:type="dxa"/>
          </w:tcPr>
          <w:p>
            <w:pPr>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sz w:val="21"/>
                <w:szCs w:val="21"/>
              </w:rPr>
            </w:pPr>
            <w:r>
              <w:rPr>
                <w:rFonts w:hint="eastAsia" w:ascii="仿宋" w:hAnsi="仿宋" w:eastAsia="仿宋"/>
                <w:sz w:val="21"/>
                <w:szCs w:val="21"/>
              </w:rPr>
              <w:t>2</w:t>
            </w:r>
          </w:p>
        </w:tc>
        <w:tc>
          <w:tcPr>
            <w:tcW w:w="934" w:type="dxa"/>
            <w:vAlign w:val="center"/>
          </w:tcPr>
          <w:p>
            <w:pPr>
              <w:jc w:val="center"/>
              <w:rPr>
                <w:rFonts w:hint="eastAsia" w:ascii="仿宋" w:hAnsi="仿宋" w:eastAsia="仿宋"/>
                <w:sz w:val="21"/>
                <w:szCs w:val="21"/>
              </w:rPr>
            </w:pPr>
          </w:p>
        </w:tc>
        <w:tc>
          <w:tcPr>
            <w:tcW w:w="4958" w:type="dxa"/>
          </w:tcPr>
          <w:p>
            <w:pPr>
              <w:jc w:val="center"/>
              <w:rPr>
                <w:rFonts w:hint="eastAsia" w:ascii="仿宋" w:hAnsi="仿宋" w:eastAsia="仿宋"/>
                <w:sz w:val="21"/>
                <w:szCs w:val="21"/>
              </w:rPr>
            </w:pPr>
          </w:p>
        </w:tc>
        <w:tc>
          <w:tcPr>
            <w:tcW w:w="934" w:type="dxa"/>
            <w:vAlign w:val="center"/>
          </w:tcPr>
          <w:p>
            <w:pPr>
              <w:jc w:val="center"/>
              <w:rPr>
                <w:rFonts w:hint="eastAsia" w:ascii="仿宋" w:hAnsi="仿宋" w:eastAsia="仿宋"/>
                <w:sz w:val="21"/>
                <w:szCs w:val="21"/>
              </w:rPr>
            </w:pPr>
          </w:p>
        </w:tc>
        <w:tc>
          <w:tcPr>
            <w:tcW w:w="934" w:type="dxa"/>
          </w:tcPr>
          <w:p>
            <w:pPr>
              <w:jc w:val="center"/>
              <w:rPr>
                <w:rFonts w:hint="eastAsia" w:ascii="仿宋" w:hAnsi="仿宋" w:eastAsia="仿宋"/>
                <w:sz w:val="21"/>
                <w:szCs w:val="21"/>
              </w:rPr>
            </w:pPr>
          </w:p>
        </w:tc>
        <w:tc>
          <w:tcPr>
            <w:tcW w:w="934" w:type="dxa"/>
          </w:tcPr>
          <w:p>
            <w:pPr>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sz w:val="21"/>
                <w:szCs w:val="21"/>
              </w:rPr>
            </w:pPr>
            <w:r>
              <w:rPr>
                <w:rFonts w:hint="eastAsia" w:ascii="仿宋" w:hAnsi="仿宋" w:eastAsia="仿宋"/>
                <w:sz w:val="21"/>
                <w:szCs w:val="21"/>
              </w:rPr>
              <w:t>3</w:t>
            </w:r>
          </w:p>
        </w:tc>
        <w:tc>
          <w:tcPr>
            <w:tcW w:w="934" w:type="dxa"/>
            <w:vAlign w:val="center"/>
          </w:tcPr>
          <w:p>
            <w:pPr>
              <w:jc w:val="center"/>
              <w:rPr>
                <w:rFonts w:hint="eastAsia" w:ascii="仿宋" w:hAnsi="仿宋" w:eastAsia="仿宋"/>
                <w:sz w:val="21"/>
                <w:szCs w:val="21"/>
              </w:rPr>
            </w:pPr>
          </w:p>
        </w:tc>
        <w:tc>
          <w:tcPr>
            <w:tcW w:w="4958" w:type="dxa"/>
          </w:tcPr>
          <w:p>
            <w:pPr>
              <w:jc w:val="center"/>
              <w:rPr>
                <w:rFonts w:hint="eastAsia" w:ascii="仿宋" w:hAnsi="仿宋" w:eastAsia="仿宋"/>
                <w:sz w:val="21"/>
                <w:szCs w:val="21"/>
              </w:rPr>
            </w:pPr>
          </w:p>
        </w:tc>
        <w:tc>
          <w:tcPr>
            <w:tcW w:w="934" w:type="dxa"/>
            <w:vAlign w:val="center"/>
          </w:tcPr>
          <w:p>
            <w:pPr>
              <w:jc w:val="center"/>
              <w:rPr>
                <w:rFonts w:hint="eastAsia" w:ascii="仿宋" w:hAnsi="仿宋" w:eastAsia="仿宋"/>
                <w:sz w:val="21"/>
                <w:szCs w:val="21"/>
              </w:rPr>
            </w:pPr>
          </w:p>
        </w:tc>
        <w:tc>
          <w:tcPr>
            <w:tcW w:w="934" w:type="dxa"/>
          </w:tcPr>
          <w:p>
            <w:pPr>
              <w:jc w:val="center"/>
              <w:rPr>
                <w:rFonts w:hint="eastAsia" w:ascii="仿宋" w:hAnsi="仿宋" w:eastAsia="仿宋"/>
                <w:sz w:val="21"/>
                <w:szCs w:val="21"/>
              </w:rPr>
            </w:pPr>
          </w:p>
        </w:tc>
        <w:tc>
          <w:tcPr>
            <w:tcW w:w="934" w:type="dxa"/>
          </w:tcPr>
          <w:p>
            <w:pPr>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sz w:val="21"/>
                <w:szCs w:val="21"/>
              </w:rPr>
            </w:pPr>
            <w:r>
              <w:rPr>
                <w:rFonts w:hint="eastAsia" w:ascii="仿宋" w:hAnsi="仿宋" w:eastAsia="仿宋"/>
                <w:sz w:val="21"/>
                <w:szCs w:val="21"/>
              </w:rPr>
              <w:t>4</w:t>
            </w:r>
          </w:p>
        </w:tc>
        <w:tc>
          <w:tcPr>
            <w:tcW w:w="934" w:type="dxa"/>
            <w:vAlign w:val="center"/>
          </w:tcPr>
          <w:p>
            <w:pPr>
              <w:jc w:val="center"/>
              <w:rPr>
                <w:rFonts w:hint="eastAsia" w:ascii="仿宋" w:hAnsi="仿宋" w:eastAsia="仿宋"/>
                <w:sz w:val="21"/>
                <w:szCs w:val="21"/>
              </w:rPr>
            </w:pPr>
          </w:p>
        </w:tc>
        <w:tc>
          <w:tcPr>
            <w:tcW w:w="4958" w:type="dxa"/>
          </w:tcPr>
          <w:p>
            <w:pPr>
              <w:jc w:val="center"/>
              <w:rPr>
                <w:rFonts w:hint="eastAsia" w:ascii="仿宋" w:hAnsi="仿宋" w:eastAsia="仿宋"/>
                <w:sz w:val="21"/>
                <w:szCs w:val="21"/>
              </w:rPr>
            </w:pPr>
          </w:p>
        </w:tc>
        <w:tc>
          <w:tcPr>
            <w:tcW w:w="934" w:type="dxa"/>
            <w:vAlign w:val="center"/>
          </w:tcPr>
          <w:p>
            <w:pPr>
              <w:jc w:val="center"/>
              <w:rPr>
                <w:rFonts w:hint="eastAsia" w:ascii="仿宋" w:hAnsi="仿宋" w:eastAsia="仿宋"/>
                <w:sz w:val="21"/>
                <w:szCs w:val="21"/>
              </w:rPr>
            </w:pPr>
          </w:p>
        </w:tc>
        <w:tc>
          <w:tcPr>
            <w:tcW w:w="934" w:type="dxa"/>
          </w:tcPr>
          <w:p>
            <w:pPr>
              <w:jc w:val="center"/>
              <w:rPr>
                <w:rFonts w:hint="eastAsia" w:ascii="仿宋" w:hAnsi="仿宋" w:eastAsia="仿宋"/>
                <w:sz w:val="21"/>
                <w:szCs w:val="21"/>
              </w:rPr>
            </w:pPr>
          </w:p>
        </w:tc>
        <w:tc>
          <w:tcPr>
            <w:tcW w:w="934" w:type="dxa"/>
          </w:tcPr>
          <w:p>
            <w:pPr>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sz w:val="21"/>
                <w:szCs w:val="21"/>
              </w:rPr>
            </w:pPr>
            <w:r>
              <w:rPr>
                <w:rFonts w:hint="eastAsia" w:ascii="仿宋" w:hAnsi="仿宋" w:eastAsia="仿宋"/>
                <w:sz w:val="21"/>
                <w:szCs w:val="21"/>
              </w:rPr>
              <w:t>5</w:t>
            </w:r>
          </w:p>
        </w:tc>
        <w:tc>
          <w:tcPr>
            <w:tcW w:w="934" w:type="dxa"/>
            <w:vAlign w:val="center"/>
          </w:tcPr>
          <w:p>
            <w:pPr>
              <w:jc w:val="center"/>
              <w:rPr>
                <w:rFonts w:hint="eastAsia" w:ascii="仿宋" w:hAnsi="仿宋" w:eastAsia="仿宋"/>
                <w:sz w:val="21"/>
                <w:szCs w:val="21"/>
              </w:rPr>
            </w:pPr>
          </w:p>
        </w:tc>
        <w:tc>
          <w:tcPr>
            <w:tcW w:w="4958" w:type="dxa"/>
          </w:tcPr>
          <w:p>
            <w:pPr>
              <w:jc w:val="center"/>
              <w:rPr>
                <w:rFonts w:hint="eastAsia" w:ascii="仿宋" w:hAnsi="仿宋" w:eastAsia="仿宋"/>
                <w:sz w:val="21"/>
                <w:szCs w:val="21"/>
              </w:rPr>
            </w:pPr>
          </w:p>
        </w:tc>
        <w:tc>
          <w:tcPr>
            <w:tcW w:w="934" w:type="dxa"/>
            <w:vAlign w:val="center"/>
          </w:tcPr>
          <w:p>
            <w:pPr>
              <w:jc w:val="center"/>
              <w:rPr>
                <w:rFonts w:hint="eastAsia" w:ascii="仿宋" w:hAnsi="仿宋" w:eastAsia="仿宋"/>
                <w:sz w:val="21"/>
                <w:szCs w:val="21"/>
              </w:rPr>
            </w:pPr>
          </w:p>
        </w:tc>
        <w:tc>
          <w:tcPr>
            <w:tcW w:w="934" w:type="dxa"/>
          </w:tcPr>
          <w:p>
            <w:pPr>
              <w:jc w:val="center"/>
              <w:rPr>
                <w:rFonts w:hint="eastAsia" w:ascii="仿宋" w:hAnsi="仿宋" w:eastAsia="仿宋"/>
                <w:sz w:val="21"/>
                <w:szCs w:val="21"/>
              </w:rPr>
            </w:pPr>
          </w:p>
        </w:tc>
        <w:tc>
          <w:tcPr>
            <w:tcW w:w="934" w:type="dxa"/>
          </w:tcPr>
          <w:p>
            <w:pPr>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sz w:val="21"/>
                <w:szCs w:val="21"/>
              </w:rPr>
            </w:pPr>
            <w:r>
              <w:rPr>
                <w:rFonts w:hint="eastAsia" w:ascii="仿宋" w:hAnsi="仿宋" w:eastAsia="仿宋"/>
                <w:sz w:val="21"/>
                <w:szCs w:val="21"/>
              </w:rPr>
              <w:t>6</w:t>
            </w:r>
          </w:p>
        </w:tc>
        <w:tc>
          <w:tcPr>
            <w:tcW w:w="934" w:type="dxa"/>
            <w:vAlign w:val="center"/>
          </w:tcPr>
          <w:p>
            <w:pPr>
              <w:jc w:val="center"/>
              <w:rPr>
                <w:rFonts w:hint="eastAsia" w:ascii="仿宋" w:hAnsi="仿宋" w:eastAsia="仿宋"/>
                <w:sz w:val="21"/>
                <w:szCs w:val="21"/>
              </w:rPr>
            </w:pPr>
          </w:p>
        </w:tc>
        <w:tc>
          <w:tcPr>
            <w:tcW w:w="4958" w:type="dxa"/>
          </w:tcPr>
          <w:p>
            <w:pPr>
              <w:jc w:val="center"/>
              <w:rPr>
                <w:rFonts w:hint="eastAsia" w:ascii="仿宋" w:hAnsi="仿宋" w:eastAsia="仿宋"/>
                <w:sz w:val="21"/>
                <w:szCs w:val="21"/>
              </w:rPr>
            </w:pPr>
          </w:p>
        </w:tc>
        <w:tc>
          <w:tcPr>
            <w:tcW w:w="934" w:type="dxa"/>
            <w:vAlign w:val="center"/>
          </w:tcPr>
          <w:p>
            <w:pPr>
              <w:jc w:val="center"/>
              <w:rPr>
                <w:rFonts w:hint="eastAsia" w:ascii="仿宋" w:hAnsi="仿宋" w:eastAsia="仿宋"/>
                <w:sz w:val="21"/>
                <w:szCs w:val="21"/>
              </w:rPr>
            </w:pPr>
          </w:p>
        </w:tc>
        <w:tc>
          <w:tcPr>
            <w:tcW w:w="934" w:type="dxa"/>
          </w:tcPr>
          <w:p>
            <w:pPr>
              <w:jc w:val="center"/>
              <w:rPr>
                <w:rFonts w:hint="eastAsia" w:ascii="仿宋" w:hAnsi="仿宋" w:eastAsia="仿宋"/>
                <w:sz w:val="21"/>
                <w:szCs w:val="21"/>
              </w:rPr>
            </w:pPr>
          </w:p>
        </w:tc>
        <w:tc>
          <w:tcPr>
            <w:tcW w:w="934" w:type="dxa"/>
          </w:tcPr>
          <w:p>
            <w:pPr>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sz w:val="21"/>
                <w:szCs w:val="21"/>
              </w:rPr>
            </w:pPr>
            <w:r>
              <w:rPr>
                <w:rFonts w:hint="eastAsia" w:ascii="仿宋" w:hAnsi="仿宋" w:eastAsia="仿宋"/>
                <w:sz w:val="21"/>
                <w:szCs w:val="21"/>
              </w:rPr>
              <w:t>7</w:t>
            </w:r>
          </w:p>
        </w:tc>
        <w:tc>
          <w:tcPr>
            <w:tcW w:w="934" w:type="dxa"/>
            <w:vAlign w:val="center"/>
          </w:tcPr>
          <w:p>
            <w:pPr>
              <w:jc w:val="center"/>
              <w:rPr>
                <w:rFonts w:hint="eastAsia" w:ascii="仿宋" w:hAnsi="仿宋" w:eastAsia="仿宋"/>
                <w:sz w:val="21"/>
                <w:szCs w:val="21"/>
              </w:rPr>
            </w:pPr>
          </w:p>
        </w:tc>
        <w:tc>
          <w:tcPr>
            <w:tcW w:w="4958" w:type="dxa"/>
          </w:tcPr>
          <w:p>
            <w:pPr>
              <w:jc w:val="center"/>
              <w:rPr>
                <w:rFonts w:hint="eastAsia" w:ascii="仿宋" w:hAnsi="仿宋" w:eastAsia="仿宋"/>
                <w:sz w:val="21"/>
                <w:szCs w:val="21"/>
              </w:rPr>
            </w:pPr>
          </w:p>
        </w:tc>
        <w:tc>
          <w:tcPr>
            <w:tcW w:w="934" w:type="dxa"/>
            <w:vAlign w:val="center"/>
          </w:tcPr>
          <w:p>
            <w:pPr>
              <w:jc w:val="center"/>
              <w:rPr>
                <w:rFonts w:hint="eastAsia" w:ascii="仿宋" w:hAnsi="仿宋" w:eastAsia="仿宋"/>
                <w:sz w:val="21"/>
                <w:szCs w:val="21"/>
              </w:rPr>
            </w:pPr>
          </w:p>
        </w:tc>
        <w:tc>
          <w:tcPr>
            <w:tcW w:w="934" w:type="dxa"/>
          </w:tcPr>
          <w:p>
            <w:pPr>
              <w:jc w:val="center"/>
              <w:rPr>
                <w:rFonts w:hint="eastAsia" w:ascii="仿宋" w:hAnsi="仿宋" w:eastAsia="仿宋"/>
                <w:sz w:val="21"/>
                <w:szCs w:val="21"/>
              </w:rPr>
            </w:pPr>
          </w:p>
        </w:tc>
        <w:tc>
          <w:tcPr>
            <w:tcW w:w="934" w:type="dxa"/>
          </w:tcPr>
          <w:p>
            <w:pPr>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sz w:val="21"/>
                <w:szCs w:val="21"/>
              </w:rPr>
            </w:pPr>
            <w:r>
              <w:rPr>
                <w:rFonts w:hint="eastAsia" w:ascii="仿宋" w:hAnsi="仿宋" w:eastAsia="仿宋"/>
                <w:sz w:val="21"/>
                <w:szCs w:val="21"/>
              </w:rPr>
              <w:t>8</w:t>
            </w:r>
          </w:p>
        </w:tc>
        <w:tc>
          <w:tcPr>
            <w:tcW w:w="934" w:type="dxa"/>
            <w:vAlign w:val="center"/>
          </w:tcPr>
          <w:p>
            <w:pPr>
              <w:jc w:val="center"/>
              <w:rPr>
                <w:rFonts w:hint="eastAsia" w:ascii="仿宋" w:hAnsi="仿宋" w:eastAsia="仿宋"/>
                <w:sz w:val="21"/>
                <w:szCs w:val="21"/>
              </w:rPr>
            </w:pPr>
          </w:p>
        </w:tc>
        <w:tc>
          <w:tcPr>
            <w:tcW w:w="4958" w:type="dxa"/>
          </w:tcPr>
          <w:p>
            <w:pPr>
              <w:jc w:val="center"/>
              <w:rPr>
                <w:rFonts w:hint="eastAsia" w:ascii="仿宋" w:hAnsi="仿宋" w:eastAsia="仿宋"/>
                <w:sz w:val="21"/>
                <w:szCs w:val="21"/>
              </w:rPr>
            </w:pPr>
          </w:p>
        </w:tc>
        <w:tc>
          <w:tcPr>
            <w:tcW w:w="934" w:type="dxa"/>
            <w:vAlign w:val="center"/>
          </w:tcPr>
          <w:p>
            <w:pPr>
              <w:jc w:val="center"/>
              <w:rPr>
                <w:rFonts w:hint="eastAsia" w:ascii="仿宋" w:hAnsi="仿宋" w:eastAsia="仿宋"/>
                <w:sz w:val="21"/>
                <w:szCs w:val="21"/>
              </w:rPr>
            </w:pPr>
            <w:r>
              <w:rPr>
                <w:rFonts w:hint="eastAsia" w:ascii="仿宋" w:hAnsi="仿宋" w:eastAsia="仿宋"/>
                <w:sz w:val="21"/>
                <w:szCs w:val="21"/>
              </w:rPr>
              <w:t>/</w:t>
            </w:r>
          </w:p>
        </w:tc>
        <w:tc>
          <w:tcPr>
            <w:tcW w:w="934" w:type="dxa"/>
          </w:tcPr>
          <w:p>
            <w:pPr>
              <w:jc w:val="center"/>
              <w:rPr>
                <w:rFonts w:hint="eastAsia" w:ascii="仿宋" w:hAnsi="仿宋" w:eastAsia="仿宋"/>
                <w:sz w:val="21"/>
                <w:szCs w:val="21"/>
              </w:rPr>
            </w:pPr>
          </w:p>
        </w:tc>
        <w:tc>
          <w:tcPr>
            <w:tcW w:w="934" w:type="dxa"/>
          </w:tcPr>
          <w:p>
            <w:pPr>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sz w:val="21"/>
                <w:szCs w:val="21"/>
              </w:rPr>
            </w:pPr>
            <w:r>
              <w:rPr>
                <w:rFonts w:hint="eastAsia" w:ascii="仿宋" w:hAnsi="仿宋" w:eastAsia="仿宋"/>
                <w:sz w:val="21"/>
                <w:szCs w:val="21"/>
              </w:rPr>
              <w:t>9</w:t>
            </w:r>
          </w:p>
        </w:tc>
        <w:tc>
          <w:tcPr>
            <w:tcW w:w="934" w:type="dxa"/>
            <w:vAlign w:val="center"/>
          </w:tcPr>
          <w:p>
            <w:pPr>
              <w:jc w:val="center"/>
              <w:rPr>
                <w:rFonts w:hint="eastAsia" w:ascii="仿宋" w:hAnsi="仿宋" w:eastAsia="仿宋"/>
                <w:sz w:val="21"/>
                <w:szCs w:val="21"/>
              </w:rPr>
            </w:pPr>
          </w:p>
        </w:tc>
        <w:tc>
          <w:tcPr>
            <w:tcW w:w="4958" w:type="dxa"/>
          </w:tcPr>
          <w:p>
            <w:pPr>
              <w:jc w:val="center"/>
              <w:rPr>
                <w:rFonts w:hint="eastAsia" w:ascii="仿宋" w:hAnsi="仿宋" w:eastAsia="仿宋"/>
                <w:sz w:val="21"/>
                <w:szCs w:val="21"/>
              </w:rPr>
            </w:pPr>
          </w:p>
        </w:tc>
        <w:tc>
          <w:tcPr>
            <w:tcW w:w="934" w:type="dxa"/>
            <w:vAlign w:val="center"/>
          </w:tcPr>
          <w:p>
            <w:pPr>
              <w:jc w:val="center"/>
              <w:rPr>
                <w:rFonts w:hint="eastAsia" w:ascii="仿宋" w:hAnsi="仿宋" w:eastAsia="仿宋"/>
                <w:sz w:val="21"/>
                <w:szCs w:val="21"/>
              </w:rPr>
            </w:pPr>
            <w:r>
              <w:rPr>
                <w:rFonts w:hint="eastAsia" w:ascii="仿宋" w:hAnsi="仿宋" w:eastAsia="仿宋"/>
                <w:sz w:val="21"/>
                <w:szCs w:val="21"/>
              </w:rPr>
              <w:t>/</w:t>
            </w:r>
          </w:p>
        </w:tc>
        <w:tc>
          <w:tcPr>
            <w:tcW w:w="934" w:type="dxa"/>
          </w:tcPr>
          <w:p>
            <w:pPr>
              <w:jc w:val="center"/>
              <w:rPr>
                <w:rFonts w:hint="eastAsia" w:ascii="仿宋" w:hAnsi="仿宋" w:eastAsia="仿宋"/>
                <w:sz w:val="21"/>
                <w:szCs w:val="21"/>
              </w:rPr>
            </w:pPr>
          </w:p>
        </w:tc>
        <w:tc>
          <w:tcPr>
            <w:tcW w:w="934" w:type="dxa"/>
          </w:tcPr>
          <w:p>
            <w:pPr>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sz w:val="21"/>
                <w:szCs w:val="21"/>
              </w:rPr>
            </w:pPr>
            <w:r>
              <w:rPr>
                <w:rFonts w:hint="eastAsia" w:ascii="仿宋" w:hAnsi="仿宋" w:eastAsia="仿宋"/>
                <w:sz w:val="21"/>
                <w:szCs w:val="21"/>
              </w:rPr>
              <w:t>10</w:t>
            </w:r>
          </w:p>
        </w:tc>
        <w:tc>
          <w:tcPr>
            <w:tcW w:w="934" w:type="dxa"/>
            <w:vAlign w:val="center"/>
          </w:tcPr>
          <w:p>
            <w:pPr>
              <w:jc w:val="center"/>
              <w:rPr>
                <w:rFonts w:hint="eastAsia" w:ascii="仿宋" w:hAnsi="仿宋" w:eastAsia="仿宋"/>
                <w:sz w:val="21"/>
                <w:szCs w:val="21"/>
              </w:rPr>
            </w:pPr>
          </w:p>
        </w:tc>
        <w:tc>
          <w:tcPr>
            <w:tcW w:w="4958" w:type="dxa"/>
          </w:tcPr>
          <w:p>
            <w:pPr>
              <w:jc w:val="center"/>
              <w:rPr>
                <w:rFonts w:hint="eastAsia" w:ascii="仿宋" w:hAnsi="仿宋" w:eastAsia="仿宋"/>
                <w:sz w:val="21"/>
                <w:szCs w:val="21"/>
              </w:rPr>
            </w:pPr>
          </w:p>
        </w:tc>
        <w:tc>
          <w:tcPr>
            <w:tcW w:w="934" w:type="dxa"/>
            <w:vAlign w:val="center"/>
          </w:tcPr>
          <w:p>
            <w:pPr>
              <w:jc w:val="center"/>
              <w:rPr>
                <w:rFonts w:hint="eastAsia" w:ascii="仿宋" w:hAnsi="仿宋" w:eastAsia="仿宋"/>
                <w:sz w:val="21"/>
                <w:szCs w:val="21"/>
              </w:rPr>
            </w:pPr>
            <w:r>
              <w:rPr>
                <w:rFonts w:hint="eastAsia" w:ascii="仿宋" w:hAnsi="仿宋" w:eastAsia="仿宋"/>
                <w:sz w:val="21"/>
                <w:szCs w:val="21"/>
              </w:rPr>
              <w:t>/</w:t>
            </w:r>
          </w:p>
        </w:tc>
        <w:tc>
          <w:tcPr>
            <w:tcW w:w="934" w:type="dxa"/>
          </w:tcPr>
          <w:p>
            <w:pPr>
              <w:jc w:val="center"/>
              <w:rPr>
                <w:rFonts w:hint="eastAsia" w:ascii="仿宋" w:hAnsi="仿宋" w:eastAsia="仿宋"/>
                <w:sz w:val="21"/>
                <w:szCs w:val="21"/>
              </w:rPr>
            </w:pPr>
          </w:p>
        </w:tc>
        <w:tc>
          <w:tcPr>
            <w:tcW w:w="934" w:type="dxa"/>
          </w:tcPr>
          <w:p>
            <w:pPr>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sz w:val="21"/>
                <w:szCs w:val="21"/>
              </w:rPr>
            </w:pPr>
            <w:r>
              <w:rPr>
                <w:rFonts w:hint="eastAsia" w:ascii="仿宋" w:hAnsi="仿宋" w:eastAsia="仿宋"/>
                <w:sz w:val="21"/>
                <w:szCs w:val="21"/>
              </w:rPr>
              <w:t>11</w:t>
            </w:r>
          </w:p>
        </w:tc>
        <w:tc>
          <w:tcPr>
            <w:tcW w:w="934" w:type="dxa"/>
            <w:vAlign w:val="center"/>
          </w:tcPr>
          <w:p>
            <w:pPr>
              <w:jc w:val="center"/>
              <w:rPr>
                <w:rFonts w:hint="eastAsia" w:ascii="仿宋" w:hAnsi="仿宋" w:eastAsia="仿宋"/>
                <w:sz w:val="21"/>
                <w:szCs w:val="21"/>
              </w:rPr>
            </w:pPr>
            <w:r>
              <w:rPr>
                <w:rFonts w:hint="eastAsia" w:ascii="仿宋" w:hAnsi="仿宋" w:eastAsia="仿宋"/>
                <w:sz w:val="21"/>
                <w:szCs w:val="21"/>
              </w:rPr>
              <w:t>……</w:t>
            </w:r>
          </w:p>
        </w:tc>
        <w:tc>
          <w:tcPr>
            <w:tcW w:w="4958" w:type="dxa"/>
          </w:tcPr>
          <w:p>
            <w:pPr>
              <w:jc w:val="center"/>
              <w:rPr>
                <w:rFonts w:hint="eastAsia" w:ascii="仿宋" w:hAnsi="仿宋" w:eastAsia="仿宋"/>
                <w:sz w:val="21"/>
                <w:szCs w:val="21"/>
              </w:rPr>
            </w:pPr>
          </w:p>
        </w:tc>
        <w:tc>
          <w:tcPr>
            <w:tcW w:w="934" w:type="dxa"/>
            <w:vAlign w:val="center"/>
          </w:tcPr>
          <w:p>
            <w:pPr>
              <w:jc w:val="center"/>
              <w:rPr>
                <w:rFonts w:hint="eastAsia" w:ascii="仿宋" w:hAnsi="仿宋" w:eastAsia="仿宋"/>
                <w:sz w:val="21"/>
                <w:szCs w:val="21"/>
              </w:rPr>
            </w:pPr>
            <w:r>
              <w:rPr>
                <w:rFonts w:hint="eastAsia" w:ascii="仿宋" w:hAnsi="仿宋" w:eastAsia="仿宋"/>
                <w:sz w:val="21"/>
                <w:szCs w:val="21"/>
              </w:rPr>
              <w:t>/</w:t>
            </w:r>
          </w:p>
        </w:tc>
        <w:tc>
          <w:tcPr>
            <w:tcW w:w="934" w:type="dxa"/>
          </w:tcPr>
          <w:p>
            <w:pPr>
              <w:jc w:val="center"/>
              <w:rPr>
                <w:rFonts w:hint="eastAsia" w:ascii="仿宋" w:hAnsi="仿宋" w:eastAsia="仿宋"/>
                <w:sz w:val="21"/>
                <w:szCs w:val="21"/>
              </w:rPr>
            </w:pPr>
          </w:p>
        </w:tc>
        <w:tc>
          <w:tcPr>
            <w:tcW w:w="934" w:type="dxa"/>
          </w:tcPr>
          <w:p>
            <w:pPr>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sz w:val="21"/>
                <w:szCs w:val="21"/>
              </w:rPr>
            </w:pPr>
            <w:r>
              <w:rPr>
                <w:rFonts w:hint="eastAsia" w:ascii="仿宋" w:hAnsi="仿宋" w:eastAsia="仿宋"/>
                <w:sz w:val="21"/>
                <w:szCs w:val="21"/>
              </w:rPr>
              <w:t>12</w:t>
            </w:r>
          </w:p>
        </w:tc>
        <w:tc>
          <w:tcPr>
            <w:tcW w:w="934" w:type="dxa"/>
            <w:vAlign w:val="center"/>
          </w:tcPr>
          <w:p>
            <w:pPr>
              <w:jc w:val="center"/>
              <w:rPr>
                <w:rFonts w:hint="eastAsia" w:ascii="仿宋" w:hAnsi="仿宋" w:eastAsia="仿宋"/>
                <w:sz w:val="21"/>
                <w:szCs w:val="21"/>
              </w:rPr>
            </w:pPr>
            <w:r>
              <w:rPr>
                <w:rFonts w:hint="eastAsia" w:ascii="仿宋" w:hAnsi="仿宋" w:eastAsia="仿宋"/>
                <w:sz w:val="21"/>
                <w:szCs w:val="21"/>
              </w:rPr>
              <w:t>总计</w:t>
            </w:r>
          </w:p>
        </w:tc>
        <w:tc>
          <w:tcPr>
            <w:tcW w:w="7760" w:type="dxa"/>
            <w:gridSpan w:val="4"/>
          </w:tcPr>
          <w:p>
            <w:pPr>
              <w:rPr>
                <w:rFonts w:hint="eastAsia" w:ascii="仿宋" w:hAnsi="仿宋" w:eastAsia="仿宋"/>
                <w:sz w:val="21"/>
                <w:szCs w:val="21"/>
              </w:rPr>
            </w:pPr>
          </w:p>
        </w:tc>
      </w:tr>
    </w:tbl>
    <w:p>
      <w:pPr>
        <w:snapToGrid w:val="0"/>
        <w:spacing w:line="500" w:lineRule="exact"/>
        <w:ind w:firstLine="2800" w:firstLineChars="1000"/>
        <w:rPr>
          <w:rFonts w:hint="eastAsia" w:ascii="仿宋" w:hAnsi="仿宋" w:eastAsia="仿宋"/>
          <w:szCs w:val="36"/>
        </w:rPr>
      </w:pPr>
    </w:p>
    <w:p>
      <w:pPr>
        <w:spacing w:line="500" w:lineRule="exact"/>
        <w:ind w:firstLine="480" w:firstLineChars="200"/>
        <w:rPr>
          <w:rFonts w:hint="eastAsia" w:ascii="仿宋" w:hAnsi="仿宋" w:eastAsia="仿宋"/>
          <w:sz w:val="24"/>
          <w:szCs w:val="28"/>
        </w:rPr>
      </w:pPr>
    </w:p>
    <w:p>
      <w:pPr>
        <w:spacing w:line="500" w:lineRule="exact"/>
        <w:ind w:firstLine="600" w:firstLineChars="250"/>
        <w:rPr>
          <w:rFonts w:hint="eastAsia" w:ascii="仿宋" w:hAnsi="仿宋" w:eastAsia="仿宋"/>
          <w:sz w:val="24"/>
          <w:szCs w:val="28"/>
        </w:rPr>
      </w:pPr>
      <w:r>
        <w:rPr>
          <w:rFonts w:hint="eastAsia" w:ascii="仿宋" w:hAnsi="仿宋" w:eastAsia="仿宋"/>
          <w:sz w:val="24"/>
          <w:szCs w:val="28"/>
        </w:rPr>
        <w:t>投标人：                           法定代表人或法定代表人授权代表：</w:t>
      </w:r>
    </w:p>
    <w:p>
      <w:pPr>
        <w:spacing w:line="500" w:lineRule="exact"/>
        <w:rPr>
          <w:rFonts w:hint="eastAsia" w:ascii="仿宋" w:hAnsi="仿宋" w:eastAsia="仿宋"/>
          <w:sz w:val="24"/>
          <w:szCs w:val="28"/>
        </w:rPr>
      </w:pPr>
      <w:r>
        <w:rPr>
          <w:rFonts w:hint="eastAsia" w:ascii="仿宋" w:hAnsi="仿宋" w:eastAsia="仿宋"/>
          <w:sz w:val="24"/>
          <w:szCs w:val="28"/>
        </w:rPr>
        <w:t xml:space="preserve">  （投标人公章）                               （签字或盖章）</w:t>
      </w:r>
    </w:p>
    <w:p>
      <w:pPr>
        <w:spacing w:line="500" w:lineRule="exact"/>
        <w:rPr>
          <w:rFonts w:hint="eastAsia" w:ascii="仿宋" w:hAnsi="仿宋" w:eastAsia="仿宋"/>
          <w:sz w:val="24"/>
          <w:szCs w:val="28"/>
        </w:rPr>
      </w:pPr>
    </w:p>
    <w:p>
      <w:pPr>
        <w:spacing w:line="500" w:lineRule="exact"/>
        <w:rPr>
          <w:rFonts w:hint="eastAsia" w:ascii="仿宋" w:hAnsi="仿宋" w:eastAsia="仿宋"/>
          <w:sz w:val="24"/>
          <w:szCs w:val="28"/>
        </w:rPr>
      </w:pP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 xml:space="preserve">                                            年     月     日</w:t>
      </w: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注：</w:t>
      </w: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1.请投标人完整填写本表；</w:t>
      </w:r>
    </w:p>
    <w:p>
      <w:pPr>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2.该表可扩展，并逐页签字或盖章。</w:t>
      </w:r>
    </w:p>
    <w:p>
      <w:pPr>
        <w:snapToGrid w:val="0"/>
        <w:spacing w:line="500" w:lineRule="exact"/>
        <w:ind w:firstLine="3640" w:firstLineChars="1300"/>
        <w:rPr>
          <w:rFonts w:hint="eastAsia" w:ascii="仿宋" w:hAnsi="仿宋" w:eastAsia="仿宋"/>
          <w:szCs w:val="36"/>
        </w:rPr>
      </w:pPr>
    </w:p>
    <w:p>
      <w:pPr>
        <w:pStyle w:val="5"/>
        <w:pageBreakBefore/>
        <w:spacing w:line="500" w:lineRule="exact"/>
        <w:rPr>
          <w:rFonts w:hint="eastAsia" w:ascii="仿宋" w:hAnsi="仿宋" w:eastAsia="仿宋"/>
          <w:b/>
          <w:sz w:val="24"/>
        </w:rPr>
      </w:pPr>
      <w:bookmarkStart w:id="61" w:name="_Toc493506320"/>
      <w:r>
        <w:rPr>
          <w:rFonts w:hint="eastAsia" w:ascii="仿宋" w:hAnsi="仿宋" w:eastAsia="仿宋"/>
          <w:b/>
          <w:szCs w:val="28"/>
        </w:rPr>
        <w:t>二、技术文件</w:t>
      </w:r>
      <w:bookmarkEnd w:id="61"/>
    </w:p>
    <w:p>
      <w:pPr>
        <w:tabs>
          <w:tab w:val="left" w:pos="6300"/>
        </w:tabs>
        <w:snapToGrid w:val="0"/>
        <w:spacing w:line="500" w:lineRule="exact"/>
        <w:ind w:firstLine="570"/>
        <w:rPr>
          <w:rFonts w:hint="eastAsia" w:ascii="仿宋" w:hAnsi="仿宋" w:eastAsia="仿宋"/>
          <w:szCs w:val="24"/>
        </w:rPr>
      </w:pPr>
      <w:r>
        <w:rPr>
          <w:rFonts w:hint="eastAsia" w:ascii="仿宋" w:hAnsi="仿宋" w:eastAsia="仿宋"/>
          <w:szCs w:val="24"/>
        </w:rPr>
        <w:t>（一）采购项目服务需求及质量要求</w:t>
      </w:r>
    </w:p>
    <w:p>
      <w:pPr>
        <w:tabs>
          <w:tab w:val="left" w:pos="6300"/>
        </w:tabs>
        <w:snapToGrid w:val="0"/>
        <w:spacing w:line="500" w:lineRule="exact"/>
        <w:ind w:firstLine="570"/>
        <w:rPr>
          <w:rFonts w:hint="eastAsia" w:ascii="仿宋" w:hAnsi="仿宋" w:eastAsia="仿宋"/>
          <w:szCs w:val="24"/>
        </w:rPr>
      </w:pPr>
    </w:p>
    <w:p>
      <w:pPr>
        <w:snapToGrid w:val="0"/>
        <w:spacing w:line="500" w:lineRule="exact"/>
        <w:ind w:left="241" w:leftChars="86"/>
        <w:rPr>
          <w:rFonts w:hint="eastAsia" w:ascii="仿宋" w:hAnsi="仿宋" w:eastAsia="仿宋"/>
          <w:sz w:val="24"/>
          <w:szCs w:val="24"/>
        </w:rPr>
      </w:pPr>
    </w:p>
    <w:p>
      <w:pPr>
        <w:tabs>
          <w:tab w:val="left" w:pos="6300"/>
        </w:tabs>
        <w:snapToGrid w:val="0"/>
        <w:spacing w:line="500" w:lineRule="exact"/>
        <w:ind w:firstLine="570"/>
        <w:rPr>
          <w:rFonts w:hint="eastAsia" w:ascii="仿宋" w:hAnsi="仿宋" w:eastAsia="仿宋"/>
          <w:szCs w:val="24"/>
        </w:rPr>
      </w:pPr>
    </w:p>
    <w:p>
      <w:pPr>
        <w:tabs>
          <w:tab w:val="left" w:pos="6300"/>
        </w:tabs>
        <w:snapToGrid w:val="0"/>
        <w:spacing w:line="500" w:lineRule="exact"/>
        <w:ind w:firstLine="570"/>
        <w:rPr>
          <w:rFonts w:hint="eastAsia" w:ascii="仿宋" w:hAnsi="仿宋" w:eastAsia="仿宋"/>
          <w:szCs w:val="24"/>
        </w:rPr>
      </w:pPr>
      <w:r>
        <w:rPr>
          <w:rFonts w:ascii="仿宋" w:hAnsi="仿宋" w:eastAsia="仿宋"/>
          <w:szCs w:val="24"/>
        </w:rPr>
        <w:br w:type="page"/>
      </w:r>
      <w:r>
        <w:rPr>
          <w:rFonts w:hint="eastAsia" w:ascii="仿宋" w:hAnsi="仿宋" w:eastAsia="仿宋"/>
          <w:szCs w:val="24"/>
        </w:rPr>
        <w:t>（二）服务需求及质量要求差异表</w:t>
      </w:r>
    </w:p>
    <w:p>
      <w:pPr>
        <w:pStyle w:val="34"/>
        <w:tabs>
          <w:tab w:val="left" w:pos="6300"/>
        </w:tabs>
        <w:snapToGrid w:val="0"/>
        <w:spacing w:line="500" w:lineRule="exact"/>
        <w:ind w:firstLine="480" w:firstLineChars="200"/>
        <w:outlineLvl w:val="0"/>
        <w:rPr>
          <w:rFonts w:hint="eastAsia" w:ascii="仿宋" w:hAnsi="仿宋" w:eastAsia="仿宋"/>
          <w:sz w:val="24"/>
        </w:rPr>
      </w:pPr>
      <w:r>
        <w:rPr>
          <w:rFonts w:hint="eastAsia" w:ascii="仿宋" w:hAnsi="仿宋" w:eastAsia="仿宋"/>
          <w:sz w:val="24"/>
          <w:szCs w:val="28"/>
        </w:rPr>
        <w:t>招标项目名称</w:t>
      </w:r>
      <w:r>
        <w:rPr>
          <w:rFonts w:hint="eastAsia" w:ascii="仿宋" w:hAnsi="仿宋" w:eastAsia="仿宋"/>
          <w:sz w:val="24"/>
        </w:rPr>
        <w:t>：</w:t>
      </w:r>
    </w:p>
    <w:tbl>
      <w:tblPr>
        <w:tblStyle w:val="59"/>
        <w:tblW w:w="7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r>
              <w:rPr>
                <w:rFonts w:hint="eastAsia" w:ascii="仿宋" w:hAnsi="仿宋" w:eastAsia="仿宋"/>
                <w:sz w:val="21"/>
                <w:szCs w:val="21"/>
              </w:rPr>
              <w:t>序号</w:t>
            </w: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r>
              <w:rPr>
                <w:rFonts w:hint="eastAsia" w:ascii="仿宋" w:hAnsi="仿宋" w:eastAsia="仿宋"/>
                <w:sz w:val="21"/>
                <w:szCs w:val="21"/>
              </w:rPr>
              <w:t>招标要求</w:t>
            </w: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r>
              <w:rPr>
                <w:rFonts w:hint="eastAsia" w:ascii="仿宋" w:hAnsi="仿宋" w:eastAsia="仿宋"/>
                <w:sz w:val="21"/>
                <w:szCs w:val="21"/>
              </w:rPr>
              <w:t>投标应答</w:t>
            </w: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r>
              <w:rPr>
                <w:rFonts w:hint="eastAsia" w:ascii="仿宋" w:hAnsi="仿宋" w:eastAsia="仿宋"/>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bl>
    <w:p>
      <w:pPr>
        <w:spacing w:line="500" w:lineRule="exact"/>
        <w:ind w:firstLine="600" w:firstLineChars="250"/>
        <w:rPr>
          <w:rFonts w:hint="eastAsia" w:ascii="仿宋" w:hAnsi="仿宋" w:eastAsia="仿宋"/>
          <w:sz w:val="24"/>
          <w:szCs w:val="28"/>
        </w:rPr>
      </w:pPr>
      <w:r>
        <w:rPr>
          <w:rFonts w:hint="eastAsia" w:ascii="仿宋" w:hAnsi="仿宋" w:eastAsia="仿宋"/>
          <w:sz w:val="24"/>
          <w:szCs w:val="28"/>
        </w:rPr>
        <w:t>投标人：                                  法定代表人或法定代表人授权代表：</w:t>
      </w:r>
    </w:p>
    <w:p>
      <w:pPr>
        <w:spacing w:line="500" w:lineRule="exact"/>
        <w:rPr>
          <w:rFonts w:hint="eastAsia" w:ascii="仿宋" w:hAnsi="仿宋" w:eastAsia="仿宋"/>
          <w:sz w:val="24"/>
          <w:szCs w:val="28"/>
        </w:rPr>
      </w:pPr>
      <w:r>
        <w:rPr>
          <w:rFonts w:hint="eastAsia" w:ascii="仿宋" w:hAnsi="仿宋" w:eastAsia="仿宋"/>
          <w:sz w:val="24"/>
          <w:szCs w:val="28"/>
        </w:rPr>
        <w:t xml:space="preserve">    </w:t>
      </w:r>
    </w:p>
    <w:p>
      <w:pPr>
        <w:spacing w:line="500" w:lineRule="exact"/>
        <w:ind w:firstLine="720" w:firstLineChars="300"/>
        <w:rPr>
          <w:rFonts w:hint="eastAsia" w:ascii="仿宋" w:hAnsi="仿宋" w:eastAsia="仿宋"/>
          <w:sz w:val="24"/>
          <w:szCs w:val="28"/>
        </w:rPr>
      </w:pPr>
      <w:r>
        <w:rPr>
          <w:rFonts w:hint="eastAsia" w:ascii="仿宋" w:hAnsi="仿宋" w:eastAsia="仿宋"/>
          <w:sz w:val="24"/>
          <w:szCs w:val="28"/>
        </w:rPr>
        <w:t>（投标人公章）                               （签字或盖章）</w:t>
      </w: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szCs w:val="28"/>
        </w:rPr>
        <w:t xml:space="preserve">                                            年     月     日</w:t>
      </w: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注：</w:t>
      </w:r>
    </w:p>
    <w:p>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1.本表即为对本项目“第二篇  服务需求及质量要求”中所列要求进行比较和响应；</w:t>
      </w:r>
    </w:p>
    <w:p>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2.该表必须按照招标文件要求逐条如实填写，根据投标情况在“差异说明”项填写正偏离或负偏离及原因，完全符合的填写“无差异”；</w:t>
      </w:r>
    </w:p>
    <w:p>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3.该表可扩展；</w:t>
      </w:r>
    </w:p>
    <w:p>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4.可附相关技术支撑材料。（格式自定）</w:t>
      </w:r>
    </w:p>
    <w:p>
      <w:pPr>
        <w:snapToGrid w:val="0"/>
        <w:spacing w:line="500" w:lineRule="exact"/>
        <w:ind w:firstLine="480" w:firstLineChars="200"/>
        <w:rPr>
          <w:rFonts w:hint="eastAsia" w:ascii="仿宋" w:hAnsi="仿宋" w:eastAsia="仿宋"/>
          <w:sz w:val="24"/>
          <w:szCs w:val="28"/>
        </w:rPr>
      </w:pPr>
    </w:p>
    <w:p>
      <w:pPr>
        <w:pStyle w:val="5"/>
        <w:pageBreakBefore/>
        <w:spacing w:line="500" w:lineRule="exact"/>
        <w:rPr>
          <w:rFonts w:hint="eastAsia" w:ascii="仿宋" w:hAnsi="仿宋" w:eastAsia="仿宋"/>
          <w:b/>
          <w:szCs w:val="28"/>
        </w:rPr>
      </w:pPr>
      <w:bookmarkStart w:id="62" w:name="_Toc492721039"/>
      <w:bookmarkStart w:id="63" w:name="_Toc429584886"/>
      <w:bookmarkStart w:id="64" w:name="_Toc493506321"/>
      <w:r>
        <w:rPr>
          <w:rFonts w:hint="eastAsia" w:ascii="仿宋" w:hAnsi="仿宋" w:eastAsia="仿宋"/>
          <w:b/>
          <w:szCs w:val="28"/>
        </w:rPr>
        <w:t>三、商务文件</w:t>
      </w:r>
      <w:bookmarkEnd w:id="62"/>
      <w:bookmarkEnd w:id="63"/>
      <w:bookmarkEnd w:id="64"/>
    </w:p>
    <w:p>
      <w:pPr>
        <w:snapToGrid w:val="0"/>
        <w:spacing w:beforeLines="50" w:line="500" w:lineRule="exact"/>
        <w:jc w:val="center"/>
        <w:rPr>
          <w:rFonts w:hint="eastAsia" w:ascii="仿宋" w:hAnsi="仿宋" w:eastAsia="仿宋"/>
          <w:szCs w:val="28"/>
        </w:rPr>
      </w:pPr>
      <w:r>
        <w:rPr>
          <w:rFonts w:hint="eastAsia" w:ascii="仿宋" w:hAnsi="仿宋" w:eastAsia="仿宋"/>
          <w:szCs w:val="28"/>
        </w:rPr>
        <w:t>（一）投标函（格式）</w:t>
      </w:r>
    </w:p>
    <w:p>
      <w:pPr>
        <w:spacing w:line="500" w:lineRule="exact"/>
        <w:rPr>
          <w:rFonts w:hint="eastAsia" w:ascii="仿宋" w:hAnsi="仿宋" w:eastAsia="仿宋"/>
          <w:sz w:val="24"/>
          <w:szCs w:val="28"/>
        </w:rPr>
      </w:pPr>
    </w:p>
    <w:p>
      <w:pPr>
        <w:spacing w:line="500" w:lineRule="exact"/>
        <w:ind w:firstLine="480" w:firstLineChars="200"/>
        <w:rPr>
          <w:rFonts w:hint="eastAsia" w:ascii="仿宋" w:hAnsi="仿宋" w:eastAsia="仿宋"/>
          <w:sz w:val="24"/>
          <w:szCs w:val="28"/>
          <w:u w:val="single"/>
        </w:rPr>
      </w:pPr>
      <w:r>
        <w:rPr>
          <w:rFonts w:hint="eastAsia" w:ascii="仿宋" w:hAnsi="仿宋" w:eastAsia="仿宋"/>
          <w:sz w:val="24"/>
          <w:szCs w:val="28"/>
        </w:rPr>
        <w:t>招标项目名称：</w:t>
      </w:r>
      <w:r>
        <w:rPr>
          <w:rFonts w:hint="eastAsia" w:ascii="仿宋" w:hAnsi="仿宋" w:eastAsia="仿宋"/>
          <w:sz w:val="24"/>
          <w:szCs w:val="28"/>
          <w:u w:val="single"/>
        </w:rPr>
        <w:t xml:space="preserve">                                             </w:t>
      </w:r>
    </w:p>
    <w:p>
      <w:pPr>
        <w:spacing w:line="500" w:lineRule="exact"/>
        <w:rPr>
          <w:rFonts w:hint="eastAsia" w:ascii="仿宋" w:hAnsi="仿宋" w:eastAsia="仿宋"/>
          <w:sz w:val="24"/>
          <w:szCs w:val="28"/>
        </w:rPr>
      </w:pPr>
    </w:p>
    <w:p>
      <w:pPr>
        <w:tabs>
          <w:tab w:val="left" w:pos="6300"/>
        </w:tabs>
        <w:snapToGrid w:val="0"/>
        <w:spacing w:line="500" w:lineRule="exact"/>
        <w:rPr>
          <w:rFonts w:hint="eastAsia" w:ascii="仿宋" w:hAnsi="仿宋" w:eastAsia="仿宋"/>
          <w:sz w:val="24"/>
          <w:szCs w:val="28"/>
        </w:rPr>
      </w:pPr>
      <w:r>
        <w:rPr>
          <w:rFonts w:hint="eastAsia" w:ascii="仿宋" w:hAnsi="仿宋" w:eastAsia="仿宋"/>
          <w:sz w:val="24"/>
          <w:szCs w:val="28"/>
        </w:rPr>
        <w:t>致：</w:t>
      </w:r>
      <w:r>
        <w:rPr>
          <w:rFonts w:hint="eastAsia" w:ascii="仿宋" w:hAnsi="仿宋" w:eastAsia="仿宋"/>
          <w:sz w:val="24"/>
          <w:szCs w:val="28"/>
          <w:u w:val="single"/>
        </w:rPr>
        <w:t xml:space="preserve">                    </w:t>
      </w:r>
      <w:r>
        <w:rPr>
          <w:rFonts w:hint="eastAsia" w:ascii="仿宋" w:hAnsi="仿宋" w:eastAsia="仿宋"/>
          <w:sz w:val="24"/>
          <w:szCs w:val="28"/>
        </w:rPr>
        <w:t>（采购代理机构名称）：</w:t>
      </w:r>
    </w:p>
    <w:p>
      <w:pPr>
        <w:snapToGrid w:val="0"/>
        <w:spacing w:beforeLines="50" w:line="500" w:lineRule="exact"/>
        <w:ind w:firstLine="480" w:firstLineChars="200"/>
        <w:rPr>
          <w:rFonts w:hint="eastAsia" w:ascii="仿宋" w:hAnsi="仿宋" w:eastAsia="仿宋"/>
          <w:sz w:val="24"/>
          <w:szCs w:val="28"/>
        </w:rPr>
      </w:pPr>
      <w:r>
        <w:rPr>
          <w:rFonts w:hint="eastAsia" w:ascii="仿宋" w:hAnsi="仿宋" w:eastAsia="仿宋"/>
          <w:sz w:val="24"/>
          <w:szCs w:val="28"/>
          <w:u w:val="single"/>
        </w:rPr>
        <w:t xml:space="preserve">                        </w:t>
      </w:r>
      <w:r>
        <w:rPr>
          <w:rFonts w:hint="eastAsia" w:ascii="仿宋" w:hAnsi="仿宋" w:eastAsia="仿宋"/>
          <w:sz w:val="24"/>
          <w:szCs w:val="28"/>
        </w:rPr>
        <w:t>（投标人名称）系中华人民共和国合法企业，注册地址：</w:t>
      </w:r>
      <w:r>
        <w:rPr>
          <w:rFonts w:hint="eastAsia" w:ascii="仿宋" w:hAnsi="仿宋" w:eastAsia="仿宋"/>
          <w:sz w:val="24"/>
          <w:szCs w:val="28"/>
          <w:u w:val="single"/>
        </w:rPr>
        <w:t xml:space="preserve">                               </w:t>
      </w:r>
      <w:r>
        <w:rPr>
          <w:rFonts w:hint="eastAsia" w:ascii="仿宋" w:hAnsi="仿宋" w:eastAsia="仿宋"/>
          <w:sz w:val="24"/>
          <w:szCs w:val="28"/>
        </w:rPr>
        <w:t>。我方就参加本次投标有关事项郑重声明如下：</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一、我方完全理解并接受该项目招标文件所有要求。</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三、我方承诺按照招标文件要求，提供招标项目的技术服务。</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四、我方按招标文件要求提交的投标文件为：投标文件正本1份，副本  份，电子文档  份。</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五、我方承诺：本次投标的投标有效期为90天。</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六、我方投标报价为闭口价。即在投标有效期和合同有效期内，该报价固定不变。</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七、如果我方中标，我方将履行招标文件中规定的各项要求以及我方投标文件的各项承诺，按《政府采购法》、《合同法》及合同约定条款承担我方责任。</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八、我方未</w:t>
      </w:r>
      <w:r>
        <w:rPr>
          <w:rFonts w:ascii="仿宋" w:hAnsi="仿宋" w:eastAsia="仿宋"/>
          <w:sz w:val="24"/>
          <w:szCs w:val="24"/>
        </w:rPr>
        <w:t>为采购项目提供整体设计、规范编制或者项目管理、监理、检测等服务</w:t>
      </w:r>
      <w:r>
        <w:rPr>
          <w:rFonts w:hint="eastAsia" w:ascii="仿宋" w:hAnsi="仿宋" w:eastAsia="仿宋"/>
          <w:sz w:val="24"/>
          <w:szCs w:val="24"/>
        </w:rPr>
        <w:t>。</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九、我方理解，最低报价不是中标的唯一条件。</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十、我方同意按有关规定及招标文件要求，缴纳足额投标保证金。</w:t>
      </w:r>
    </w:p>
    <w:p>
      <w:pPr>
        <w:tabs>
          <w:tab w:val="left" w:pos="6300"/>
        </w:tabs>
        <w:snapToGrid w:val="0"/>
        <w:spacing w:line="500" w:lineRule="exact"/>
        <w:ind w:firstLine="480" w:firstLineChars="200"/>
        <w:rPr>
          <w:rFonts w:hint="eastAsia" w:ascii="仿宋" w:hAnsi="仿宋" w:eastAsia="仿宋"/>
          <w:sz w:val="24"/>
          <w:szCs w:val="28"/>
        </w:rPr>
      </w:pPr>
      <w:r>
        <w:rPr>
          <w:rFonts w:hint="eastAsia" w:ascii="仿宋" w:hAnsi="仿宋" w:eastAsia="仿宋"/>
          <w:sz w:val="24"/>
          <w:szCs w:val="28"/>
        </w:rPr>
        <w:t>十一、若我方中标，愿意按有关规定及招标文件要求缴纳招标代理服务费和交易服务费。</w:t>
      </w:r>
    </w:p>
    <w:p>
      <w:pPr>
        <w:tabs>
          <w:tab w:val="left" w:pos="6300"/>
        </w:tabs>
        <w:snapToGrid w:val="0"/>
        <w:spacing w:line="500" w:lineRule="exact"/>
        <w:ind w:firstLine="570"/>
        <w:rPr>
          <w:rFonts w:hint="eastAsia" w:ascii="仿宋" w:hAnsi="仿宋" w:eastAsia="仿宋"/>
          <w:sz w:val="24"/>
          <w:szCs w:val="28"/>
        </w:rPr>
      </w:pPr>
    </w:p>
    <w:p>
      <w:pPr>
        <w:tabs>
          <w:tab w:val="left" w:pos="6300"/>
        </w:tabs>
        <w:snapToGrid w:val="0"/>
        <w:spacing w:line="500" w:lineRule="exact"/>
        <w:ind w:firstLine="5460" w:firstLineChars="2275"/>
        <w:rPr>
          <w:rFonts w:hint="eastAsia" w:ascii="仿宋" w:hAnsi="仿宋" w:eastAsia="仿宋"/>
          <w:sz w:val="24"/>
          <w:szCs w:val="28"/>
        </w:rPr>
      </w:pPr>
      <w:r>
        <w:rPr>
          <w:rFonts w:hint="eastAsia" w:ascii="仿宋" w:hAnsi="仿宋" w:eastAsia="仿宋"/>
          <w:sz w:val="24"/>
          <w:szCs w:val="28"/>
        </w:rPr>
        <w:t>（投标人公章）</w:t>
      </w:r>
    </w:p>
    <w:p>
      <w:pPr>
        <w:tabs>
          <w:tab w:val="left" w:pos="6300"/>
        </w:tabs>
        <w:snapToGrid w:val="0"/>
        <w:spacing w:line="500" w:lineRule="exact"/>
        <w:ind w:firstLine="570"/>
        <w:rPr>
          <w:rFonts w:hint="eastAsia" w:ascii="仿宋" w:hAnsi="仿宋" w:eastAsia="仿宋"/>
          <w:sz w:val="24"/>
          <w:szCs w:val="28"/>
        </w:rPr>
      </w:pPr>
    </w:p>
    <w:p>
      <w:pPr>
        <w:tabs>
          <w:tab w:val="left" w:pos="6300"/>
        </w:tabs>
        <w:snapToGrid w:val="0"/>
        <w:spacing w:line="500" w:lineRule="exact"/>
        <w:ind w:firstLine="5760" w:firstLineChars="2400"/>
        <w:rPr>
          <w:rFonts w:hint="eastAsia" w:ascii="仿宋" w:hAnsi="仿宋" w:eastAsia="仿宋"/>
          <w:szCs w:val="28"/>
        </w:rPr>
      </w:pPr>
      <w:r>
        <w:rPr>
          <w:rFonts w:hint="eastAsia" w:ascii="仿宋" w:hAnsi="仿宋" w:eastAsia="仿宋"/>
          <w:sz w:val="24"/>
          <w:szCs w:val="28"/>
        </w:rPr>
        <w:t>年    月   日</w:t>
      </w:r>
    </w:p>
    <w:p>
      <w:pPr>
        <w:tabs>
          <w:tab w:val="left" w:pos="6300"/>
        </w:tabs>
        <w:snapToGrid w:val="0"/>
        <w:spacing w:line="500" w:lineRule="exact"/>
        <w:ind w:firstLine="560" w:firstLineChars="200"/>
        <w:outlineLvl w:val="0"/>
        <w:rPr>
          <w:rFonts w:hint="eastAsia" w:ascii="仿宋" w:hAnsi="仿宋" w:eastAsia="仿宋"/>
        </w:rPr>
      </w:pPr>
      <w:r>
        <w:rPr>
          <w:rFonts w:ascii="仿宋" w:hAnsi="仿宋" w:eastAsia="仿宋"/>
          <w:szCs w:val="44"/>
        </w:rPr>
        <w:br w:type="page"/>
      </w:r>
      <w:r>
        <w:rPr>
          <w:rFonts w:hint="eastAsia" w:ascii="仿宋" w:hAnsi="仿宋" w:eastAsia="仿宋"/>
        </w:rPr>
        <w:t>（二）商务条款差异表</w:t>
      </w:r>
    </w:p>
    <w:p>
      <w:pPr>
        <w:pStyle w:val="34"/>
        <w:tabs>
          <w:tab w:val="left" w:pos="6300"/>
        </w:tabs>
        <w:snapToGrid w:val="0"/>
        <w:spacing w:line="500" w:lineRule="exact"/>
        <w:ind w:firstLine="480" w:firstLineChars="200"/>
        <w:outlineLvl w:val="0"/>
        <w:rPr>
          <w:rFonts w:hint="eastAsia" w:ascii="仿宋" w:hAnsi="仿宋" w:eastAsia="仿宋"/>
          <w:sz w:val="24"/>
        </w:rPr>
      </w:pPr>
      <w:r>
        <w:rPr>
          <w:rFonts w:hint="eastAsia" w:ascii="仿宋" w:hAnsi="仿宋" w:eastAsia="仿宋"/>
          <w:sz w:val="24"/>
          <w:szCs w:val="28"/>
        </w:rPr>
        <w:t>招标项目名称</w:t>
      </w:r>
      <w:r>
        <w:rPr>
          <w:rFonts w:hint="eastAsia" w:ascii="仿宋" w:hAnsi="仿宋" w:eastAsia="仿宋"/>
          <w:sz w:val="24"/>
        </w:rPr>
        <w:t>：</w:t>
      </w:r>
    </w:p>
    <w:tbl>
      <w:tblPr>
        <w:tblStyle w:val="59"/>
        <w:tblW w:w="7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r>
              <w:rPr>
                <w:rFonts w:hint="eastAsia" w:ascii="仿宋" w:hAnsi="仿宋" w:eastAsia="仿宋"/>
                <w:sz w:val="21"/>
                <w:szCs w:val="21"/>
              </w:rPr>
              <w:t>序号</w:t>
            </w: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r>
              <w:rPr>
                <w:rFonts w:hint="eastAsia" w:ascii="仿宋" w:hAnsi="仿宋" w:eastAsia="仿宋"/>
                <w:sz w:val="21"/>
                <w:szCs w:val="21"/>
              </w:rPr>
              <w:t>招标商务要求</w:t>
            </w: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r>
              <w:rPr>
                <w:rFonts w:hint="eastAsia" w:ascii="仿宋" w:hAnsi="仿宋" w:eastAsia="仿宋"/>
                <w:sz w:val="21"/>
                <w:szCs w:val="21"/>
              </w:rPr>
              <w:t>投标商务应答</w:t>
            </w: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r>
              <w:rPr>
                <w:rFonts w:hint="eastAsia" w:ascii="仿宋" w:hAnsi="仿宋" w:eastAsia="仿宋"/>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hint="eastAsia"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hint="eastAsia" w:ascii="仿宋" w:hAnsi="仿宋" w:eastAsia="仿宋"/>
                <w:sz w:val="21"/>
                <w:szCs w:val="21"/>
              </w:rPr>
            </w:pPr>
          </w:p>
        </w:tc>
      </w:tr>
    </w:tbl>
    <w:p>
      <w:pPr>
        <w:spacing w:line="500" w:lineRule="exact"/>
        <w:ind w:firstLine="600" w:firstLineChars="250"/>
        <w:rPr>
          <w:rFonts w:hint="eastAsia" w:ascii="仿宋" w:hAnsi="仿宋" w:eastAsia="仿宋"/>
          <w:sz w:val="24"/>
          <w:szCs w:val="28"/>
        </w:rPr>
      </w:pPr>
      <w:r>
        <w:rPr>
          <w:rFonts w:hint="eastAsia" w:ascii="仿宋" w:hAnsi="仿宋" w:eastAsia="仿宋"/>
          <w:sz w:val="24"/>
          <w:szCs w:val="28"/>
        </w:rPr>
        <w:t>投标人：                            法定代表人或法定代表人授权代表：</w:t>
      </w:r>
    </w:p>
    <w:p>
      <w:pPr>
        <w:spacing w:line="500" w:lineRule="exact"/>
        <w:rPr>
          <w:rFonts w:hint="eastAsia" w:ascii="仿宋" w:hAnsi="仿宋" w:eastAsia="仿宋"/>
          <w:sz w:val="24"/>
          <w:szCs w:val="28"/>
        </w:rPr>
      </w:pPr>
    </w:p>
    <w:p>
      <w:pPr>
        <w:spacing w:line="500" w:lineRule="exact"/>
        <w:rPr>
          <w:rFonts w:hint="eastAsia" w:ascii="仿宋" w:hAnsi="仿宋" w:eastAsia="仿宋"/>
          <w:sz w:val="24"/>
          <w:szCs w:val="28"/>
        </w:rPr>
      </w:pPr>
      <w:r>
        <w:rPr>
          <w:rFonts w:hint="eastAsia" w:ascii="仿宋" w:hAnsi="仿宋" w:eastAsia="仿宋"/>
          <w:sz w:val="24"/>
          <w:szCs w:val="28"/>
        </w:rPr>
        <w:t xml:space="preserve">    （投标人公章）                               （签字或盖章）</w:t>
      </w: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szCs w:val="28"/>
        </w:rPr>
        <w:t xml:space="preserve">                                            年     月     日</w:t>
      </w: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注：</w:t>
      </w:r>
    </w:p>
    <w:p>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1.本表即为对本项目“第三篇 项目商务要求”中所列商务条款进行比较和响应；</w:t>
      </w:r>
    </w:p>
    <w:p>
      <w:pPr>
        <w:tabs>
          <w:tab w:val="left" w:pos="6300"/>
        </w:tabs>
        <w:snapToGrid w:val="0"/>
        <w:spacing w:line="500" w:lineRule="exact"/>
        <w:ind w:firstLine="570"/>
        <w:rPr>
          <w:rFonts w:hint="eastAsia" w:ascii="仿宋" w:hAnsi="仿宋" w:eastAsia="仿宋"/>
          <w:sz w:val="24"/>
          <w:szCs w:val="24"/>
        </w:rPr>
      </w:pPr>
      <w:r>
        <w:rPr>
          <w:rFonts w:hint="eastAsia" w:ascii="仿宋" w:hAnsi="仿宋" w:eastAsia="仿宋"/>
          <w:sz w:val="24"/>
          <w:szCs w:val="24"/>
        </w:rPr>
        <w:t>2.该表必须按照招标文件要求逐条如实填写，根据投标情况在“差异说明”项填写正偏离或负偏离及原因，完全符合的填写“无差异”。</w:t>
      </w:r>
    </w:p>
    <w:p>
      <w:pPr>
        <w:tabs>
          <w:tab w:val="left" w:pos="6300"/>
        </w:tabs>
        <w:snapToGrid w:val="0"/>
        <w:spacing w:line="500" w:lineRule="exact"/>
        <w:ind w:firstLine="570"/>
        <w:rPr>
          <w:rFonts w:ascii="仿宋" w:hAnsi="仿宋" w:eastAsia="仿宋"/>
          <w:sz w:val="24"/>
          <w:szCs w:val="24"/>
        </w:rPr>
      </w:pPr>
      <w:r>
        <w:rPr>
          <w:rFonts w:hint="eastAsia" w:ascii="仿宋" w:hAnsi="仿宋" w:eastAsia="仿宋"/>
          <w:sz w:val="24"/>
          <w:szCs w:val="24"/>
        </w:rPr>
        <w:t>3.该表可扩展。</w:t>
      </w:r>
    </w:p>
    <w:p>
      <w:pPr>
        <w:tabs>
          <w:tab w:val="left" w:pos="6300"/>
        </w:tabs>
        <w:snapToGrid w:val="0"/>
        <w:spacing w:line="500" w:lineRule="exact"/>
        <w:ind w:firstLine="560" w:firstLineChars="200"/>
        <w:outlineLvl w:val="0"/>
        <w:rPr>
          <w:rFonts w:hint="eastAsia" w:ascii="仿宋" w:hAnsi="仿宋" w:eastAsia="仿宋"/>
        </w:rPr>
      </w:pPr>
      <w:r>
        <w:rPr>
          <w:rFonts w:ascii="仿宋" w:hAnsi="仿宋" w:eastAsia="仿宋"/>
          <w:szCs w:val="28"/>
        </w:rPr>
        <w:br w:type="page"/>
      </w:r>
      <w:r>
        <w:rPr>
          <w:rFonts w:hint="eastAsia" w:ascii="仿宋" w:hAnsi="仿宋" w:eastAsia="仿宋"/>
        </w:rPr>
        <w:t>（三）商务承诺（包括但不限于）：</w:t>
      </w:r>
    </w:p>
    <w:p>
      <w:pPr>
        <w:tabs>
          <w:tab w:val="left" w:pos="6300"/>
        </w:tabs>
        <w:snapToGrid w:val="0"/>
        <w:spacing w:line="500" w:lineRule="exact"/>
        <w:ind w:firstLine="480" w:firstLineChars="200"/>
        <w:outlineLvl w:val="0"/>
        <w:rPr>
          <w:rFonts w:hint="eastAsia" w:ascii="仿宋" w:hAnsi="仿宋" w:eastAsia="仿宋"/>
          <w:sz w:val="24"/>
        </w:rPr>
      </w:pPr>
      <w:r>
        <w:rPr>
          <w:rFonts w:hint="eastAsia" w:ascii="仿宋" w:hAnsi="仿宋" w:eastAsia="仿宋"/>
          <w:sz w:val="24"/>
        </w:rPr>
        <w:t>1.</w:t>
      </w:r>
      <w:r>
        <w:rPr>
          <w:rFonts w:hint="eastAsia" w:ascii="仿宋" w:hAnsi="仿宋" w:eastAsia="仿宋"/>
          <w:sz w:val="24"/>
          <w:u w:val="single"/>
        </w:rPr>
        <w:t xml:space="preserve">    </w:t>
      </w:r>
      <w:r>
        <w:rPr>
          <w:rFonts w:hint="eastAsia" w:ascii="仿宋" w:hAnsi="仿宋" w:eastAsia="仿宋"/>
          <w:sz w:val="24"/>
        </w:rPr>
        <w:t>；</w:t>
      </w:r>
    </w:p>
    <w:p>
      <w:pPr>
        <w:tabs>
          <w:tab w:val="left" w:pos="6300"/>
        </w:tabs>
        <w:snapToGrid w:val="0"/>
        <w:spacing w:line="500" w:lineRule="exact"/>
        <w:ind w:firstLine="480" w:firstLineChars="200"/>
        <w:outlineLvl w:val="0"/>
        <w:rPr>
          <w:rFonts w:hint="eastAsia" w:ascii="仿宋" w:hAnsi="仿宋" w:eastAsia="仿宋"/>
          <w:sz w:val="24"/>
        </w:rPr>
      </w:pPr>
      <w:r>
        <w:rPr>
          <w:rFonts w:hint="eastAsia" w:ascii="仿宋" w:hAnsi="仿宋" w:eastAsia="仿宋"/>
          <w:sz w:val="24"/>
        </w:rPr>
        <w:t>2.</w:t>
      </w:r>
      <w:r>
        <w:rPr>
          <w:rFonts w:hint="eastAsia" w:ascii="仿宋" w:hAnsi="仿宋" w:eastAsia="仿宋"/>
          <w:sz w:val="24"/>
          <w:u w:val="single"/>
        </w:rPr>
        <w:t xml:space="preserve">    </w:t>
      </w:r>
      <w:r>
        <w:rPr>
          <w:rFonts w:hint="eastAsia" w:ascii="仿宋" w:hAnsi="仿宋" w:eastAsia="仿宋"/>
          <w:sz w:val="24"/>
        </w:rPr>
        <w:t>；</w:t>
      </w:r>
    </w:p>
    <w:p>
      <w:pPr>
        <w:tabs>
          <w:tab w:val="left" w:pos="6300"/>
        </w:tabs>
        <w:snapToGrid w:val="0"/>
        <w:spacing w:line="500" w:lineRule="exact"/>
        <w:ind w:firstLine="480" w:firstLineChars="200"/>
        <w:outlineLvl w:val="0"/>
        <w:rPr>
          <w:rFonts w:hint="eastAsia" w:ascii="仿宋" w:hAnsi="仿宋" w:eastAsia="仿宋"/>
          <w:sz w:val="24"/>
        </w:rPr>
      </w:pPr>
      <w:r>
        <w:rPr>
          <w:rFonts w:hint="eastAsia" w:ascii="仿宋" w:hAnsi="仿宋" w:eastAsia="仿宋"/>
          <w:sz w:val="24"/>
        </w:rPr>
        <w:t>3.</w:t>
      </w:r>
      <w:r>
        <w:rPr>
          <w:rFonts w:hint="eastAsia" w:ascii="仿宋" w:hAnsi="仿宋" w:eastAsia="仿宋"/>
          <w:sz w:val="24"/>
          <w:u w:val="single"/>
        </w:rPr>
        <w:t xml:space="preserve">    </w:t>
      </w:r>
      <w:r>
        <w:rPr>
          <w:rFonts w:hint="eastAsia" w:ascii="仿宋" w:hAnsi="仿宋" w:eastAsia="仿宋"/>
          <w:sz w:val="24"/>
        </w:rPr>
        <w:t>；</w:t>
      </w:r>
    </w:p>
    <w:p>
      <w:pPr>
        <w:tabs>
          <w:tab w:val="left" w:pos="6300"/>
        </w:tabs>
        <w:snapToGrid w:val="0"/>
        <w:spacing w:line="500" w:lineRule="exact"/>
        <w:ind w:firstLine="480" w:firstLineChars="200"/>
        <w:outlineLvl w:val="0"/>
        <w:rPr>
          <w:rFonts w:ascii="仿宋" w:hAnsi="仿宋" w:eastAsia="仿宋"/>
          <w:sz w:val="24"/>
          <w:szCs w:val="24"/>
        </w:rPr>
      </w:pPr>
      <w:r>
        <w:rPr>
          <w:rFonts w:hint="eastAsia" w:ascii="仿宋" w:hAnsi="仿宋" w:eastAsia="仿宋"/>
          <w:sz w:val="24"/>
        </w:rPr>
        <w:t>4.</w:t>
      </w:r>
      <w:r>
        <w:rPr>
          <w:rFonts w:hint="eastAsia" w:ascii="仿宋" w:hAnsi="仿宋" w:eastAsia="仿宋"/>
          <w:sz w:val="24"/>
          <w:u w:val="single"/>
        </w:rPr>
        <w:t xml:space="preserve">    </w:t>
      </w:r>
      <w:r>
        <w:rPr>
          <w:rFonts w:hint="eastAsia" w:ascii="仿宋" w:hAnsi="仿宋" w:eastAsia="仿宋"/>
          <w:sz w:val="24"/>
        </w:rPr>
        <w:t>。</w:t>
      </w:r>
    </w:p>
    <w:p>
      <w:pPr>
        <w:tabs>
          <w:tab w:val="left" w:pos="6300"/>
        </w:tabs>
        <w:snapToGrid w:val="0"/>
        <w:spacing w:line="500" w:lineRule="exact"/>
        <w:ind w:firstLine="480" w:firstLineChars="200"/>
        <w:outlineLvl w:val="0"/>
        <w:rPr>
          <w:rFonts w:hint="eastAsia" w:ascii="仿宋" w:hAnsi="仿宋" w:eastAsia="仿宋"/>
          <w:sz w:val="24"/>
        </w:rPr>
      </w:pPr>
      <w:r>
        <w:rPr>
          <w:rFonts w:hint="eastAsia" w:ascii="仿宋" w:hAnsi="仿宋" w:eastAsia="仿宋"/>
          <w:sz w:val="24"/>
        </w:rPr>
        <w:t xml:space="preserve"> </w:t>
      </w: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仿宋" w:hAnsi="仿宋" w:eastAsia="仿宋"/>
        </w:rPr>
      </w:pPr>
    </w:p>
    <w:p>
      <w:pPr>
        <w:tabs>
          <w:tab w:val="left" w:pos="6300"/>
        </w:tabs>
        <w:snapToGrid w:val="0"/>
        <w:spacing w:line="500" w:lineRule="exact"/>
        <w:ind w:firstLine="560"/>
        <w:jc w:val="left"/>
        <w:rPr>
          <w:rFonts w:hint="eastAsia" w:ascii="方正仿宋_GBK" w:hAnsi="仿宋" w:eastAsia="方正仿宋_GBK"/>
        </w:rPr>
      </w:pPr>
      <w:r>
        <w:rPr>
          <w:rFonts w:hint="eastAsia" w:ascii="仿宋" w:hAnsi="仿宋" w:eastAsia="仿宋"/>
        </w:rPr>
        <w:t>（四）</w:t>
      </w:r>
      <w:r>
        <w:rPr>
          <w:rFonts w:hint="eastAsia" w:ascii="方正仿宋_GBK" w:hAnsi="仿宋" w:eastAsia="方正仿宋_GBK"/>
        </w:rPr>
        <w:t>中小企业声明函、监狱企业证明文件、残疾人福利性单位声明函</w:t>
      </w:r>
    </w:p>
    <w:p>
      <w:pPr>
        <w:tabs>
          <w:tab w:val="left" w:pos="6300"/>
        </w:tabs>
        <w:snapToGrid w:val="0"/>
        <w:spacing w:line="500" w:lineRule="exact"/>
        <w:ind w:firstLine="560"/>
        <w:jc w:val="left"/>
        <w:rPr>
          <w:rFonts w:hint="eastAsia" w:ascii="方正仿宋_GBK" w:hAnsi="仿宋" w:eastAsia="方正仿宋_GBK"/>
        </w:rPr>
      </w:pPr>
      <w:r>
        <w:rPr>
          <w:rFonts w:hint="eastAsia" w:ascii="方正仿宋_GBK" w:hAnsi="仿宋" w:eastAsia="方正仿宋_GBK"/>
        </w:rPr>
        <w:t>1.投标人认为本企业符合《关于印发中小企业划型标准规定的通知》（工信部联企业〔2011〕300号）规定的中小企业划型标准，属于小型或微型企业，且提供的标的物为本企业制造的货物、承担的工程或者服务，须进行声明并提交中小企业声明函（按附表格式填写，格式附后）。</w:t>
      </w:r>
    </w:p>
    <w:p>
      <w:pPr>
        <w:tabs>
          <w:tab w:val="left" w:pos="6300"/>
        </w:tabs>
        <w:snapToGrid w:val="0"/>
        <w:spacing w:line="500" w:lineRule="exact"/>
        <w:ind w:firstLine="560"/>
        <w:jc w:val="left"/>
        <w:rPr>
          <w:rFonts w:hint="eastAsia" w:ascii="方正仿宋_GBK" w:hAnsi="仿宋" w:eastAsia="方正仿宋_GBK"/>
        </w:rPr>
      </w:pPr>
      <w:r>
        <w:rPr>
          <w:rFonts w:hint="eastAsia" w:ascii="方正仿宋_GBK" w:hAnsi="仿宋" w:eastAsia="方正仿宋_GBK"/>
        </w:rPr>
        <w:t>2.若投标人提供了其他企业制造的货物，且该企业符合《关于印发中小企业划型标准规定的通知》（工信部联企业〔2011〕300号）规定的小型或微型企业的，还须提所涉及其它企业的中小企业声明函（格式参照附表）（若涉及多个制造商的，每个制造商均须出具中小企业声明函）。</w:t>
      </w: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pStyle w:val="2"/>
        <w:numPr>
          <w:ilvl w:val="0"/>
          <w:numId w:val="0"/>
        </w:numPr>
        <w:ind w:left="1680"/>
        <w:rPr>
          <w:rFonts w:hint="eastAsia"/>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jc w:val="left"/>
        <w:rPr>
          <w:rFonts w:hint="eastAsia" w:ascii="方正仿宋_GBK" w:hAnsi="仿宋" w:eastAsia="方正仿宋_GBK"/>
        </w:rPr>
      </w:pPr>
      <w:r>
        <w:rPr>
          <w:rFonts w:hint="eastAsia" w:ascii="方正仿宋_GBK" w:hAnsi="仿宋" w:eastAsia="方正仿宋_GBK"/>
        </w:rPr>
        <w:t>附表：</w:t>
      </w:r>
    </w:p>
    <w:p>
      <w:pPr>
        <w:tabs>
          <w:tab w:val="left" w:pos="6300"/>
        </w:tabs>
        <w:snapToGrid w:val="0"/>
        <w:spacing w:line="500" w:lineRule="exact"/>
        <w:jc w:val="center"/>
        <w:rPr>
          <w:rFonts w:hint="eastAsia" w:ascii="方正仿宋_GBK" w:hAnsi="仿宋" w:eastAsia="方正仿宋_GBK"/>
        </w:rPr>
      </w:pPr>
      <w:r>
        <w:rPr>
          <w:rFonts w:hint="eastAsia" w:ascii="方正仿宋_GBK" w:hAnsi="仿宋" w:eastAsia="方正仿宋_GBK"/>
        </w:rPr>
        <w:t>中小企业声明函</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采购活动，工程的施工单位全部为符合政策要求的中小企业（或者：服务全部由符合政策要求的中小企业承接）。相关企业（含联合体中的中小企业、签订分包意向协议的中小企业）的具体情况如下：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；承建（承接）企业为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      人，营业收入为    万元，资产总额为    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 xml:space="preserve"> （标的名称）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；承建（承接）企业为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      人，营业收入为    万元，资产总额为    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ascii="方正仿宋_GBK" w:hAnsi="仿宋" w:eastAsia="方正仿宋_GBK"/>
          <w:sz w:val="24"/>
          <w:szCs w:val="28"/>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firstLine="6120" w:firstLineChars="2550"/>
        <w:rPr>
          <w:rFonts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rPr>
          <w:rFonts w:hint="eastAsia" w:ascii="方正仿宋_GBK" w:hAnsi="宋体" w:eastAsia="方正仿宋_GBK" w:cs="宋体"/>
          <w:kern w:val="0"/>
          <w:sz w:val="24"/>
        </w:rPr>
      </w:pPr>
    </w:p>
    <w:p>
      <w:pPr>
        <w:tabs>
          <w:tab w:val="left" w:pos="6300"/>
        </w:tabs>
        <w:snapToGrid w:val="0"/>
        <w:rPr>
          <w:rFonts w:hint="eastAsia" w:ascii="方正仿宋_GBK" w:hAnsi="宋体" w:eastAsia="方正仿宋_GBK" w:cs="宋体"/>
          <w:kern w:val="0"/>
          <w:sz w:val="24"/>
        </w:rPr>
      </w:pPr>
      <w:r>
        <w:rPr>
          <w:rFonts w:hint="eastAsia" w:ascii="方正仿宋_GBK" w:hAnsi="宋体" w:eastAsia="方正仿宋_GBK" w:cs="宋体"/>
          <w:kern w:val="0"/>
          <w:sz w:val="24"/>
        </w:rPr>
        <w:t>填写时应注意以下事项：</w:t>
      </w:r>
    </w:p>
    <w:p>
      <w:pPr>
        <w:tabs>
          <w:tab w:val="left" w:pos="6300"/>
        </w:tabs>
        <w:snapToGrid w:val="0"/>
        <w:ind w:firstLine="480" w:firstLineChars="200"/>
        <w:rPr>
          <w:rFonts w:hint="eastAsia" w:ascii="方正仿宋_GBK" w:hAnsi="宋体" w:eastAsia="方正仿宋_GBK" w:cs="宋体"/>
          <w:kern w:val="0"/>
          <w:sz w:val="24"/>
        </w:rPr>
      </w:pPr>
      <w:r>
        <w:rPr>
          <w:rFonts w:hint="eastAsia" w:ascii="方正仿宋_GBK" w:hAnsi="宋体" w:eastAsia="方正仿宋_GBK" w:cs="宋体"/>
          <w:kern w:val="0"/>
          <w:sz w:val="24"/>
        </w:rPr>
        <w:t>1.除建筑业、房地产开发经营、租赁和商务服务业等三个行业外，其余行业无需填写资产总额项；</w:t>
      </w:r>
    </w:p>
    <w:p>
      <w:pPr>
        <w:tabs>
          <w:tab w:val="left" w:pos="6300"/>
        </w:tabs>
        <w:snapToGrid w:val="0"/>
        <w:ind w:firstLine="480" w:firstLineChars="200"/>
        <w:rPr>
          <w:rFonts w:hint="eastAsia" w:ascii="方正仿宋_GBK" w:hAnsi="宋体" w:eastAsia="方正仿宋_GBK" w:cs="宋体"/>
          <w:kern w:val="0"/>
          <w:sz w:val="24"/>
        </w:rPr>
      </w:pPr>
      <w:r>
        <w:rPr>
          <w:rFonts w:hint="eastAsia" w:ascii="方正仿宋_GBK" w:hAnsi="宋体" w:eastAsia="方正仿宋_GBK" w:cs="宋体"/>
          <w:kern w:val="0"/>
          <w:sz w:val="24"/>
        </w:rPr>
        <w:t>2.农、林、牧、渔业无需填写从业人员和资产总额项。</w:t>
      </w:r>
    </w:p>
    <w:p>
      <w:pPr>
        <w:tabs>
          <w:tab w:val="left" w:pos="6300"/>
        </w:tabs>
        <w:snapToGrid w:val="0"/>
        <w:ind w:firstLine="480" w:firstLineChars="200"/>
        <w:rPr>
          <w:rFonts w:hint="eastAsia" w:ascii="方正仿宋_GBK" w:hAnsi="宋体" w:eastAsia="方正仿宋_GBK" w:cs="宋体"/>
          <w:kern w:val="0"/>
          <w:sz w:val="24"/>
        </w:rPr>
      </w:pPr>
      <w:r>
        <w:rPr>
          <w:rFonts w:hint="eastAsia" w:ascii="方正仿宋_GBK" w:hAnsi="宋体" w:eastAsia="方正仿宋_GBK" w:cs="宋体"/>
          <w:kern w:val="0"/>
          <w:sz w:val="24"/>
        </w:rPr>
        <w:t>3.小微企业投标的产品若涉及到其他企业制造且符合扶持小微企业政策的，还需提供所涉及的其他企业的《中小企业声明函》，否则将不被认定为小微企业。</w:t>
      </w:r>
    </w:p>
    <w:p>
      <w:pPr>
        <w:tabs>
          <w:tab w:val="left" w:pos="6300"/>
        </w:tabs>
        <w:snapToGrid w:val="0"/>
        <w:ind w:firstLine="480" w:firstLineChars="200"/>
        <w:rPr>
          <w:rFonts w:hint="eastAsia" w:ascii="方正仿宋_GBK" w:hAnsi="宋体" w:eastAsia="方正仿宋_GBK" w:cs="宋体"/>
          <w:kern w:val="0"/>
          <w:sz w:val="24"/>
        </w:rPr>
      </w:pPr>
      <w:r>
        <w:rPr>
          <w:rFonts w:hint="eastAsia" w:ascii="方正仿宋_GBK" w:hAnsi="宋体" w:eastAsia="方正仿宋_GBK" w:cs="宋体"/>
          <w:kern w:val="0"/>
          <w:sz w:val="24"/>
        </w:rPr>
        <w:t>4.若中标人为小微企业的，将在结果公告时公告其《中小企业声明函》，中标人投标的产品若涉及到其他小微企业</w:t>
      </w:r>
      <w:r>
        <w:rPr>
          <w:rFonts w:hint="eastAsia" w:ascii="方正仿宋_GBK" w:hAnsi="仿宋" w:eastAsia="方正仿宋_GBK"/>
          <w:sz w:val="24"/>
          <w:szCs w:val="28"/>
        </w:rPr>
        <w:t>承建（承接）</w:t>
      </w:r>
      <w:r>
        <w:rPr>
          <w:rFonts w:hint="eastAsia" w:ascii="方正仿宋_GBK" w:hAnsi="宋体" w:eastAsia="方正仿宋_GBK" w:cs="宋体"/>
          <w:kern w:val="0"/>
          <w:sz w:val="24"/>
        </w:rPr>
        <w:t>的将一并进行公告。</w:t>
      </w:r>
    </w:p>
    <w:p>
      <w:pPr>
        <w:tabs>
          <w:tab w:val="left" w:pos="6300"/>
        </w:tabs>
        <w:snapToGrid w:val="0"/>
        <w:spacing w:line="500" w:lineRule="exact"/>
        <w:outlineLvl w:val="0"/>
        <w:rPr>
          <w:rFonts w:hint="eastAsia" w:ascii="方正仿宋_GBK" w:hAnsi="宋体" w:eastAsia="方正仿宋_GBK" w:cs="宋体"/>
          <w:kern w:val="0"/>
          <w:sz w:val="24"/>
        </w:rPr>
      </w:pPr>
      <w:r>
        <w:rPr>
          <w:rFonts w:hint="eastAsia" w:ascii="方正仿宋_GBK" w:hAnsi="宋体" w:eastAsia="方正仿宋_GBK" w:cs="宋体"/>
          <w:kern w:val="0"/>
          <w:sz w:val="24"/>
        </w:rPr>
        <w:t>5.从业人员、营业收入、资产总额填报上一年度数据，无上一年度数据的新成立企业可不填报。</w:t>
      </w:r>
    </w:p>
    <w:p>
      <w:pPr>
        <w:tabs>
          <w:tab w:val="left" w:pos="6300"/>
        </w:tabs>
        <w:snapToGrid w:val="0"/>
        <w:spacing w:line="500" w:lineRule="exact"/>
        <w:outlineLvl w:val="0"/>
        <w:rPr>
          <w:rFonts w:hint="eastAsia" w:ascii="方正仿宋_GBK" w:hAnsi="宋体" w:eastAsia="方正仿宋_GBK" w:cs="宋体"/>
          <w:kern w:val="0"/>
          <w:sz w:val="24"/>
        </w:rPr>
      </w:pPr>
    </w:p>
    <w:p>
      <w:pPr>
        <w:tabs>
          <w:tab w:val="left" w:pos="6300"/>
        </w:tabs>
        <w:snapToGrid w:val="0"/>
        <w:spacing w:line="500" w:lineRule="exact"/>
        <w:outlineLvl w:val="0"/>
        <w:rPr>
          <w:rFonts w:hint="eastAsia" w:ascii="方正仿宋_GBK" w:hAnsi="方正仿宋_GBK" w:eastAsia="方正仿宋_GBK" w:cs="方正仿宋_GBK"/>
        </w:rPr>
      </w:pPr>
      <w:r>
        <w:rPr>
          <w:rFonts w:hint="eastAsia" w:ascii="方正仿宋_GBK" w:hAnsi="方正仿宋_GBK" w:eastAsia="方正仿宋_GBK" w:cs="方正仿宋_GBK"/>
        </w:rPr>
        <w:t>2、</w:t>
      </w:r>
      <w:r>
        <w:rPr>
          <w:rFonts w:hint="eastAsia" w:ascii="方正仿宋_GBK" w:hAnsi="方正仿宋_GBK" w:eastAsia="方正仿宋_GBK" w:cs="方正仿宋_GBK"/>
          <w:color w:val="000000"/>
          <w:sz w:val="29"/>
          <w:szCs w:val="29"/>
        </w:rPr>
        <w:t>监狱企业证明文件</w:t>
      </w:r>
    </w:p>
    <w:p>
      <w:pPr>
        <w:tabs>
          <w:tab w:val="left" w:pos="6300"/>
        </w:tabs>
        <w:snapToGrid w:val="0"/>
        <w:spacing w:line="500" w:lineRule="exact"/>
        <w:ind w:firstLine="580" w:firstLineChars="200"/>
        <w:outlineLvl w:val="0"/>
        <w:rPr>
          <w:rFonts w:hint="eastAsia" w:ascii="方正仿宋_GBK" w:hAnsi="方正仿宋_GBK" w:eastAsia="方正仿宋_GBK" w:cs="方正仿宋_GBK"/>
        </w:rPr>
      </w:pPr>
      <w:r>
        <w:rPr>
          <w:rFonts w:hint="eastAsia" w:ascii="方正仿宋_GBK" w:hAnsi="方正仿宋_GBK" w:eastAsia="方正仿宋_GBK" w:cs="方正仿宋_GBK"/>
          <w:color w:val="000000"/>
          <w:sz w:val="29"/>
          <w:szCs w:val="29"/>
        </w:rPr>
        <w:t>以省级以上监狱管理局、戒毒管理局（含新疆生产建设兵团）出具的属于监狱企业的证明文件为准。</w:t>
      </w:r>
      <w:r>
        <w:rPr>
          <w:rFonts w:hint="eastAsia" w:ascii="方正仿宋_GBK" w:hAnsi="方正仿宋_GBK" w:eastAsia="方正仿宋_GBK" w:cs="方正仿宋_GBK"/>
        </w:rPr>
        <w:br w:type="page"/>
      </w:r>
      <w:r>
        <w:rPr>
          <w:rFonts w:hint="eastAsia" w:ascii="方正仿宋_GBK" w:hAnsi="方正仿宋_GBK" w:eastAsia="方正仿宋_GBK" w:cs="方正仿宋_GBK"/>
        </w:rPr>
        <w:t>3、残疾人福利性单位声明函</w:t>
      </w:r>
    </w:p>
    <w:p>
      <w:pPr>
        <w:tabs>
          <w:tab w:val="left" w:pos="6300"/>
        </w:tabs>
        <w:snapToGrid w:val="0"/>
        <w:spacing w:line="500" w:lineRule="exact"/>
        <w:ind w:firstLine="560" w:firstLineChars="200"/>
        <w:jc w:val="center"/>
        <w:outlineLvl w:val="0"/>
        <w:rPr>
          <w:rFonts w:hint="eastAsia" w:ascii="方正仿宋_GBK" w:hAnsi="方正仿宋_GBK" w:eastAsia="方正仿宋_GBK" w:cs="方正仿宋_GBK"/>
        </w:rPr>
      </w:pPr>
      <w:r>
        <w:rPr>
          <w:rFonts w:hint="eastAsia" w:ascii="方正仿宋_GBK" w:hAnsi="方正仿宋_GBK" w:eastAsia="方正仿宋_GBK" w:cs="方正仿宋_GBK"/>
        </w:rPr>
        <w:t>残疾人福利性单位声明函</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p>
    <w:p>
      <w:pPr>
        <w:tabs>
          <w:tab w:val="left" w:pos="6300"/>
        </w:tabs>
        <w:snapToGrid w:val="0"/>
        <w:spacing w:line="500" w:lineRule="exact"/>
        <w:ind w:firstLine="480" w:firstLineChars="200"/>
        <w:rPr>
          <w:rFonts w:hint="eastAsia" w:ascii="方正仿宋_GBK" w:hAnsi="方正仿宋_GBK" w:eastAsia="方正仿宋_GBK" w:cs="方正仿宋_GBK"/>
          <w:sz w:val="24"/>
        </w:rPr>
      </w:pP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投标人名称（盖章）：</w:t>
      </w:r>
    </w:p>
    <w:p>
      <w:pPr>
        <w:tabs>
          <w:tab w:val="left" w:pos="6300"/>
        </w:tabs>
        <w:snapToGrid w:val="0"/>
        <w:spacing w:line="500" w:lineRule="exact"/>
        <w:ind w:firstLine="570"/>
        <w:jc w:val="left"/>
        <w:rPr>
          <w:rFonts w:hint="eastAsia" w:ascii="方正仿宋_GBK" w:hAnsi="方正仿宋_GBK" w:eastAsia="方正仿宋_GBK" w:cs="方正仿宋_GBK"/>
        </w:rPr>
      </w:pPr>
      <w:r>
        <w:rPr>
          <w:rFonts w:hint="eastAsia" w:ascii="方正仿宋_GBK" w:hAnsi="方正仿宋_GBK" w:eastAsia="方正仿宋_GBK" w:cs="方正仿宋_GBK"/>
          <w:sz w:val="24"/>
        </w:rPr>
        <w:t xml:space="preserve">                                                  日  期：</w:t>
      </w:r>
    </w:p>
    <w:p>
      <w:pPr>
        <w:tabs>
          <w:tab w:val="left" w:pos="6300"/>
        </w:tabs>
        <w:snapToGrid w:val="0"/>
        <w:spacing w:line="500" w:lineRule="exact"/>
        <w:ind w:firstLine="570"/>
        <w:jc w:val="left"/>
        <w:rPr>
          <w:rFonts w:hint="eastAsia" w:ascii="仿宋" w:hAnsi="仿宋" w:eastAsia="仿宋"/>
        </w:rPr>
      </w:pPr>
    </w:p>
    <w:p>
      <w:pPr>
        <w:tabs>
          <w:tab w:val="left" w:pos="6300"/>
        </w:tabs>
        <w:snapToGrid w:val="0"/>
        <w:spacing w:line="500" w:lineRule="exact"/>
        <w:ind w:firstLine="570"/>
        <w:jc w:val="left"/>
        <w:rPr>
          <w:rFonts w:hint="eastAsia" w:ascii="仿宋" w:hAnsi="仿宋" w:eastAsia="仿宋"/>
        </w:rPr>
      </w:pPr>
    </w:p>
    <w:p>
      <w:pPr>
        <w:tabs>
          <w:tab w:val="left" w:pos="6300"/>
        </w:tabs>
        <w:snapToGrid w:val="0"/>
        <w:spacing w:line="500" w:lineRule="exact"/>
        <w:ind w:firstLine="570"/>
        <w:jc w:val="left"/>
        <w:rPr>
          <w:rFonts w:hint="eastAsia" w:ascii="仿宋" w:hAnsi="仿宋" w:eastAsia="仿宋"/>
        </w:rPr>
      </w:pPr>
    </w:p>
    <w:p>
      <w:pPr>
        <w:tabs>
          <w:tab w:val="left" w:pos="6300"/>
        </w:tabs>
        <w:snapToGrid w:val="0"/>
        <w:spacing w:line="500" w:lineRule="exact"/>
        <w:ind w:firstLine="570"/>
        <w:jc w:val="left"/>
        <w:rPr>
          <w:rFonts w:hint="eastAsia" w:ascii="仿宋" w:hAnsi="仿宋" w:eastAsia="仿宋"/>
        </w:rPr>
      </w:pPr>
    </w:p>
    <w:p>
      <w:pPr>
        <w:tabs>
          <w:tab w:val="left" w:pos="6300"/>
        </w:tabs>
        <w:snapToGrid w:val="0"/>
        <w:spacing w:line="500" w:lineRule="exact"/>
        <w:ind w:firstLine="570"/>
        <w:jc w:val="left"/>
        <w:rPr>
          <w:rFonts w:hint="eastAsia" w:ascii="仿宋" w:hAnsi="仿宋" w:eastAsia="仿宋"/>
        </w:rPr>
      </w:pPr>
    </w:p>
    <w:p>
      <w:pPr>
        <w:tabs>
          <w:tab w:val="left" w:pos="6300"/>
        </w:tabs>
        <w:snapToGrid w:val="0"/>
        <w:spacing w:line="500" w:lineRule="exact"/>
        <w:ind w:firstLine="570"/>
        <w:jc w:val="left"/>
        <w:rPr>
          <w:rFonts w:hint="eastAsia" w:ascii="仿宋" w:hAnsi="仿宋" w:eastAsia="仿宋"/>
        </w:rPr>
      </w:pPr>
    </w:p>
    <w:p>
      <w:pPr>
        <w:tabs>
          <w:tab w:val="left" w:pos="6300"/>
        </w:tabs>
        <w:snapToGrid w:val="0"/>
        <w:spacing w:line="500" w:lineRule="exact"/>
        <w:ind w:firstLine="570"/>
        <w:jc w:val="left"/>
        <w:rPr>
          <w:rFonts w:hint="eastAsia" w:ascii="仿宋" w:hAnsi="仿宋" w:eastAsia="仿宋"/>
        </w:rPr>
      </w:pPr>
    </w:p>
    <w:p>
      <w:pPr>
        <w:tabs>
          <w:tab w:val="left" w:pos="6300"/>
        </w:tabs>
        <w:snapToGrid w:val="0"/>
        <w:spacing w:line="500" w:lineRule="exact"/>
        <w:ind w:firstLine="570"/>
        <w:jc w:val="left"/>
        <w:rPr>
          <w:rFonts w:hint="eastAsia" w:ascii="仿宋" w:hAnsi="仿宋" w:eastAsia="仿宋"/>
        </w:rPr>
      </w:pPr>
    </w:p>
    <w:p>
      <w:pPr>
        <w:tabs>
          <w:tab w:val="left" w:pos="6300"/>
        </w:tabs>
        <w:snapToGrid w:val="0"/>
        <w:spacing w:line="500" w:lineRule="exact"/>
        <w:ind w:firstLine="570"/>
        <w:jc w:val="left"/>
        <w:rPr>
          <w:rFonts w:hint="eastAsia" w:ascii="仿宋" w:hAnsi="仿宋" w:eastAsia="仿宋"/>
        </w:rPr>
      </w:pPr>
    </w:p>
    <w:p>
      <w:pPr>
        <w:tabs>
          <w:tab w:val="left" w:pos="6300"/>
        </w:tabs>
        <w:snapToGrid w:val="0"/>
        <w:spacing w:line="500" w:lineRule="exact"/>
        <w:ind w:firstLine="570"/>
        <w:jc w:val="left"/>
        <w:rPr>
          <w:rFonts w:hint="eastAsia" w:ascii="仿宋" w:hAnsi="仿宋" w:eastAsia="仿宋"/>
        </w:rPr>
      </w:pPr>
    </w:p>
    <w:p>
      <w:pPr>
        <w:tabs>
          <w:tab w:val="left" w:pos="6300"/>
        </w:tabs>
        <w:snapToGrid w:val="0"/>
        <w:spacing w:line="500" w:lineRule="exact"/>
        <w:ind w:firstLine="570"/>
        <w:jc w:val="left"/>
        <w:rPr>
          <w:rFonts w:hint="eastAsia" w:ascii="仿宋" w:hAnsi="仿宋" w:eastAsia="仿宋"/>
        </w:rPr>
      </w:pPr>
    </w:p>
    <w:p>
      <w:pPr>
        <w:tabs>
          <w:tab w:val="left" w:pos="6300"/>
        </w:tabs>
        <w:snapToGrid w:val="0"/>
        <w:spacing w:line="500" w:lineRule="exact"/>
        <w:ind w:firstLine="570"/>
        <w:jc w:val="left"/>
        <w:rPr>
          <w:rFonts w:hint="eastAsia" w:ascii="仿宋" w:hAnsi="仿宋" w:eastAsia="仿宋"/>
        </w:rPr>
      </w:pPr>
    </w:p>
    <w:p>
      <w:pPr>
        <w:tabs>
          <w:tab w:val="left" w:pos="6300"/>
        </w:tabs>
        <w:snapToGrid w:val="0"/>
        <w:spacing w:line="500" w:lineRule="exact"/>
        <w:ind w:firstLine="570"/>
        <w:jc w:val="left"/>
        <w:rPr>
          <w:rFonts w:hint="eastAsia" w:ascii="仿宋" w:hAnsi="仿宋" w:eastAsia="仿宋"/>
        </w:rPr>
      </w:pPr>
    </w:p>
    <w:p>
      <w:pPr>
        <w:tabs>
          <w:tab w:val="left" w:pos="6300"/>
        </w:tabs>
        <w:snapToGrid w:val="0"/>
        <w:spacing w:line="500" w:lineRule="exact"/>
        <w:ind w:firstLine="570"/>
        <w:jc w:val="left"/>
        <w:rPr>
          <w:rFonts w:hint="eastAsia" w:ascii="仿宋" w:hAnsi="仿宋" w:eastAsia="仿宋"/>
        </w:rPr>
      </w:pPr>
    </w:p>
    <w:p>
      <w:pPr>
        <w:tabs>
          <w:tab w:val="left" w:pos="6300"/>
        </w:tabs>
        <w:snapToGrid w:val="0"/>
        <w:spacing w:line="500" w:lineRule="exact"/>
        <w:ind w:firstLine="570"/>
        <w:jc w:val="left"/>
        <w:rPr>
          <w:rFonts w:hint="eastAsia" w:ascii="仿宋" w:hAnsi="仿宋" w:eastAsia="仿宋"/>
        </w:rPr>
      </w:pPr>
    </w:p>
    <w:p>
      <w:pPr>
        <w:tabs>
          <w:tab w:val="left" w:pos="6300"/>
        </w:tabs>
        <w:snapToGrid w:val="0"/>
        <w:spacing w:line="500" w:lineRule="exact"/>
        <w:ind w:firstLine="570"/>
        <w:jc w:val="left"/>
        <w:rPr>
          <w:rFonts w:hint="eastAsia" w:ascii="仿宋" w:hAnsi="仿宋" w:eastAsia="仿宋"/>
        </w:rPr>
      </w:pPr>
    </w:p>
    <w:p>
      <w:pPr>
        <w:tabs>
          <w:tab w:val="left" w:pos="6300"/>
        </w:tabs>
        <w:snapToGrid w:val="0"/>
        <w:spacing w:line="500" w:lineRule="exact"/>
        <w:ind w:firstLine="570"/>
        <w:jc w:val="left"/>
        <w:rPr>
          <w:rFonts w:hint="eastAsia" w:ascii="仿宋" w:hAnsi="仿宋" w:eastAsia="仿宋"/>
        </w:rPr>
      </w:pPr>
      <w:r>
        <w:rPr>
          <w:rFonts w:hint="eastAsia" w:ascii="仿宋" w:hAnsi="仿宋" w:eastAsia="仿宋"/>
        </w:rPr>
        <w:t>（五）其他与项目有关的资料（自附）</w:t>
      </w:r>
    </w:p>
    <w:p>
      <w:pPr>
        <w:pStyle w:val="5"/>
        <w:pageBreakBefore/>
        <w:spacing w:line="500" w:lineRule="exact"/>
        <w:rPr>
          <w:rFonts w:hint="eastAsia" w:ascii="仿宋" w:hAnsi="仿宋" w:eastAsia="仿宋"/>
          <w:b/>
          <w:szCs w:val="28"/>
        </w:rPr>
      </w:pPr>
      <w:bookmarkStart w:id="65" w:name="_Toc492721038"/>
      <w:bookmarkStart w:id="66" w:name="_Toc429584885"/>
      <w:bookmarkStart w:id="67" w:name="_Toc493506323"/>
      <w:r>
        <w:rPr>
          <w:rFonts w:hint="eastAsia" w:ascii="仿宋" w:hAnsi="仿宋" w:eastAsia="仿宋"/>
          <w:b/>
          <w:szCs w:val="28"/>
        </w:rPr>
        <w:t>四、资格文件</w:t>
      </w:r>
      <w:bookmarkEnd w:id="65"/>
      <w:bookmarkEnd w:id="66"/>
      <w:bookmarkEnd w:id="67"/>
    </w:p>
    <w:p>
      <w:pPr>
        <w:tabs>
          <w:tab w:val="left" w:pos="6300"/>
        </w:tabs>
        <w:snapToGrid w:val="0"/>
        <w:spacing w:line="500" w:lineRule="exact"/>
        <w:ind w:firstLine="570"/>
        <w:rPr>
          <w:rFonts w:hint="eastAsia" w:ascii="仿宋" w:hAnsi="仿宋" w:eastAsia="仿宋"/>
        </w:rPr>
      </w:pPr>
      <w:r>
        <w:rPr>
          <w:rFonts w:hint="eastAsia" w:ascii="仿宋" w:hAnsi="仿宋" w:eastAsia="仿宋"/>
        </w:rPr>
        <w:t>（一）营业执照（副本）</w:t>
      </w:r>
      <w:r>
        <w:rPr>
          <w:rFonts w:hint="eastAsia" w:ascii="仿宋" w:hAnsi="仿宋" w:eastAsia="仿宋"/>
          <w:szCs w:val="28"/>
        </w:rPr>
        <w:t>或事业单位法人证书（副本）</w:t>
      </w:r>
      <w:r>
        <w:rPr>
          <w:rFonts w:hint="eastAsia" w:ascii="仿宋" w:hAnsi="仿宋" w:eastAsia="仿宋"/>
        </w:rPr>
        <w:t>复印件</w:t>
      </w:r>
    </w:p>
    <w:p>
      <w:pPr>
        <w:tabs>
          <w:tab w:val="left" w:pos="6300"/>
        </w:tabs>
        <w:snapToGrid w:val="0"/>
        <w:spacing w:line="500" w:lineRule="exact"/>
        <w:ind w:firstLine="570"/>
        <w:rPr>
          <w:rFonts w:hint="eastAsia" w:ascii="仿宋" w:hAnsi="仿宋" w:eastAsia="仿宋"/>
        </w:rPr>
      </w:pPr>
    </w:p>
    <w:p>
      <w:pPr>
        <w:tabs>
          <w:tab w:val="left" w:pos="6300"/>
        </w:tabs>
        <w:snapToGrid w:val="0"/>
        <w:spacing w:line="500" w:lineRule="exact"/>
        <w:ind w:firstLine="570"/>
        <w:rPr>
          <w:rFonts w:hint="eastAsia" w:ascii="仿宋" w:hAnsi="仿宋" w:eastAsia="仿宋"/>
        </w:rPr>
      </w:pPr>
      <w:r>
        <w:rPr>
          <w:rFonts w:hint="eastAsia" w:ascii="仿宋" w:hAnsi="仿宋" w:eastAsia="仿宋"/>
        </w:rPr>
        <w:t>（二）组织机构代码证复印件</w:t>
      </w:r>
    </w:p>
    <w:p>
      <w:pPr>
        <w:tabs>
          <w:tab w:val="left" w:pos="6300"/>
        </w:tabs>
        <w:snapToGrid w:val="0"/>
        <w:spacing w:line="500" w:lineRule="exact"/>
        <w:ind w:firstLine="570"/>
        <w:rPr>
          <w:rFonts w:hint="eastAsia" w:ascii="仿宋" w:hAnsi="仿宋" w:eastAsia="仿宋"/>
        </w:rPr>
      </w:pPr>
    </w:p>
    <w:p>
      <w:pPr>
        <w:tabs>
          <w:tab w:val="left" w:pos="6300"/>
        </w:tabs>
        <w:snapToGrid w:val="0"/>
        <w:spacing w:line="500" w:lineRule="exact"/>
        <w:ind w:firstLine="570"/>
        <w:rPr>
          <w:rFonts w:hint="eastAsia" w:ascii="仿宋" w:hAnsi="仿宋" w:eastAsia="仿宋"/>
        </w:rPr>
      </w:pPr>
    </w:p>
    <w:p>
      <w:pPr>
        <w:tabs>
          <w:tab w:val="left" w:pos="6300"/>
        </w:tabs>
        <w:snapToGrid w:val="0"/>
        <w:spacing w:line="500" w:lineRule="exact"/>
        <w:ind w:firstLine="570"/>
        <w:rPr>
          <w:rFonts w:hint="eastAsia" w:ascii="仿宋" w:hAnsi="仿宋" w:eastAsia="仿宋"/>
        </w:rPr>
      </w:pPr>
    </w:p>
    <w:p>
      <w:pPr>
        <w:widowControl/>
        <w:ind w:firstLine="560" w:firstLineChars="200"/>
        <w:jc w:val="left"/>
        <w:rPr>
          <w:rFonts w:hint="eastAsia" w:ascii="仿宋" w:hAnsi="仿宋" w:eastAsia="仿宋"/>
        </w:rPr>
      </w:pPr>
      <w:r>
        <w:rPr>
          <w:rFonts w:ascii="仿宋" w:hAnsi="仿宋" w:eastAsia="仿宋"/>
        </w:rPr>
        <w:br w:type="page"/>
      </w:r>
      <w:r>
        <w:rPr>
          <w:rFonts w:hint="eastAsia" w:ascii="仿宋" w:hAnsi="仿宋" w:eastAsia="仿宋"/>
        </w:rPr>
        <w:t>（三）法定代表人身份证明书（格式）</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招标项目名称：</w:t>
      </w:r>
      <w:r>
        <w:rPr>
          <w:rFonts w:hint="eastAsia" w:ascii="仿宋" w:hAnsi="仿宋" w:eastAsia="仿宋"/>
          <w:sz w:val="24"/>
          <w:u w:val="single"/>
        </w:rPr>
        <w:t xml:space="preserve">                                                </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（法定代表人姓名）在</w:t>
      </w:r>
      <w:r>
        <w:rPr>
          <w:rFonts w:hint="eastAsia" w:ascii="仿宋" w:hAnsi="仿宋" w:eastAsia="仿宋"/>
          <w:sz w:val="24"/>
          <w:u w:val="single"/>
        </w:rPr>
        <w:t xml:space="preserve">                       </w:t>
      </w:r>
      <w:r>
        <w:rPr>
          <w:rFonts w:hint="eastAsia" w:ascii="仿宋" w:hAnsi="仿宋" w:eastAsia="仿宋"/>
          <w:sz w:val="24"/>
        </w:rPr>
        <w:t>（投标人名称）任</w:t>
      </w:r>
      <w:r>
        <w:rPr>
          <w:rFonts w:hint="eastAsia" w:ascii="仿宋" w:hAnsi="仿宋" w:eastAsia="仿宋"/>
          <w:sz w:val="24"/>
          <w:u w:val="single"/>
        </w:rPr>
        <w:t xml:space="preserve">    </w:t>
      </w:r>
      <w:r>
        <w:rPr>
          <w:rFonts w:hint="eastAsia" w:ascii="仿宋" w:hAnsi="仿宋" w:eastAsia="仿宋"/>
          <w:sz w:val="24"/>
        </w:rPr>
        <w:t>（职务名称）职务，是（投标人名称）</w:t>
      </w:r>
      <w:r>
        <w:rPr>
          <w:rFonts w:hint="eastAsia" w:ascii="仿宋" w:hAnsi="仿宋" w:eastAsia="仿宋"/>
          <w:sz w:val="24"/>
          <w:u w:val="single"/>
        </w:rPr>
        <w:t xml:space="preserve">              </w:t>
      </w:r>
      <w:r>
        <w:rPr>
          <w:rFonts w:hint="eastAsia" w:ascii="仿宋" w:hAnsi="仿宋" w:eastAsia="仿宋"/>
          <w:sz w:val="24"/>
        </w:rPr>
        <w:t>的法定代表人。</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特此证明。</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 xml:space="preserve">                                             （投标人公章）</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 xml:space="preserve">                                             年   月   日</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（附：法定代表人身份证正反面复印件）</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rPr>
      </w:pPr>
      <w:r>
        <w:rPr>
          <w:rFonts w:ascii="仿宋" w:hAnsi="仿宋" w:eastAsia="仿宋"/>
        </w:rPr>
        <w:br w:type="column"/>
      </w:r>
      <w:r>
        <w:rPr>
          <w:rFonts w:hint="eastAsia" w:ascii="仿宋" w:hAnsi="仿宋" w:eastAsia="仿宋"/>
        </w:rPr>
        <w:t>（四）法定代表人授权委托书（格式）</w:t>
      </w: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 xml:space="preserve">    </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szCs w:val="28"/>
        </w:rPr>
        <w:t>招标项目名称</w:t>
      </w:r>
      <w:r>
        <w:rPr>
          <w:rFonts w:hint="eastAsia" w:ascii="仿宋" w:hAnsi="仿宋" w:eastAsia="仿宋"/>
          <w:sz w:val="24"/>
        </w:rPr>
        <w:t>：</w:t>
      </w:r>
      <w:r>
        <w:rPr>
          <w:rFonts w:hint="eastAsia" w:ascii="仿宋" w:hAnsi="仿宋" w:eastAsia="仿宋"/>
          <w:sz w:val="24"/>
          <w:u w:val="single"/>
        </w:rPr>
        <w:t xml:space="preserve">                                                </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（投标人法定代表人名称）是</w:t>
      </w:r>
      <w:r>
        <w:rPr>
          <w:rFonts w:hint="eastAsia" w:ascii="仿宋" w:hAnsi="仿宋" w:eastAsia="仿宋"/>
          <w:sz w:val="24"/>
          <w:u w:val="single"/>
        </w:rPr>
        <w:t xml:space="preserve">                    </w:t>
      </w:r>
      <w:r>
        <w:rPr>
          <w:rFonts w:hint="eastAsia" w:ascii="仿宋" w:hAnsi="仿宋" w:eastAsia="仿宋"/>
          <w:sz w:val="24"/>
        </w:rPr>
        <w:t>（投标人名称）的法定代表人，特授权</w:t>
      </w:r>
      <w:r>
        <w:rPr>
          <w:rFonts w:hint="eastAsia" w:ascii="仿宋" w:hAnsi="仿宋" w:eastAsia="仿宋"/>
          <w:sz w:val="24"/>
          <w:u w:val="single"/>
        </w:rPr>
        <w:t xml:space="preserve">          </w:t>
      </w:r>
      <w:r>
        <w:rPr>
          <w:rFonts w:hint="eastAsia" w:ascii="仿宋" w:hAnsi="仿宋" w:eastAsia="仿宋"/>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我单位对被授权人的签字负全部责任。</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被授权人：                                 投标人法定代表人：</w:t>
      </w:r>
    </w:p>
    <w:p>
      <w:pPr>
        <w:tabs>
          <w:tab w:val="left" w:pos="6300"/>
        </w:tabs>
        <w:snapToGrid w:val="0"/>
        <w:spacing w:line="500" w:lineRule="exact"/>
        <w:ind w:firstLine="570"/>
        <w:rPr>
          <w:rFonts w:hint="eastAsia" w:ascii="仿宋" w:hAnsi="仿宋" w:eastAsia="仿宋"/>
          <w:sz w:val="24"/>
          <w:szCs w:val="28"/>
        </w:rPr>
      </w:pPr>
      <w:r>
        <w:rPr>
          <w:rFonts w:hint="eastAsia" w:ascii="仿宋" w:hAnsi="仿宋" w:eastAsia="仿宋"/>
          <w:sz w:val="24"/>
          <w:szCs w:val="28"/>
        </w:rPr>
        <w:t>（签字或盖章）                                （签字或盖章）</w:t>
      </w:r>
    </w:p>
    <w:p>
      <w:pPr>
        <w:tabs>
          <w:tab w:val="left" w:pos="6300"/>
        </w:tabs>
        <w:snapToGrid w:val="0"/>
        <w:spacing w:line="500" w:lineRule="exact"/>
        <w:ind w:firstLine="570"/>
        <w:rPr>
          <w:rFonts w:hint="eastAsia" w:ascii="仿宋" w:hAnsi="仿宋" w:eastAsia="仿宋"/>
          <w:sz w:val="24"/>
          <w:szCs w:val="28"/>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（附：被授权人身份证正反面复印件）</w:t>
      </w:r>
    </w:p>
    <w:p>
      <w:pPr>
        <w:tabs>
          <w:tab w:val="left" w:pos="6300"/>
        </w:tabs>
        <w:snapToGrid w:val="0"/>
        <w:spacing w:line="500" w:lineRule="exact"/>
        <w:ind w:firstLine="570"/>
        <w:rPr>
          <w:rFonts w:hint="eastAsia" w:ascii="仿宋" w:hAnsi="仿宋" w:eastAsia="仿宋"/>
          <w:sz w:val="24"/>
        </w:rPr>
      </w:pPr>
      <w:r>
        <w:rPr>
          <w:rFonts w:hint="eastAsia" w:ascii="仿宋" w:hAnsi="仿宋" w:eastAsia="仿宋"/>
          <w:sz w:val="24"/>
        </w:rPr>
        <w:t xml:space="preserve">                                          </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right="480" w:firstLine="570"/>
        <w:jc w:val="right"/>
        <w:rPr>
          <w:rFonts w:hint="eastAsia" w:ascii="仿宋" w:hAnsi="仿宋" w:eastAsia="仿宋"/>
          <w:sz w:val="24"/>
        </w:rPr>
      </w:pPr>
      <w:r>
        <w:rPr>
          <w:rFonts w:hint="eastAsia" w:ascii="仿宋" w:hAnsi="仿宋" w:eastAsia="仿宋"/>
          <w:sz w:val="24"/>
        </w:rPr>
        <w:t>（投标人公章）</w:t>
      </w:r>
    </w:p>
    <w:p>
      <w:pPr>
        <w:tabs>
          <w:tab w:val="left" w:pos="6300"/>
        </w:tabs>
        <w:snapToGrid w:val="0"/>
        <w:spacing w:line="500" w:lineRule="exact"/>
        <w:ind w:right="480" w:firstLine="570"/>
        <w:jc w:val="right"/>
        <w:rPr>
          <w:rFonts w:hint="eastAsia" w:ascii="仿宋" w:hAnsi="仿宋" w:eastAsia="仿宋"/>
          <w:sz w:val="24"/>
        </w:rPr>
      </w:pPr>
      <w:r>
        <w:rPr>
          <w:rFonts w:hint="eastAsia" w:ascii="仿宋" w:hAnsi="仿宋" w:eastAsia="仿宋"/>
          <w:sz w:val="24"/>
        </w:rPr>
        <w:t>年   月   日</w:t>
      </w:r>
    </w:p>
    <w:p>
      <w:pPr>
        <w:tabs>
          <w:tab w:val="left" w:pos="6300"/>
        </w:tabs>
        <w:snapToGrid w:val="0"/>
        <w:spacing w:line="500" w:lineRule="exact"/>
        <w:ind w:right="480" w:firstLine="570"/>
        <w:jc w:val="right"/>
        <w:rPr>
          <w:rFonts w:hint="eastAsia" w:ascii="仿宋" w:hAnsi="仿宋" w:eastAsia="仿宋"/>
          <w:sz w:val="24"/>
        </w:rPr>
      </w:pPr>
    </w:p>
    <w:p>
      <w:pPr>
        <w:tabs>
          <w:tab w:val="left" w:pos="6300"/>
        </w:tabs>
        <w:snapToGrid w:val="0"/>
        <w:spacing w:line="500" w:lineRule="exact"/>
        <w:ind w:right="480" w:firstLine="570"/>
        <w:jc w:val="left"/>
        <w:rPr>
          <w:rFonts w:hint="eastAsia" w:ascii="仿宋" w:hAnsi="仿宋" w:eastAsia="仿宋"/>
          <w:sz w:val="24"/>
        </w:rPr>
      </w:pPr>
      <w:r>
        <w:rPr>
          <w:rFonts w:hint="eastAsia" w:ascii="仿宋" w:hAnsi="仿宋" w:eastAsia="仿宋"/>
          <w:sz w:val="24"/>
        </w:rPr>
        <w:t>注：</w:t>
      </w:r>
    </w:p>
    <w:p>
      <w:pPr>
        <w:tabs>
          <w:tab w:val="left" w:pos="6300"/>
        </w:tabs>
        <w:snapToGrid w:val="0"/>
        <w:spacing w:line="500" w:lineRule="exact"/>
        <w:ind w:right="480" w:firstLine="570"/>
        <w:jc w:val="left"/>
        <w:rPr>
          <w:rFonts w:hint="eastAsia" w:ascii="仿宋" w:hAnsi="仿宋" w:eastAsia="仿宋"/>
          <w:sz w:val="24"/>
        </w:rPr>
      </w:pPr>
      <w:r>
        <w:rPr>
          <w:rFonts w:hint="eastAsia" w:ascii="仿宋" w:hAnsi="仿宋" w:eastAsia="仿宋"/>
          <w:sz w:val="24"/>
        </w:rPr>
        <w:t>1.若为法定代表人办理并签署投标文件的，不提供此文件。</w:t>
      </w:r>
    </w:p>
    <w:p>
      <w:pPr>
        <w:tabs>
          <w:tab w:val="left" w:pos="6300"/>
        </w:tabs>
        <w:snapToGrid w:val="0"/>
        <w:spacing w:line="500" w:lineRule="exact"/>
        <w:ind w:right="480" w:firstLine="570"/>
        <w:jc w:val="left"/>
        <w:rPr>
          <w:rFonts w:hint="eastAsia" w:ascii="仿宋" w:hAnsi="仿宋" w:eastAsia="仿宋"/>
          <w:sz w:val="24"/>
        </w:rPr>
      </w:pPr>
      <w:r>
        <w:rPr>
          <w:rFonts w:hint="eastAsia" w:ascii="仿宋" w:hAnsi="仿宋" w:eastAsia="仿宋"/>
          <w:sz w:val="24"/>
        </w:rPr>
        <w:t>2.若为联合体投标的，法定代表人授权委托书由联合体主办方</w:t>
      </w:r>
      <w:r>
        <w:rPr>
          <w:rFonts w:hint="eastAsia" w:ascii="仿宋" w:hAnsi="仿宋" w:eastAsia="仿宋" w:cs="宋体"/>
          <w:kern w:val="0"/>
          <w:sz w:val="24"/>
          <w:szCs w:val="24"/>
        </w:rPr>
        <w:t>（主体）</w:t>
      </w:r>
      <w:r>
        <w:rPr>
          <w:rFonts w:hint="eastAsia" w:ascii="仿宋" w:hAnsi="仿宋" w:eastAsia="仿宋"/>
          <w:sz w:val="24"/>
        </w:rPr>
        <w:t>出具。</w:t>
      </w:r>
    </w:p>
    <w:p>
      <w:pPr>
        <w:tabs>
          <w:tab w:val="left" w:pos="6300"/>
        </w:tabs>
        <w:snapToGrid w:val="0"/>
        <w:spacing w:line="500" w:lineRule="exact"/>
        <w:ind w:firstLine="570"/>
        <w:rPr>
          <w:rFonts w:hint="eastAsia" w:ascii="仿宋" w:hAnsi="仿宋" w:eastAsia="仿宋"/>
        </w:rPr>
      </w:pPr>
      <w:r>
        <w:rPr>
          <w:rFonts w:ascii="仿宋" w:hAnsi="仿宋" w:eastAsia="仿宋"/>
        </w:rPr>
        <w:br w:type="column"/>
      </w:r>
      <w:r>
        <w:rPr>
          <w:rFonts w:hint="eastAsia" w:ascii="仿宋" w:hAnsi="仿宋" w:eastAsia="仿宋"/>
        </w:rPr>
        <w:t>（五）</w:t>
      </w:r>
      <w:r>
        <w:rPr>
          <w:rFonts w:hint="eastAsia" w:ascii="仿宋" w:hAnsi="仿宋" w:eastAsia="仿宋"/>
          <w:u w:val="single"/>
        </w:rPr>
        <w:t>2020</w:t>
      </w:r>
      <w:r>
        <w:rPr>
          <w:rFonts w:hint="eastAsia" w:ascii="仿宋" w:hAnsi="仿宋" w:eastAsia="仿宋"/>
        </w:rPr>
        <w:t>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570"/>
        <w:jc w:val="center"/>
        <w:rPr>
          <w:rFonts w:hint="eastAsia" w:ascii="仿宋" w:hAnsi="仿宋" w:eastAsia="仿宋"/>
          <w:sz w:val="24"/>
        </w:rPr>
      </w:pPr>
      <w:r>
        <w:rPr>
          <w:rFonts w:ascii="仿宋" w:hAnsi="仿宋" w:eastAsia="仿宋"/>
        </w:rPr>
        <w:br w:type="page"/>
      </w:r>
      <w:r>
        <w:rPr>
          <w:rFonts w:hint="eastAsia" w:ascii="仿宋" w:hAnsi="仿宋" w:eastAsia="仿宋"/>
        </w:rPr>
        <w:t>（六）书面声明</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szCs w:val="28"/>
        </w:rPr>
        <w:t>招标项目名称</w:t>
      </w:r>
      <w:r>
        <w:rPr>
          <w:rFonts w:hint="eastAsia" w:ascii="仿宋" w:hAnsi="仿宋" w:eastAsia="仿宋"/>
          <w:sz w:val="24"/>
        </w:rPr>
        <w:t>：</w:t>
      </w:r>
      <w:r>
        <w:rPr>
          <w:rFonts w:hint="eastAsia" w:ascii="仿宋" w:hAnsi="仿宋" w:eastAsia="仿宋"/>
          <w:sz w:val="24"/>
          <w:u w:val="single"/>
        </w:rPr>
        <w:t xml:space="preserve">                                                </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500" w:lineRule="exact"/>
        <w:ind w:firstLine="480" w:firstLineChars="200"/>
        <w:rPr>
          <w:rFonts w:hint="eastAsia" w:ascii="仿宋" w:hAnsi="仿宋" w:eastAsia="仿宋"/>
          <w:sz w:val="24"/>
        </w:rPr>
      </w:pP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特此声明。</w:t>
      </w: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firstLine="570"/>
        <w:rPr>
          <w:rFonts w:hint="eastAsia" w:ascii="仿宋" w:hAnsi="仿宋" w:eastAsia="仿宋"/>
          <w:sz w:val="24"/>
        </w:rPr>
      </w:pPr>
    </w:p>
    <w:p>
      <w:pPr>
        <w:tabs>
          <w:tab w:val="left" w:pos="6300"/>
        </w:tabs>
        <w:snapToGrid w:val="0"/>
        <w:spacing w:line="500" w:lineRule="exact"/>
        <w:ind w:right="424" w:firstLine="570"/>
        <w:jc w:val="right"/>
        <w:rPr>
          <w:rFonts w:hint="eastAsia" w:ascii="仿宋" w:hAnsi="仿宋" w:eastAsia="仿宋"/>
          <w:sz w:val="24"/>
        </w:rPr>
      </w:pPr>
      <w:r>
        <w:rPr>
          <w:rFonts w:hint="eastAsia" w:ascii="仿宋" w:hAnsi="仿宋" w:eastAsia="仿宋"/>
          <w:sz w:val="24"/>
        </w:rPr>
        <w:t>（投标人公章）</w:t>
      </w:r>
    </w:p>
    <w:p>
      <w:pPr>
        <w:tabs>
          <w:tab w:val="left" w:pos="6300"/>
        </w:tabs>
        <w:snapToGrid w:val="0"/>
        <w:spacing w:line="500" w:lineRule="exact"/>
        <w:ind w:right="480" w:firstLine="570"/>
        <w:jc w:val="right"/>
        <w:rPr>
          <w:rFonts w:hint="eastAsia" w:ascii="仿宋" w:hAnsi="仿宋" w:eastAsia="仿宋"/>
          <w:sz w:val="24"/>
        </w:rPr>
      </w:pPr>
      <w:r>
        <w:rPr>
          <w:rFonts w:hint="eastAsia" w:ascii="仿宋" w:hAnsi="仿宋" w:eastAsia="仿宋"/>
          <w:sz w:val="24"/>
        </w:rPr>
        <w:t>年   月   日</w:t>
      </w:r>
    </w:p>
    <w:p>
      <w:pPr>
        <w:snapToGrid w:val="0"/>
        <w:spacing w:line="440" w:lineRule="exact"/>
        <w:ind w:firstLine="480" w:firstLineChars="200"/>
        <w:rPr>
          <w:rFonts w:hint="eastAsia" w:ascii="仿宋" w:hAnsi="仿宋" w:eastAsia="仿宋"/>
          <w:sz w:val="24"/>
          <w:szCs w:val="24"/>
        </w:rPr>
      </w:pPr>
    </w:p>
    <w:p>
      <w:pPr>
        <w:tabs>
          <w:tab w:val="left" w:pos="6300"/>
        </w:tabs>
        <w:snapToGrid w:val="0"/>
        <w:spacing w:line="500" w:lineRule="exact"/>
        <w:ind w:firstLine="570"/>
        <w:rPr>
          <w:rFonts w:hint="eastAsia" w:ascii="仿宋" w:hAnsi="仿宋" w:eastAsia="仿宋"/>
        </w:rPr>
      </w:pPr>
      <w:r>
        <w:rPr>
          <w:rFonts w:ascii="仿宋" w:hAnsi="仿宋" w:eastAsia="仿宋"/>
        </w:rPr>
        <w:br w:type="page"/>
      </w:r>
      <w:r>
        <w:rPr>
          <w:rFonts w:hint="eastAsia" w:ascii="仿宋" w:hAnsi="仿宋" w:eastAsia="仿宋"/>
        </w:rPr>
        <w:t>（七）税务登记证（副本）复印件</w:t>
      </w:r>
    </w:p>
    <w:p>
      <w:pPr>
        <w:tabs>
          <w:tab w:val="left" w:pos="6300"/>
        </w:tabs>
        <w:snapToGrid w:val="0"/>
        <w:spacing w:line="500" w:lineRule="exact"/>
        <w:ind w:firstLine="560"/>
        <w:rPr>
          <w:rFonts w:hint="eastAsia" w:ascii="仿宋" w:hAnsi="仿宋" w:eastAsia="仿宋"/>
        </w:rPr>
      </w:pPr>
      <w:r>
        <w:rPr>
          <w:rFonts w:hint="eastAsia" w:ascii="仿宋" w:hAnsi="仿宋" w:eastAsia="仿宋"/>
        </w:rPr>
        <w:t>（八）缴纳社会保障金的证明材料复印件</w:t>
      </w:r>
    </w:p>
    <w:p>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tabs>
          <w:tab w:val="left" w:pos="6300"/>
        </w:tabs>
        <w:snapToGrid w:val="0"/>
        <w:spacing w:line="500" w:lineRule="exact"/>
        <w:ind w:firstLine="480" w:firstLineChars="200"/>
        <w:rPr>
          <w:rFonts w:hint="eastAsia" w:ascii="仿宋" w:hAnsi="仿宋" w:eastAsia="仿宋"/>
          <w:sz w:val="24"/>
          <w:szCs w:val="24"/>
        </w:rPr>
      </w:pPr>
    </w:p>
    <w:p>
      <w:pPr>
        <w:tabs>
          <w:tab w:val="left" w:pos="6300"/>
        </w:tabs>
        <w:snapToGrid w:val="0"/>
        <w:spacing w:line="500" w:lineRule="exact"/>
        <w:ind w:firstLine="480" w:firstLineChars="200"/>
        <w:rPr>
          <w:rFonts w:hint="eastAsia" w:ascii="仿宋" w:hAnsi="仿宋" w:eastAsia="仿宋"/>
          <w:sz w:val="24"/>
          <w:szCs w:val="24"/>
        </w:rPr>
      </w:pPr>
    </w:p>
    <w:p>
      <w:pPr>
        <w:tabs>
          <w:tab w:val="left" w:pos="6300"/>
        </w:tabs>
        <w:snapToGrid w:val="0"/>
        <w:spacing w:line="500" w:lineRule="exact"/>
        <w:ind w:firstLine="480" w:firstLineChars="200"/>
        <w:rPr>
          <w:rFonts w:hint="eastAsia" w:ascii="仿宋" w:hAnsi="仿宋" w:eastAsia="仿宋"/>
          <w:sz w:val="24"/>
          <w:szCs w:val="24"/>
        </w:rPr>
      </w:pPr>
    </w:p>
    <w:p>
      <w:pPr>
        <w:tabs>
          <w:tab w:val="left" w:pos="6300"/>
        </w:tabs>
        <w:snapToGrid w:val="0"/>
        <w:spacing w:line="500" w:lineRule="exact"/>
        <w:ind w:firstLine="480" w:firstLineChars="200"/>
        <w:rPr>
          <w:rFonts w:hint="eastAsia" w:ascii="仿宋" w:hAnsi="仿宋" w:eastAsia="仿宋"/>
          <w:sz w:val="24"/>
          <w:szCs w:val="24"/>
        </w:rPr>
      </w:pPr>
      <w:r>
        <w:rPr>
          <w:rFonts w:hint="eastAsia" w:ascii="仿宋" w:hAnsi="仿宋" w:eastAsia="仿宋"/>
          <w:sz w:val="24"/>
          <w:szCs w:val="24"/>
        </w:rPr>
        <w:t>说明：投标人按“五证合一”登记制度办理营业执照的，</w:t>
      </w:r>
      <w:r>
        <w:rPr>
          <w:rFonts w:hint="eastAsia" w:ascii="仿宋" w:hAnsi="仿宋" w:eastAsia="仿宋" w:cs="宋体"/>
          <w:kern w:val="0"/>
          <w:sz w:val="24"/>
          <w:szCs w:val="24"/>
        </w:rPr>
        <w:t>组织机构代码证、税务登记证（副本）和社会保险登记证</w:t>
      </w:r>
      <w:r>
        <w:rPr>
          <w:rFonts w:hint="eastAsia" w:ascii="仿宋" w:hAnsi="仿宋" w:eastAsia="仿宋"/>
          <w:sz w:val="24"/>
          <w:szCs w:val="24"/>
        </w:rPr>
        <w:t>以投标人所提供的营业执照（副本）复印件为准。</w:t>
      </w:r>
    </w:p>
    <w:p>
      <w:pPr>
        <w:tabs>
          <w:tab w:val="left" w:pos="6300"/>
        </w:tabs>
        <w:snapToGrid w:val="0"/>
        <w:spacing w:line="500" w:lineRule="exact"/>
        <w:ind w:firstLine="570"/>
        <w:rPr>
          <w:rFonts w:hint="eastAsia" w:ascii="仿宋" w:hAnsi="仿宋" w:eastAsia="仿宋"/>
        </w:rPr>
      </w:pPr>
      <w:r>
        <w:rPr>
          <w:rFonts w:ascii="仿宋" w:hAnsi="仿宋" w:eastAsia="仿宋"/>
          <w:sz w:val="24"/>
          <w:szCs w:val="24"/>
        </w:rPr>
        <w:br w:type="page"/>
      </w:r>
      <w:r>
        <w:rPr>
          <w:rFonts w:hint="eastAsia" w:ascii="仿宋" w:hAnsi="仿宋" w:eastAsia="仿宋"/>
        </w:rPr>
        <w:t>（九）特定资格条件证书或证明文件</w:t>
      </w: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ind w:firstLine="570"/>
        <w:jc w:val="left"/>
        <w:rPr>
          <w:rFonts w:hint="eastAsia" w:ascii="仿宋" w:hAnsi="仿宋" w:eastAsia="仿宋"/>
          <w:sz w:val="24"/>
        </w:rPr>
      </w:pPr>
    </w:p>
    <w:p>
      <w:pPr>
        <w:tabs>
          <w:tab w:val="left" w:pos="6300"/>
        </w:tabs>
        <w:snapToGrid w:val="0"/>
        <w:spacing w:line="500" w:lineRule="exact"/>
        <w:jc w:val="center"/>
        <w:rPr>
          <w:rFonts w:hint="eastAsia" w:ascii="仿宋" w:hAnsi="仿宋" w:eastAsia="仿宋"/>
        </w:rPr>
      </w:pPr>
      <w:r>
        <w:rPr>
          <w:rFonts w:hint="eastAsia" w:ascii="仿宋" w:hAnsi="仿宋" w:eastAsia="仿宋"/>
        </w:rPr>
        <w:t>（结束）</w:t>
      </w:r>
    </w:p>
    <w:sectPr>
      <w:headerReference r:id="rId15" w:type="default"/>
      <w:footerReference r:id="rId16"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enter" w:pos="4706"/>
        <w:tab w:val="clear" w:pos="4153"/>
      </w:tabs>
      <w:jc w:val="both"/>
      <w:rPr>
        <w:rFonts w:hint="eastAsia"/>
        <w:sz w:val="24"/>
      </w:rPr>
    </w:pPr>
    <w:r>
      <w:rPr>
        <w:sz w:val="24"/>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Mzf7EBAABOAwAADgAAAGRycy9lMm9Eb2MueG1srVPNahsxEL4H8g5C&#10;91hrB4JZvA4tISUQmkKaB5C1klegP0ayd/0CzRv01EvueS4/R0ey12mbW+hFO5oZffN9M7OL68Ea&#10;spUQtXcNnU4qSqQTvtVu3dCn77cXc0pi4q7lxjvZ0J2M9Hp5frboQy1nvvOmlUAQxMW6Dw3tUgo1&#10;Y1F00vI48UE6DCoPlie8wpq1wHtEt4bNquqK9R7aAF7IGNF7cwjSZcFXSor0oFSUiZiGIrdUTijn&#10;Kp9sueD1GnjotDjS4B9gYbl2WPQEdcMTJxvQ76CsFuCjV2kivGVeKS1k0YBqptU/ah47HmTRgs2J&#10;4dSm+P9gxdftNyC6begVJY5bHNH+5/P+1+v+5QeZVpeXuUN9iDUmPgZMTcNnP+CkR39EZxY+KLD5&#10;i5IIxrHXu1N/5ZCIyI/ms/m8wpDA2HhBfPb2PEBMX6S3JBsNBRxg6Svf3sd0SB1TcjXnb7UxZYjG&#10;/eVAzOxhmfuBY7bSsBqOgla+3aGeHmffUIfLSYm5c9javCajAaOxGo1NAL3ukNq08Irh0yYhicIt&#10;VzjAHgvj0Iq644LlrfjzXrLefoP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S8zN/sQEA&#10;AE4DAAAOAAAAAAAAAAEAIAAAAB4BAABkcnMvZTJvRG9jLnhtbFBLBQYAAAAABgAGAFkBAABBBQAA&#10;AAA=&#10;">
              <v:fill on="f" focussize="0,0"/>
              <v:stroke on="f"/>
              <v:imagedata o:title=""/>
              <o:lock v:ext="edit" aspectratio="f"/>
              <v:textbox inset="0mm,0mm,0mm,0mm" style="mso-fit-shape-to-text:t;">
                <w:txbxContent>
                  <w:p>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r>
      <w:rPr>
        <w:sz w:val="24"/>
      </w:rPr>
      <mc:AlternateContent>
        <mc:Choice Requires="wps">
          <w:drawing>
            <wp:anchor distT="0" distB="0" distL="114300" distR="114300" simplePos="0" relativeHeight="251655168" behindDoc="0" locked="0" layoutInCell="1" allowOverlap="1">
              <wp:simplePos x="0" y="0"/>
              <wp:positionH relativeFrom="margin">
                <wp:posOffset>2560320</wp:posOffset>
              </wp:positionH>
              <wp:positionV relativeFrom="paragraph">
                <wp:posOffset>402590</wp:posOffset>
              </wp:positionV>
              <wp:extent cx="76200" cy="76200"/>
              <wp:effectExtent l="0" t="0" r="0" b="0"/>
              <wp:wrapNone/>
              <wp:docPr id="5" name="文本框 1032"/>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wps:spPr>
                    <wps:txbx>
                      <w:txbxContent>
                        <w:p>
                          <w:pPr>
                            <w:pStyle w:val="37"/>
                            <w:rPr>
                              <w:rFonts w:hint="eastAsia"/>
                            </w:rPr>
                          </w:pPr>
                        </w:p>
                      </w:txbxContent>
                    </wps:txbx>
                    <wps:bodyPr lIns="0" tIns="0" rIns="0" bIns="0" upright="1"/>
                  </wps:wsp>
                </a:graphicData>
              </a:graphic>
            </wp:anchor>
          </w:drawing>
        </mc:Choice>
        <mc:Fallback>
          <w:pict>
            <v:shape id="文本框 1032" o:spid="_x0000_s1026" o:spt="202" type="#_x0000_t202" style="position:absolute;left:0pt;margin-left:201.6pt;margin-top:31.7pt;height:6pt;width:6pt;mso-position-horizontal-relative:margin;z-index:251655168;mso-width-relative:page;mso-height-relative:page;" filled="f" stroked="f" coordsize="21600,21600" o:gfxdata="UEsDBAoAAAAAAIdO4kAAAAAAAAAAAAAAAAAEAAAAZHJzL1BLAwQUAAAACACHTuJAAsVjX9gAAAAJ&#10;AQAADwAAAGRycy9kb3ducmV2LnhtbE2PTU/DMAyG70j8h8hI3FjSrStQmk4IwQkJ0ZUDx7Tx2mqN&#10;U5rsg3+POcHR9qPXz1tszm4UR5zD4ElDslAgkFpvB+o0fNQvN3cgQjRkzegJNXxjgE15eVGY3PoT&#10;VXjcxk5wCIXcaOhjnHIpQ9ujM2HhJyS+7fzsTORx7qSdzYnD3SiXSmXSmYH4Q28mfOqx3W8PTsPj&#10;J1XPw9db817tqqGu7xW9Znutr68S9QAi4jn+wfCrz+pQslPjD2SDGDWkarVkVEO2SkEwkCZrXjQa&#10;btcpyLKQ/xuUP1BLAwQUAAAACACHTuJA1AeXNJsBAAAkAwAADgAAAGRycy9lMm9Eb2MueG1srVJL&#10;jhMxEN0jcQfLe+JOEANqpTMSGg1CQoA0zAEct522ZLussifduQDcgBUb9pwr56DspDN8dohNdbmq&#10;+rnee15fT96xvcZkIXR8uWg400FBb8Ou4/efbp+94ixlGXrpIOiOH3Ti15unT9ZjbPUKBnC9RkYg&#10;IbVj7PiQc2yFSGrQXqYFRB2oaQC9zHTEnehRjoTunVg1zZUYAfuIoHRKVL05Nfmm4hujVf5gTNKZ&#10;uY7TbrlGrHFbotisZbtDGQerzmvIf9jCSxvo0gvUjcySPaD9C8pbhZDA5IUCL8AYq3TlQGyWzR9s&#10;7gYZdeVC4qR4kSn9P1j1fv8Rme07/oKzID1ZdPz65fjtx/H7Z7Zsnq+KQmNMLQ3eRRrN02uYyOm5&#10;nqhYiE8GffkSJUZ90vpw0VdPmSkqvrwiyzhT1DmlhC0ef42Y8hsNnpWk40jmVU3l/l3Kp9F5pNwU&#10;4NY6Vw104bcCYZaKKHuf9itZnrbTmcwW+gNxcW8DSVmexZzgnGzn5CGi3Q20TmVcIcmKuvf52RSv&#10;fz3Xix8f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AsVjX9gAAAAJAQAADwAAAAAAAAABACAA&#10;AAAiAAAAZHJzL2Rvd25yZXYueG1sUEsBAhQAFAAAAAgAh07iQNQHlzSbAQAAJAMAAA4AAAAAAAAA&#10;AQAgAAAAJwEAAGRycy9lMm9Eb2MueG1sUEsFBgAAAAAGAAYAWQEAADQFAAAAAA==&#10;">
              <v:fill on="f" focussize="0,0"/>
              <v:stroke on="f"/>
              <v:imagedata o:title=""/>
              <o:lock v:ext="edit" aspectratio="f"/>
              <v:textbox inset="0mm,0mm,0mm,0mm">
                <w:txbxContent>
                  <w:p>
                    <w:pPr>
                      <w:pStyle w:val="37"/>
                      <w:rPr>
                        <w:rFonts w:hint="eastAsia"/>
                      </w:rPr>
                    </w:pPr>
                  </w:p>
                </w:txbxContent>
              </v:textbox>
            </v:shape>
          </w:pict>
        </mc:Fallback>
      </mc:AlternateContent>
    </w:r>
    <w:r>
      <w:rPr>
        <w:sz w:val="24"/>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pPr>
                          <w:r>
                            <w:rPr>
                              <w:rFonts w:hint="eastAsia"/>
                            </w:rPr>
                            <w:t>2</w:t>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20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BuhPrEBAABOAwAADgAAAGRycy9lMm9Eb2MueG1srVNLbtswEN0X6B0I&#10;7mvKWhSOYDlIEaQoUDQFkh6ApkiLAMkhSNqSL5DcIKtsuu+5fI4MacvpZ1dkQw1nhm/emxktL0dr&#10;yE6GqMG1dD6rKJFOQKfdpqU/7m8+LCiJibuOG3CypXsZ6eXq/bvl4BtZQw+mk4EgiIvN4Fvap+Qb&#10;xqLopeVxBl46DCoIlie8hg3rAh8Q3RpWV9VHNkDofAAhY0Tv9TFIVwVfKSnSrVJRJmJaitxSOUM5&#10;1/lkqyVvNoH7XosTDf4fLCzXDoueoa554mQb9D9QVosAEVSaCbAMlNJCFg2oZl79peau514WLdic&#10;6M9tim8HK77tvgeiu5bWlDhucUSHp8fD86/Dzwcyr+qL3KHBxwYT7zympvETjDjpyR/RmYWPKtj8&#10;RUkE49jr/bm/ckxE5EeLerGoMCQwNl0Qn70+9yGmzxIsyUZLAw6w9JXvvsZ0TJ1ScjUHN9qYMkTj&#10;/nAgZvawzP3IMVtpXI8nQWvo9qhnwNm31OFyUmK+OGxtXpPJCJOxnoytD3rTI7V54RX91TYhicIt&#10;VzjCngrj0Iq604Llrfj9XrJef4PV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kG6E+sQEA&#10;AE4DAAAOAAAAAAAAAAEAIAAAAB4BAABkcnMvZTJvRG9jLnhtbFBLBQYAAAAABgAGAFkBAABBBQAA&#10;AAA=&#10;">
              <v:fill on="f" focussize="0,0"/>
              <v:stroke on="f"/>
              <v:imagedata o:title=""/>
              <o:lock v:ext="edit" aspectratio="f"/>
              <v:textbox inset="0mm,0mm,0mm,0mm" style="mso-fit-shape-to-text:t;">
                <w:txbxContent>
                  <w:p>
                    <w:pPr>
                      <w:pStyle w:val="37"/>
                    </w:pPr>
                    <w:r>
                      <w:rPr>
                        <w:rFonts w:hint="eastAsia"/>
                      </w:rPr>
                      <w:t>2</w:t>
                    </w:r>
                  </w:p>
                </w:txbxContent>
              </v:textbox>
            </v:shape>
          </w:pict>
        </mc:Fallback>
      </mc:AlternateContent>
    </w:r>
    <w:r>
      <w:rPr>
        <w:sz w:val="24"/>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jc w:val="cente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10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37"/>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3"/>
      </w:rPr>
    </w:pPr>
    <w:r>
      <w:fldChar w:fldCharType="begin"/>
    </w:r>
    <w:r>
      <w:rPr>
        <w:rStyle w:val="63"/>
      </w:rPr>
      <w:instrText xml:space="preserve">PAGE  </w:instrText>
    </w:r>
    <w:r>
      <w:fldChar w:fldCharType="separate"/>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- 1 -</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31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V28JbABAABOAwAADgAAAGRycy9lMm9Eb2MueG1srVPNahsxEL4X+g5C&#10;91hrB4pZvA4JIaFQkkLaB5C1klegP0ayd/0CyRv01EvvfS4/R0ey107bW8hFO5oZffPNN7OLq8Ea&#10;spUQtXcNnU4qSqQTvtVu3dDv3+4u5pTExF3LjXeyoTsZ6dXy44dFH2o58503rQSCIC7WfWhol1Ko&#10;GYuik5bHiQ/SYVB5sDzhFdasBd4jujVsVlWfWO+hDeCFjBG9t4cgXRZ8paRIj0pFmYhpKHJL5YRy&#10;rvLJlgter4GHTosjDf4GFpZrh0VPULc8cbIB/R+U1QJ89CpNhLfMK6WFLD1gN9Pqn26eOh5k6QXF&#10;ieEkU3w/WPGw/QpEtw29pMRxiyPa/3jZ//y9//VMptVlUagPscbEp4CpabjxA046K5f9EZ258UGB&#10;zV9siWActd6d9JVDIiI/ms/m8wpDAmPjBXHY+XmAmO6ltyQbDQUcYNGVb7/EdEgdU3I15++0MWWI&#10;xv3lQMzsYWeO2UrDajgSX/l2h/30OPuGOlxOSsxnh9LmNRkNGI3VaGwC6HWH1KaFVwzXm4QkCrdc&#10;4QB7LIxDK90dFyxvxet7yTr/Bs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HVdvCWwAQAA&#10;TgMAAA4AAAAAAAAAAQAgAAAAHgEAAGRycy9lMm9Eb2MueG1sUEsFBgAAAAAGAAYAWQEAAEAFAAAA&#10;AA==&#10;">
              <v:fill on="f" focussize="0,0"/>
              <v:stroke on="f"/>
              <v:imagedata o:title=""/>
              <o:lock v:ext="edit" aspectratio="f"/>
              <v:textbox inset="0mm,0mm,0mm,0mm" style="mso-fit-shape-to-text:t;">
                <w:txbxContent>
                  <w:p>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- 1 -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enter" w:pos="4706"/>
        <w:tab w:val="clear" w:pos="4153"/>
      </w:tabs>
      <w:jc w:val="both"/>
      <w:rPr>
        <w:rFonts w:hint="eastAsia"/>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- 2 -</w:t>
                          </w:r>
                          <w:r>
                            <w:rPr>
                              <w:rFonts w:hint="eastAsia"/>
                            </w:rPr>
                            <w:fldChar w:fldCharType="end"/>
                          </w:r>
                        </w:p>
                      </w:txbxContent>
                    </wps:txbx>
                    <wps:bodyPr wrap="none" lIns="0" tIns="0" rIns="0" bIns="0" upright="1">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xKNLEBAABPAwAADgAAAGRycy9lMm9Eb2MueG1srVPNahsxEL4X8g5C&#10;91hrE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i7PD9jhucUb7Hy/7n7/3v57JtLqY5Rb1AWrMfAqYm4ZrP2D66Ad0ZuWDijZ/&#10;URPBOKLtTg2WQyIiP5rP5vMKQwJj4wXx2evzECHdSW9JNhoacYKlsXz7BdIhdUzJ1Zy/1caUKRr3&#10;jwMxs4dl7geO2UrDajgKWvl2h3p6HH5DHW4nJebeYW/znoxGHI3VaGxC1OsOqU0LLwhXm4QkCrdc&#10;4QB7LIxTK+qOG5bX4u97yXr9D5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u/Eo0sQEA&#10;AE8DAAAOAAAAAAAAAAEAIAAAAB4BAABkcnMvZTJvRG9jLnhtbFBLBQYAAAAABgAGAFkBAABBBQAA&#10;AAA=&#10;">
              <v:fill on="f" focussize="0,0"/>
              <v:stroke on="f"/>
              <v:imagedata o:title=""/>
              <o:lock v:ext="edit" aspectratio="f"/>
              <v:textbox inset="0mm,0mm,0mm,0mm" style="mso-fit-shape-to-text:t;">
                <w:txbxContent>
                  <w:p>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- 2 -</w:t>
                    </w:r>
                    <w:r>
                      <w:rPr>
                        <w:rFonts w:hint="eastAsia"/>
                      </w:rPr>
                      <w:fldChar w:fldCharType="end"/>
                    </w:r>
                  </w:p>
                </w:txbxContent>
              </v:textbox>
            </v:shape>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margin">
                <wp:posOffset>2560320</wp:posOffset>
              </wp:positionH>
              <wp:positionV relativeFrom="paragraph">
                <wp:posOffset>402590</wp:posOffset>
              </wp:positionV>
              <wp:extent cx="76200" cy="76200"/>
              <wp:effectExtent l="0" t="0" r="0" b="0"/>
              <wp:wrapNone/>
              <wp:docPr id="8" name="文本框 1035"/>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wps:spPr>
                    <wps:txbx>
                      <w:txbxContent>
                        <w:p>
                          <w:pPr>
                            <w:pStyle w:val="37"/>
                            <w:rPr>
                              <w:rFonts w:hint="eastAsia"/>
                            </w:rPr>
                          </w:pPr>
                        </w:p>
                      </w:txbxContent>
                    </wps:txbx>
                    <wps:bodyPr lIns="0" tIns="0" rIns="0" bIns="0" upright="1"/>
                  </wps:wsp>
                </a:graphicData>
              </a:graphic>
            </wp:anchor>
          </w:drawing>
        </mc:Choice>
        <mc:Fallback>
          <w:pict>
            <v:shape id="文本框 1035" o:spid="_x0000_s1026" o:spt="202" type="#_x0000_t202" style="position:absolute;left:0pt;margin-left:201.6pt;margin-top:31.7pt;height:6pt;width:6pt;mso-position-horizontal-relative:margin;z-index:251658240;mso-width-relative:page;mso-height-relative:page;" filled="f" stroked="f" coordsize="21600,21600" o:gfxdata="UEsDBAoAAAAAAIdO4kAAAAAAAAAAAAAAAAAEAAAAZHJzL1BLAwQUAAAACACHTuJAAsVjX9gAAAAJ&#10;AQAADwAAAGRycy9kb3ducmV2LnhtbE2PTU/DMAyG70j8h8hI3FjSrStQmk4IwQkJ0ZUDx7Tx2mqN&#10;U5rsg3+POcHR9qPXz1tszm4UR5zD4ElDslAgkFpvB+o0fNQvN3cgQjRkzegJNXxjgE15eVGY3PoT&#10;VXjcxk5wCIXcaOhjnHIpQ9ujM2HhJyS+7fzsTORx7qSdzYnD3SiXSmXSmYH4Q28mfOqx3W8PTsPj&#10;J1XPw9db817tqqGu7xW9Znutr68S9QAi4jn+wfCrz+pQslPjD2SDGDWkarVkVEO2SkEwkCZrXjQa&#10;btcpyLKQ/xuUP1BLAwQUAAAACACHTuJAekSwf5sBAAAkAwAADgAAAGRycy9lMm9Eb2MueG1srVLB&#10;bhMxEL0j8Q+W78SbIgpaZVMJVUVICJBKP8Dx2llLtscau9nND8AfcOLCne/KdzB2sinQW8Vldjwz&#10;+zzvPa+uJu/YTmOyEDq+XDSc6aCgt2Hb8bsvNy/ecJayDL10EHTH9zrxq/XzZ6sxtvoCBnC9RkYg&#10;IbVj7PiQc2yFSGrQXqYFRB2oaQC9zHTErehRjoTunbhomksxAvYRQemUqHp9bPJ1xTdGq/zJmKQz&#10;cx2n3XKNWOOmRLFeyXaLMg5WndaQT9jCSxvo0jPUtcyS3aN9BOWtQkhg8kKBF2CMVbpyIDbL5h82&#10;t4OMunIhcVI8y5T+H6z6uPuMzPYdJ6OC9GTR4fu3w49fh59f2bJ5+aooNMbU0uBtpNE8vYWJnJ7r&#10;iYqF+GTQly9RYtQnrfdnffWUmaLi60uyjDNFnWNK2OLh14gpv9PgWUk6jmRe1VTuPqR8HJ1Hyk0B&#10;bqxz1UAX/ioQZqmIsvdxv5LlaTOdyGyg3xMX9z6QlOVZzAnOyWZO7iPa7UDrVMYVkqyoe5+eTfH6&#10;z3O9+OFxr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AsVjX9gAAAAJAQAADwAAAAAAAAABACAA&#10;AAAiAAAAZHJzL2Rvd25yZXYueG1sUEsBAhQAFAAAAAgAh07iQHpEsH+bAQAAJAMAAA4AAAAAAAAA&#10;AQAgAAAAJwEAAGRycy9lMm9Eb2MueG1sUEsFBgAAAAAGAAYAWQEAADQFAAAAAA==&#10;">
              <v:fill on="f" focussize="0,0"/>
              <v:stroke on="f"/>
              <v:imagedata o:title=""/>
              <o:lock v:ext="edit" aspectratio="f"/>
              <v:textbox inset="0mm,0mm,0mm,0mm">
                <w:txbxContent>
                  <w:p>
                    <w:pPr>
                      <w:pStyle w:val="37"/>
                      <w:rPr>
                        <w:rFonts w:hint="eastAsia"/>
                      </w:rPr>
                    </w:pPr>
                  </w:p>
                </w:txbxContent>
              </v:textbox>
            </v:shape>
          </w:pict>
        </mc:Fallback>
      </mc:AlternateContent>
    </w:r>
    <w:r>
      <w:rPr>
        <w:sz w:val="24"/>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jc w:val="center"/>
                          </w:pPr>
                        </w:p>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a+2v7IBAABOAwAADgAAAGRycy9lMm9Eb2MueG1srVPBbtswDL0P6D8I&#10;ujdyUmANjDjFhqLFgKEb0PUDFFmKBUiiICmx8wPrH+y0y+79rnxHKSVOu/Y27CJTJPX4HkkvrgZr&#10;yFaGqME1dDqpKJFOQKvduqEPP27O55TExF3LDTjZ0J2M9Gp59mHR+1rOoAPTykAQxMW69w3tUvI1&#10;Y1F00vI4AS8dBhUEyxNew5q1gfeIbg2bVdVH1kNofQAhY0Tv9SFIlwVfKSnSN6WiTMQ0FLmlcoZy&#10;rvLJlgterwP3nRZHGvwfWFiuHRY9QV3zxMkm6HdQVosAEVSaCLAMlNJCFg2oZlq9UXPfcS+LFmxO&#10;9Kc2xf8HK+623wPRbUMvKXHc4oj2vx73v5/2f36SaXVxmTvU+1hj4r3H1DR8hgEnPfojOrPwQQWb&#10;vyiJYBx7vTv1Vw6JiPxoPpvPKwwJjI0XxGcvz32I6VaCJdloaMABlr7y7deYDqljSq7m4EYbU4Zo&#10;3F8OxMwelrkfOGYrDavhKGgF7Q719Dj7hjpcTkrMF4etzWsyGmE0VqOx8UGvO6Q2Lbyi/7RJSKJw&#10;yxUOsMfCOLSi7rhgeSte30vWy2+wf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na+2v7IB&#10;AABOAwAADgAAAAAAAAABACAAAAAeAQAAZHJzL2Uyb0RvYy54bWxQSwUGAAAAAAYABgBZAQAAQgUA&#10;AAAA&#10;">
              <v:fill on="f" focussize="0,0"/>
              <v:stroke on="f"/>
              <v:imagedata o:title=""/>
              <o:lock v:ext="edit" aspectratio="f"/>
              <v:textbox inset="0mm,0mm,0mm,0mm" style="mso-fit-shape-to-text:t;">
                <w:txbxContent>
                  <w:p>
                    <w:pPr>
                      <w:pStyle w:val="37"/>
                      <w:jc w:val="cente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enter" w:pos="4706"/>
        <w:tab w:val="clear" w:pos="4153"/>
      </w:tabs>
      <w:jc w:val="both"/>
      <w:rPr>
        <w:rFonts w:hint="eastAsia"/>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- 3 -</w:t>
                          </w:r>
                          <w:r>
                            <w:rPr>
                              <w:rFonts w:hint="eastAsia"/>
                            </w:rPr>
                            <w:fldChar w:fldCharType="end"/>
                          </w:r>
                        </w:p>
                      </w:txbxContent>
                    </wps:txbx>
                    <wps:bodyPr wrap="none" lIns="0" tIns="0" rIns="0" bIns="0" upright="1">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3J9b7IBAABPAwAADgAAAGRycy9lMm9Eb2MueG1srVNLbtswEN0XyB0I&#10;7mPKbtAYguWgRZCgQNEUSHsAmiItAvyBQ1vyBdobdJVN9j2Xz9EhbTlNsgu6oYYzwzfvzYwWV4M1&#10;ZCsjaO8aOp1UlEgnfKvduqE/vt+czymBxF3LjXeyoTsJ9Gp59m7Rh1rOfOdNKyNBEAd1HxrapRRq&#10;xkB00nKY+CAdBpWPlie8xjVrI+8R3Ro2q6oPrPexDdELCYDe60OQLgu+UlKkO6VAJmIaitxSOWM5&#10;V/lkywWv15GHTosjDf4GFpZrh0VPUNc8cbKJ+hWU1SJ68CpNhLfMK6WFLBpQzbR6oea+40EWLdgc&#10;CKc2wf+DFV+33yLRLc7uPSWOW5zR/vev/cOf/eNPMq0uLnOL+gA1Zt4HzE3DJz9g+ugHdGblg4o2&#10;f1ETwTg2e3dqsBwSEfnRfDafVxgSGBsviM+enocI6VZ6S7LR0IgTLI3l2y+QDqljSq7m/I02pkzR&#10;uGcOxMwelrkfOGYrDavhKGjl2x3q6XH4DXW4nZSYzw57m/dkNOJorEZjE6Jed0htWnhB+LhJSKJw&#10;yxUOsMfCOLWi7rhheS3+vZesp/9g+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t3J9b7IB&#10;AABPAwAADgAAAAAAAAABACAAAAAeAQAAZHJzL2Uyb0RvYy54bWxQSwUGAAAAAAYABgBZAQAAQgUA&#10;AAAA&#10;">
              <v:fill on="f" focussize="0,0"/>
              <v:stroke on="f"/>
              <v:imagedata o:title=""/>
              <o:lock v:ext="edit" aspectratio="f"/>
              <v:textbox inset="0mm,0mm,0mm,0mm" style="mso-fit-shape-to-text:t;">
                <w:txbxContent>
                  <w:p>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- 3 -</w:t>
                    </w:r>
                    <w:r>
                      <w:rPr>
                        <w:rFonts w:hint="eastAsia"/>
                      </w:rP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posOffset>2560320</wp:posOffset>
              </wp:positionH>
              <wp:positionV relativeFrom="paragraph">
                <wp:posOffset>402590</wp:posOffset>
              </wp:positionV>
              <wp:extent cx="76200" cy="76200"/>
              <wp:effectExtent l="0" t="0" r="0" b="0"/>
              <wp:wrapNone/>
              <wp:docPr id="11" name="文本框 1039"/>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wps:spPr>
                    <wps:txbx>
                      <w:txbxContent>
                        <w:p>
                          <w:pPr>
                            <w:pStyle w:val="37"/>
                            <w:rPr>
                              <w:rFonts w:hint="eastAsia"/>
                            </w:rPr>
                          </w:pPr>
                        </w:p>
                      </w:txbxContent>
                    </wps:txbx>
                    <wps:bodyPr lIns="0" tIns="0" rIns="0" bIns="0" upright="1"/>
                  </wps:wsp>
                </a:graphicData>
              </a:graphic>
            </wp:anchor>
          </w:drawing>
        </mc:Choice>
        <mc:Fallback>
          <w:pict>
            <v:shape id="文本框 1039" o:spid="_x0000_s1026" o:spt="202" type="#_x0000_t202" style="position:absolute;left:0pt;margin-left:201.6pt;margin-top:31.7pt;height:6pt;width:6pt;mso-position-horizontal-relative:margin;z-index:251660288;mso-width-relative:page;mso-height-relative:page;" filled="f" stroked="f" coordsize="21600,21600" o:gfxdata="UEsDBAoAAAAAAIdO4kAAAAAAAAAAAAAAAAAEAAAAZHJzL1BLAwQUAAAACACHTuJAAsVjX9gAAAAJ&#10;AQAADwAAAGRycy9kb3ducmV2LnhtbE2PTU/DMAyG70j8h8hI3FjSrStQmk4IwQkJ0ZUDx7Tx2mqN&#10;U5rsg3+POcHR9qPXz1tszm4UR5zD4ElDslAgkFpvB+o0fNQvN3cgQjRkzegJNXxjgE15eVGY3PoT&#10;VXjcxk5wCIXcaOhjnHIpQ9ujM2HhJyS+7fzsTORx7qSdzYnD3SiXSmXSmYH4Q28mfOqx3W8PTsPj&#10;J1XPw9db817tqqGu7xW9Znutr68S9QAi4jn+wfCrz+pQslPjD2SDGDWkarVkVEO2SkEwkCZrXjQa&#10;btcpyLKQ/xuUP1BLAwQUAAAACACHTuJA26ObIJsBAAAlAwAADgAAAGRycy9lMm9Eb2MueG1srVLB&#10;bhMxEL0j8Q+W78SbIhVYZVMJVUVICJBKP8Dx2llLtscau9nND8AfcOLCne/KdzB2sinQW8Vldjwz&#10;+zzvPa+uJu/YTmOyEDq+XDSc6aCgt2Hb8bsvNy9ec5ayDL10EHTH9zrxq/XzZ6sxtvoCBnC9RkYg&#10;IbVj7PiQc2yFSGrQXqYFRB2oaQC9zHTErehRjoTunbhomksxAvYRQemUqHp9bPJ1xTdGq/zJmKQz&#10;cx2n3XKNWOOmRLFeyXaLMg5WndaQT9jCSxvo0jPUtcyS3aN9BOWtQkhg8kKBF2CMVbpyIDbL5h82&#10;t4OMunIhcVI8y5T+H6z6uPuMzPbk3ZKzID15dPj+7fDj1+HnV7ZsXr4pEo0xtTR5G2k2T29hovG5&#10;nqhYmE8GffkSJ0Z9Ent/FlhPmSkqvrokzzhT1DmmhC0efo2Y8jsNnpWk40juVVHl7kPKx9F5pNwU&#10;4MY6Vx104a8CYZaKKHsf9ytZnjbTicwG+j1xce8DaVnexZzgnGzm5D6i3Q60TmVcIcmLuvfp3RSz&#10;/zzXix9e9/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AsVjX9gAAAAJAQAADwAAAAAAAAABACAA&#10;AAAiAAAAZHJzL2Rvd25yZXYueG1sUEsBAhQAFAAAAAgAh07iQNujmyCbAQAAJQMAAA4AAAAAAAAA&#10;AQAgAAAAJwEAAGRycy9lMm9Eb2MueG1sUEsFBgAAAAAGAAYAWQEAADQFAAAAAA==&#10;">
              <v:fill on="f" focussize="0,0"/>
              <v:stroke on="f"/>
              <v:imagedata o:title=""/>
              <o:lock v:ext="edit" aspectratio="f"/>
              <v:textbox inset="0mm,0mm,0mm,0mm">
                <w:txbxContent>
                  <w:p>
                    <w:pPr>
                      <w:pStyle w:val="37"/>
                      <w:rPr>
                        <w:rFonts w:hint="eastAsia"/>
                      </w:rPr>
                    </w:pPr>
                  </w:p>
                </w:txbxContent>
              </v:textbox>
            </v:shape>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jc w:val="center"/>
                          </w:pP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Pc/TrEBAABOAwAADgAAAGRycy9lMm9Eb2MueG1srVNLbtswEN0X6B0I&#10;7mtKRhA4guWgQZCiQNAGSHMAmiItAvxhSFvyBdobdNVN9z2Xz9EhbTltswu6oYYzwzfvzYyW16M1&#10;ZCchau9aWs8qSqQTvtNu09KnL3fvFpTExF3HjXeypXsZ6fXq7ZvlEBo59703nQSCIC42Q2hpn1Jo&#10;GIuil5bHmQ/SYVB5sDzhFTasAz4gujVsXlWXbPDQBfBCxoje22OQrgq+UlKkz0pFmYhpKXJL5YRy&#10;rvPJVkvebICHXosTDf4KFpZrh0XPULc8cbIF/QLKagE+epVmwlvmldJCFg2opq7+UfPY8yCLFmxO&#10;DOc2xf8HKz7tHoDorqVXlDhucUSH798OP34dfn4ldXVR5w4NITaY+BgwNY03fsRJT/6Izix8VGDz&#10;FyURjGOv9+f+yjERkR8t5otFhSGBsemC+Oz5eYCYPkhvSTZaCjjA0le+u4/pmDql5GrO32ljyhCN&#10;+8uBmNnDMvcjx2ylcT2eBK19t0c9A86+pQ6XkxLz0WFr85pMBkzGejK2AfSmR2p14RXD+21CEoVb&#10;rnCEPRXGoRV1pwXLW/HnvWQ9/wa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E9z9OsQEA&#10;AE4DAAAOAAAAAAAAAAEAIAAAAB4BAABkcnMvZTJvRG9jLnhtbFBLBQYAAAAABgAGAFkBAABBBQAA&#10;AAA=&#10;">
              <v:fill on="f" focussize="0,0"/>
              <v:stroke on="f"/>
              <v:imagedata o:title=""/>
              <o:lock v:ext="edit" aspectratio="f"/>
              <v:textbox inset="0mm,0mm,0mm,0mm" style="mso-fit-shape-to-text:t;">
                <w:txbxContent>
                  <w:p>
                    <w:pPr>
                      <w:pStyle w:val="37"/>
                      <w:jc w:val="center"/>
                    </w:pPr>
                  </w:p>
                </w:txbxContent>
              </v:textbox>
            </v:shape>
          </w:pict>
        </mc:Fallback>
      </mc:AlternateContent>
    </w:r>
    <w:r>
      <w:rPr>
        <w:rFonts w:hint="eastAsia"/>
        <w:sz w:val="24"/>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enter" w:pos="4706"/>
        <w:tab w:val="clear" w:pos="4153"/>
      </w:tabs>
      <w:jc w:val="both"/>
      <w:rPr>
        <w:rFonts w:hint="eastAsia"/>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- 34 -</w:t>
                          </w:r>
                          <w:r>
                            <w:rPr>
                              <w:rFonts w:hint="eastAsia"/>
                            </w:rPr>
                            <w:fldChar w:fldCharType="end"/>
                          </w:r>
                        </w:p>
                      </w:txbxContent>
                    </wps:txbx>
                    <wps:bodyPr wrap="none" lIns="0" tIns="0" rIns="0" bIns="0" upright="1">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3fEArEBAABPAwAADgAAAGRycy9lMm9Eb2MueG1srVNLbtswEN0H6B0I&#10;7mvKRhAIguWgRZCiQNAWSHIAmiItAvxhSFvyBdobdNVN9z2Xz5Ehbdlpuyu6oYYzwzfvzYyWt6M1&#10;ZCchau9aOp9VlEgnfKfdpqXPT/dva0pi4q7jxjvZ0r2M9Hb15mo5hEYufO9NJ4EgiIvNEFrapxQa&#10;xqLopeVx5oN0GFQeLE94hQ3rgA+Ibg1bVNUNGzx0AbyQMaL37hikq4KvlBTps1JRJmJaitxSOaGc&#10;63yy1ZI3G+Ch1+JEg/8DC8u1w6JnqDueONmC/gvKagE+epVmwlvmldJCFg2oZl79oeax50EWLdic&#10;GM5tiv8PVnzafQGiO5zdNSWOW5zR4fu3w49fh59fyby6rnOLhhAbzHwMmJvG937E9Mkf0ZmVjwps&#10;/qImgnFs9v7cYDkmIvKjelHXFYYExqYL4rPL8wAxfZDekmy0FHCCpbF89xDTMXVKydWcv9fGlCka&#10;95sDMbOHZe5HjtlK43o8CVr7bo96Bhx+Sx1uJyXmo8Pe5j2ZDJiM9WRsA+hNj9TmhVcM77YJSRRu&#10;ucIR9lQYp1bUnTYsr8Xre8m6/Aer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Ld8QCsQEA&#10;AE8DAAAOAAAAAAAAAAEAIAAAAB4BAABkcnMvZTJvRG9jLnhtbFBLBQYAAAAABgAGAFkBAABBBQAA&#10;AAA=&#10;">
              <v:fill on="f" focussize="0,0"/>
              <v:stroke on="f"/>
              <v:imagedata o:title=""/>
              <o:lock v:ext="edit" aspectratio="f"/>
              <v:textbox inset="0mm,0mm,0mm,0mm" style="mso-fit-shape-to-text:t;">
                <w:txbxContent>
                  <w:p>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- 34 -</w:t>
                    </w:r>
                    <w:r>
                      <w:rPr>
                        <w:rFonts w:hint="eastAsia"/>
                      </w:rPr>
                      <w:fldChar w:fldCharType="end"/>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margin">
                <wp:posOffset>2560320</wp:posOffset>
              </wp:positionH>
              <wp:positionV relativeFrom="paragraph">
                <wp:posOffset>402590</wp:posOffset>
              </wp:positionV>
              <wp:extent cx="76200" cy="76200"/>
              <wp:effectExtent l="0" t="0" r="0" b="0"/>
              <wp:wrapNone/>
              <wp:docPr id="15" name="文本框 1044"/>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wps:spPr>
                    <wps:txbx>
                      <w:txbxContent>
                        <w:p>
                          <w:pPr>
                            <w:pStyle w:val="37"/>
                            <w:rPr>
                              <w:rFonts w:hint="eastAsia"/>
                            </w:rPr>
                          </w:pPr>
                        </w:p>
                      </w:txbxContent>
                    </wps:txbx>
                    <wps:bodyPr lIns="0" tIns="0" rIns="0" bIns="0" upright="1"/>
                  </wps:wsp>
                </a:graphicData>
              </a:graphic>
            </wp:anchor>
          </w:drawing>
        </mc:Choice>
        <mc:Fallback>
          <w:pict>
            <v:shape id="文本框 1044" o:spid="_x0000_s1026" o:spt="202" type="#_x0000_t202" style="position:absolute;left:0pt;margin-left:201.6pt;margin-top:31.7pt;height:6pt;width:6pt;mso-position-horizontal-relative:margin;z-index:251664384;mso-width-relative:page;mso-height-relative:page;" filled="f" stroked="f" coordsize="21600,21600" o:gfxdata="UEsDBAoAAAAAAIdO4kAAAAAAAAAAAAAAAAAEAAAAZHJzL1BLAwQUAAAACACHTuJAAsVjX9gAAAAJ&#10;AQAADwAAAGRycy9kb3ducmV2LnhtbE2PTU/DMAyG70j8h8hI3FjSrStQmk4IwQkJ0ZUDx7Tx2mqN&#10;U5rsg3+POcHR9qPXz1tszm4UR5zD4ElDslAgkFpvB+o0fNQvN3cgQjRkzegJNXxjgE15eVGY3PoT&#10;VXjcxk5wCIXcaOhjnHIpQ9ujM2HhJyS+7fzsTORx7qSdzYnD3SiXSmXSmYH4Q28mfOqx3W8PTsPj&#10;J1XPw9db817tqqGu7xW9Znutr68S9QAi4jn+wfCrz+pQslPjD2SDGDWkarVkVEO2SkEwkCZrXjQa&#10;btcpyLKQ/xuUP1BLAwQUAAAACACHTuJAwmNnUJwBAAAlAwAADgAAAGRycy9lMm9Eb2MueG1srVJL&#10;jhMxEN0jcQfLe+LOaBhQK52R0GgQEgKkgQM4bjttyXZZZU+6cwG4ASs27DlXzkHZSWf47EazqS5X&#10;VT/Xe8+r68k7ttOYLISOLxcNZzoo6G3YdvzL59sXrzlLWYZeOgi643ud+PX6+bPVGFt9AQO4XiMj&#10;kJDaMXZ8yDm2QiQ1aC/TAqIO1DSAXmY64lb0KEdC905cNM2VGAH7iKB0SlS9OTb5uuIbo1X+aEzS&#10;mbmO0265RqxxU6JYr2S7RRkHq05ryEds4aUNdOkZ6kZmye7R/gflrUJIYPJCgRdgjFW6ciA2y+Yf&#10;NneDjLpyIXFSPMuUng5Wfdh9QmZ78u4lZ0F68ujw/dvhx6/Dz69s2VxeFonGmFqavIs0m6c3MNH4&#10;XE9ULMwng758iROjPom9Pwusp8wUFV9dkWecKeocU8IWD79GTPmtBs9K0nEk96qocvc+5ePoPFJu&#10;CnBrnasOuvBXgTBLRZS9j/uVLE+b6URmA/2euLh3gbQs72JOcE42c3If0W4HWqcyrpDkRd379G6K&#10;2X+e68UPr3v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LFY1/YAAAACQEAAA8AAAAAAAAAAQAg&#10;AAAAIgAAAGRycy9kb3ducmV2LnhtbFBLAQIUABQAAAAIAIdO4kDCY2dQnAEAACUDAAAOAAAAAAAA&#10;AAEAIAAAACcBAABkcnMvZTJvRG9jLnhtbFBLBQYAAAAABgAGAFkBAAA1BQAAAAA=&#10;">
              <v:fill on="f" focussize="0,0"/>
              <v:stroke on="f"/>
              <v:imagedata o:title=""/>
              <o:lock v:ext="edit" aspectratio="f"/>
              <v:textbox inset="0mm,0mm,0mm,0mm">
                <w:txbxContent>
                  <w:p>
                    <w:pPr>
                      <w:pStyle w:val="37"/>
                      <w:rPr>
                        <w:rFonts w:hint="eastAsia"/>
                      </w:rPr>
                    </w:pP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jc w:val="center"/>
                          </w:pPr>
                        </w:p>
                      </w:txbxContent>
                    </wps:txbx>
                    <wps:bodyPr wrap="none" lIns="0" tIns="0" rIns="0" bIns="0" upright="1">
                      <a:spAutoFit/>
                    </wps:bodyPr>
                  </wps:wsp>
                </a:graphicData>
              </a:graphic>
            </wp:anchor>
          </w:drawing>
        </mc:Choice>
        <mc:Fallback>
          <w:pict>
            <v:shape id="文本框 104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m2bEBAABPAwAADgAAAGRycy9lMm9Eb2MueG1srVPBahsxEL0H+g9C&#10;91prU4J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Lc5uRonjFme0f/izf3zeP/0m0+rLeW5R72ONmbcec9PwDQZMH/0RnVn5oILN&#10;X9REMI7N3p0aLIdERH40n83nFYYExsYL4rPX5z7E9F2CJdloaMAJlsby7U1Mh9QxJVdzcKWNKVM0&#10;7p0DMbOHZe4HjtlKw2o4ClpBu0M9PQ6/oQ63kxJz7bC3eU9GI4zGajQ2Puh1h9SmhVf0XzcJSRRu&#10;ucIB9lgYp1bUHTcsr8Xbe8l6/Q+W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9f+bZsQEA&#10;AE8DAAAOAAAAAAAAAAEAIAAAAB4BAABkcnMvZTJvRG9jLnhtbFBLBQYAAAAABgAGAFkBAABBBQAA&#10;AAA=&#10;">
              <v:fill on="f" focussize="0,0"/>
              <v:stroke on="f"/>
              <v:imagedata o:title=""/>
              <o:lock v:ext="edit" aspectratio="f"/>
              <v:textbox inset="0mm,0mm,0mm,0mm" style="mso-fit-shape-to-text:t;">
                <w:txbxContent>
                  <w:p>
                    <w:pPr>
                      <w:pStyle w:val="37"/>
                      <w:jc w:val="cente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- 35 -</w:t>
    </w:r>
    <w:r>
      <w:rPr>
        <w:rFonts w:ascii="宋体" w:hAnsi="宋体"/>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3"/>
      </w:rPr>
    </w:pPr>
    <w:r>
      <w:fldChar w:fldCharType="begin"/>
    </w:r>
    <w:r>
      <w:rPr>
        <w:rStyle w:val="63"/>
      </w:rPr>
      <w:instrText xml:space="preserve">PAGE  </w:instrText>
    </w:r>
    <w:r>
      <w:fldChar w:fldCharType="separate"/>
    </w:r>
    <w:r>
      <w:fldChar w:fldCharType="end"/>
    </w:r>
  </w:p>
  <w:p>
    <w:pPr>
      <w:pStyle w:val="3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sz w:val="24"/>
      </w:rPr>
    </w:pPr>
    <w:r>
      <w:rPr>
        <w:sz w:val="24"/>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- 55 -</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50ybEBAABOAwAADgAAAGRycy9lMm9Eb2MueG1srVNLbtswEN0X6B0I&#10;7mtKThAYguWgQZCiQNAWSHMAmiItAvxhSFvyBZobdNVN9z2Xz9EhbTltswu6oYYzwzfvzYyW16M1&#10;ZCchau9aWs8qSqQTvtNu09LHr3fvFpTExF3HjXeypXsZ6fXq7ZvlEBo59703nQSCIC42Q2hpn1Jo&#10;GIuil5bHmQ/SYVB5sDzhFTasAz4gujVsXlVXbPDQBfBCxoje22OQrgq+UlKkz0pFmYhpKXJL5YRy&#10;rvPJVkvebICHXosTDf4KFpZrh0XPULc8cbIF/QLKagE+epVmwlvmldJCFg2opq7+UfPQ8yCLFmxO&#10;DOc2xf8HKz7tvgDRXUsvKXHc4ogO358OP34dfn4jdXVR5w4NITaY+BAwNY03fsRJT/6Izix8VGDz&#10;FyURjGOv9+f+yjERkR8t5otFhSGBsemC+Oz5eYCYPkhvSTZaCjjA0le+u4/pmDql5GrO32ljyhCN&#10;+8uBmNnDMvcjx2ylcT2eBK19t0c9A86+pQ6XkxLz0WFr85pMBkzGejK2AfSmR2p14RXD+21CEoVb&#10;rnCEPRXGoRV1pwXLW/HnvWQ9/wa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H7nTJsQEA&#10;AE4DAAAOAAAAAAAAAAEAIAAAAB4BAABkcnMvZTJvRG9jLnhtbFBLBQYAAAAABgAGAFkBAABBBQAA&#10;AAA=&#10;">
              <v:fill on="f" focussize="0,0"/>
              <v:stroke on="f"/>
              <v:imagedata o:title=""/>
              <o:lock v:ext="edit" aspectratio="f"/>
              <v:textbox inset="0mm,0mm,0mm,0mm" style="mso-fit-shape-to-text:t;">
                <w:txbxContent>
                  <w:p>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- 55 -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1"/>
      </w:pBdr>
      <w:jc w:val="left"/>
      <w:rPr>
        <w:rFonts w:hint="eastAsia" w:ascii="方正仿宋_GBK" w:eastAsia="方正仿宋_GBK"/>
        <w:sz w:val="21"/>
        <w:szCs w:val="24"/>
      </w:rPr>
    </w:pPr>
    <w:r>
      <w:rPr>
        <w:rFonts w:hint="eastAsia" w:ascii="方正仿宋_GBK" w:eastAsia="方正仿宋_GBK"/>
        <w:sz w:val="21"/>
        <w:szCs w:val="24"/>
      </w:rPr>
      <w:t xml:space="preserve">（重庆市合川区公共资源交易中心）                                       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hint="eastAsia" w:ascii="方正仿宋_GBK" w:eastAsia="方正仿宋_GBK"/>
        <w:sz w:val="21"/>
        <w:szCs w:val="24"/>
      </w:rPr>
    </w:pPr>
    <w:r>
      <w:rPr>
        <w:rFonts w:hint="eastAsia" w:ascii="方正仿宋_GBK" w:eastAsia="方正仿宋_GBK"/>
        <w:sz w:val="21"/>
        <w:szCs w:val="24"/>
      </w:rPr>
      <w:t>重庆市合川区公共资源交易中心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left"/>
      <w:rPr>
        <w:rFonts w:hint="eastAsia" w:ascii="方正仿宋_GBK" w:eastAsia="方正仿宋_GBK"/>
        <w:sz w:val="21"/>
        <w:szCs w:val="24"/>
      </w:rPr>
    </w:pPr>
    <w:r>
      <w:rPr>
        <w:rFonts w:hint="eastAsia" w:ascii="方正仿宋_GBK" w:eastAsia="方正仿宋_GBK"/>
        <w:sz w:val="21"/>
        <w:szCs w:val="24"/>
      </w:rPr>
      <w:t xml:space="preserve">（重庆市合川区公共资源交易中心）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3C329"/>
    <w:multiLevelType w:val="singleLevel"/>
    <w:tmpl w:val="A1B3C329"/>
    <w:lvl w:ilvl="0" w:tentative="0">
      <w:start w:val="1"/>
      <w:numFmt w:val="chineseCounting"/>
      <w:suff w:val="nothing"/>
      <w:lvlText w:val="%1、"/>
      <w:lvlJc w:val="left"/>
      <w:rPr>
        <w:rFonts w:hint="eastAsia"/>
      </w:rPr>
    </w:lvl>
  </w:abstractNum>
  <w:abstractNum w:abstractNumId="1">
    <w:nsid w:val="D6983791"/>
    <w:multiLevelType w:val="singleLevel"/>
    <w:tmpl w:val="D6983791"/>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
      <w:pStyle w:val="15"/>
      <w:lvlText w:val="%1."/>
      <w:lvlJc w:val="left"/>
      <w:pPr>
        <w:tabs>
          <w:tab w:val="left" w:pos="780"/>
        </w:tabs>
        <w:ind w:left="780" w:hanging="360"/>
      </w:pPr>
    </w:lvl>
  </w:abstractNum>
  <w:abstractNum w:abstractNumId="3">
    <w:nsid w:val="00000005"/>
    <w:multiLevelType w:val="multilevel"/>
    <w:tmpl w:val="00000005"/>
    <w:lvl w:ilvl="0" w:tentative="0">
      <w:start w:val="1"/>
      <w:numFmt w:val="bullet"/>
      <w:pStyle w:val="196"/>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4">
    <w:nsid w:val="00000006"/>
    <w:multiLevelType w:val="singleLevel"/>
    <w:tmpl w:val="00000006"/>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5">
    <w:nsid w:val="00000007"/>
    <w:multiLevelType w:val="multilevel"/>
    <w:tmpl w:val="00000007"/>
    <w:lvl w:ilvl="0" w:tentative="0">
      <w:start w:val="1"/>
      <w:numFmt w:val="bullet"/>
      <w:pStyle w:val="16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8"/>
    <w:multiLevelType w:val="multilevel"/>
    <w:tmpl w:val="00000008"/>
    <w:lvl w:ilvl="0" w:tentative="0">
      <w:start w:val="1"/>
      <w:numFmt w:val="chineseCountingThousand"/>
      <w:pStyle w:val="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8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0A"/>
    <w:multiLevelType w:val="multilevel"/>
    <w:tmpl w:val="0000000A"/>
    <w:lvl w:ilvl="0" w:tentative="0">
      <w:start w:val="8"/>
      <w:numFmt w:val="decimal"/>
      <w:pStyle w:val="132"/>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09"/>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12"/>
    <w:multiLevelType w:val="singleLevel"/>
    <w:tmpl w:val="00000012"/>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13"/>
    <w:multiLevelType w:val="multilevel"/>
    <w:tmpl w:val="00000013"/>
    <w:lvl w:ilvl="0" w:tentative="0">
      <w:start w:val="1"/>
      <w:numFmt w:val="bullet"/>
      <w:pStyle w:val="14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5"/>
    <w:multiLevelType w:val="multilevel"/>
    <w:tmpl w:val="00000015"/>
    <w:lvl w:ilvl="0" w:tentative="0">
      <w:start w:val="1"/>
      <w:numFmt w:val="decimal"/>
      <w:pStyle w:val="191"/>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6"/>
    <w:multiLevelType w:val="singleLevel"/>
    <w:tmpl w:val="00000016"/>
    <w:lvl w:ilvl="0" w:tentative="0">
      <w:start w:val="1"/>
      <w:numFmt w:val="bullet"/>
      <w:pStyle w:val="108"/>
      <w:lvlText w:val=""/>
      <w:lvlJc w:val="left"/>
      <w:pPr>
        <w:tabs>
          <w:tab w:val="left" w:pos="360"/>
        </w:tabs>
        <w:ind w:left="360" w:hanging="360"/>
      </w:pPr>
      <w:rPr>
        <w:rFonts w:hint="default" w:ascii="Wingdings" w:hAnsi="Wingdings"/>
      </w:rPr>
    </w:lvl>
  </w:abstractNum>
  <w:abstractNum w:abstractNumId="13">
    <w:nsid w:val="00000017"/>
    <w:multiLevelType w:val="singleLevel"/>
    <w:tmpl w:val="00000017"/>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14">
    <w:nsid w:val="00000019"/>
    <w:multiLevelType w:val="singleLevel"/>
    <w:tmpl w:val="00000019"/>
    <w:lvl w:ilvl="0" w:tentative="0">
      <w:start w:val="1"/>
      <w:numFmt w:val="decimal"/>
      <w:pStyle w:val="184"/>
      <w:lvlText w:val="%1)"/>
      <w:lvlJc w:val="left"/>
      <w:pPr>
        <w:tabs>
          <w:tab w:val="left" w:pos="425"/>
        </w:tabs>
        <w:ind w:left="425" w:hanging="425"/>
      </w:pPr>
      <w:rPr>
        <w:rFonts w:hint="eastAsia"/>
      </w:rPr>
    </w:lvl>
  </w:abstractNum>
  <w:abstractNum w:abstractNumId="15">
    <w:nsid w:val="0000001A"/>
    <w:multiLevelType w:val="multilevel"/>
    <w:tmpl w:val="0000001A"/>
    <w:lvl w:ilvl="0" w:tentative="0">
      <w:start w:val="1"/>
      <w:numFmt w:val="decimal"/>
      <w:pStyle w:val="12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D"/>
    <w:multiLevelType w:val="multilevel"/>
    <w:tmpl w:val="0000001D"/>
    <w:lvl w:ilvl="0" w:tentative="0">
      <w:start w:val="1"/>
      <w:numFmt w:val="chineseCountingThousand"/>
      <w:pStyle w:val="16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A14EB46"/>
    <w:multiLevelType w:val="singleLevel"/>
    <w:tmpl w:val="5A14EB46"/>
    <w:lvl w:ilvl="0" w:tentative="0">
      <w:start w:val="2"/>
      <w:numFmt w:val="chineseCounting"/>
      <w:suff w:val="nothing"/>
      <w:lvlText w:val="（%1）"/>
      <w:lvlJc w:val="left"/>
    </w:lvl>
  </w:abstractNum>
  <w:num w:numId="1">
    <w:abstractNumId w:val="6"/>
  </w:num>
  <w:num w:numId="2">
    <w:abstractNumId w:val="2"/>
  </w:num>
  <w:num w:numId="3">
    <w:abstractNumId w:val="4"/>
  </w:num>
  <w:num w:numId="4">
    <w:abstractNumId w:val="13"/>
  </w:num>
  <w:num w:numId="5">
    <w:abstractNumId w:val="9"/>
  </w:num>
  <w:num w:numId="6">
    <w:abstractNumId w:val="12"/>
  </w:num>
  <w:num w:numId="7">
    <w:abstractNumId w:val="8"/>
  </w:num>
  <w:num w:numId="8">
    <w:abstractNumId w:val="15"/>
  </w:num>
  <w:num w:numId="9">
    <w:abstractNumId w:val="10"/>
  </w:num>
  <w:num w:numId="10">
    <w:abstractNumId w:val="5"/>
  </w:num>
  <w:num w:numId="11">
    <w:abstractNumId w:val="16"/>
  </w:num>
  <w:num w:numId="12">
    <w:abstractNumId w:val="14"/>
  </w:num>
  <w:num w:numId="13">
    <w:abstractNumId w:val="7"/>
  </w:num>
  <w:num w:numId="14">
    <w:abstractNumId w:val="11"/>
  </w:num>
  <w:num w:numId="15">
    <w:abstractNumId w:val="3"/>
  </w:num>
  <w:num w:numId="16">
    <w:abstractNumId w:val="1"/>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280"/>
  <w:drawingGridHorizontalSpacing w:val="140"/>
  <w:drawingGridVerticalSpacing w:val="38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C67"/>
    <w:rsid w:val="00004E02"/>
    <w:rsid w:val="000072F0"/>
    <w:rsid w:val="00011AF1"/>
    <w:rsid w:val="00020335"/>
    <w:rsid w:val="00021946"/>
    <w:rsid w:val="00025C8E"/>
    <w:rsid w:val="000266A1"/>
    <w:rsid w:val="0003075E"/>
    <w:rsid w:val="0003282A"/>
    <w:rsid w:val="00034A67"/>
    <w:rsid w:val="0003767C"/>
    <w:rsid w:val="000376BA"/>
    <w:rsid w:val="00042250"/>
    <w:rsid w:val="00043311"/>
    <w:rsid w:val="000456F6"/>
    <w:rsid w:val="00054BCC"/>
    <w:rsid w:val="00056058"/>
    <w:rsid w:val="000563F8"/>
    <w:rsid w:val="00057565"/>
    <w:rsid w:val="00060807"/>
    <w:rsid w:val="00064EA7"/>
    <w:rsid w:val="00064EB7"/>
    <w:rsid w:val="0006572E"/>
    <w:rsid w:val="0006737F"/>
    <w:rsid w:val="00075520"/>
    <w:rsid w:val="000946BD"/>
    <w:rsid w:val="00094D91"/>
    <w:rsid w:val="000A3134"/>
    <w:rsid w:val="000A4082"/>
    <w:rsid w:val="000A5589"/>
    <w:rsid w:val="000B2716"/>
    <w:rsid w:val="000B7999"/>
    <w:rsid w:val="000C06D1"/>
    <w:rsid w:val="000C2017"/>
    <w:rsid w:val="000C2306"/>
    <w:rsid w:val="000C2606"/>
    <w:rsid w:val="000C4016"/>
    <w:rsid w:val="000C47BC"/>
    <w:rsid w:val="000C55C9"/>
    <w:rsid w:val="000D568F"/>
    <w:rsid w:val="000D66BE"/>
    <w:rsid w:val="000E14D0"/>
    <w:rsid w:val="000E32C9"/>
    <w:rsid w:val="000E43DC"/>
    <w:rsid w:val="000E6331"/>
    <w:rsid w:val="000F16AA"/>
    <w:rsid w:val="000F176A"/>
    <w:rsid w:val="000F30CC"/>
    <w:rsid w:val="000F3783"/>
    <w:rsid w:val="000F391C"/>
    <w:rsid w:val="000F482B"/>
    <w:rsid w:val="001103D7"/>
    <w:rsid w:val="00110AA3"/>
    <w:rsid w:val="00111819"/>
    <w:rsid w:val="0011194D"/>
    <w:rsid w:val="00112522"/>
    <w:rsid w:val="001125BF"/>
    <w:rsid w:val="00113C81"/>
    <w:rsid w:val="0012297F"/>
    <w:rsid w:val="00122FAE"/>
    <w:rsid w:val="001256A8"/>
    <w:rsid w:val="001269A2"/>
    <w:rsid w:val="001329C4"/>
    <w:rsid w:val="00135250"/>
    <w:rsid w:val="0014045A"/>
    <w:rsid w:val="001407F6"/>
    <w:rsid w:val="0015271E"/>
    <w:rsid w:val="001528E5"/>
    <w:rsid w:val="00161645"/>
    <w:rsid w:val="00165D21"/>
    <w:rsid w:val="001767A8"/>
    <w:rsid w:val="0018194D"/>
    <w:rsid w:val="001864B0"/>
    <w:rsid w:val="00186A28"/>
    <w:rsid w:val="00187F68"/>
    <w:rsid w:val="00191EDB"/>
    <w:rsid w:val="00195BAD"/>
    <w:rsid w:val="001961B5"/>
    <w:rsid w:val="00197B4A"/>
    <w:rsid w:val="001A0940"/>
    <w:rsid w:val="001A4064"/>
    <w:rsid w:val="001B4A20"/>
    <w:rsid w:val="001C08B0"/>
    <w:rsid w:val="001C2080"/>
    <w:rsid w:val="001C5088"/>
    <w:rsid w:val="001C6A1E"/>
    <w:rsid w:val="001C6A2B"/>
    <w:rsid w:val="001D3224"/>
    <w:rsid w:val="001D3B7E"/>
    <w:rsid w:val="001E2993"/>
    <w:rsid w:val="001E4F32"/>
    <w:rsid w:val="001E7195"/>
    <w:rsid w:val="001F07F7"/>
    <w:rsid w:val="001F1B54"/>
    <w:rsid w:val="001F2CAB"/>
    <w:rsid w:val="001F381D"/>
    <w:rsid w:val="001F5A8A"/>
    <w:rsid w:val="001F6E3F"/>
    <w:rsid w:val="001F707E"/>
    <w:rsid w:val="002101B3"/>
    <w:rsid w:val="0021649F"/>
    <w:rsid w:val="00217C0F"/>
    <w:rsid w:val="00220225"/>
    <w:rsid w:val="00223B03"/>
    <w:rsid w:val="0022640C"/>
    <w:rsid w:val="0022711C"/>
    <w:rsid w:val="00227651"/>
    <w:rsid w:val="00230CE6"/>
    <w:rsid w:val="00233AFE"/>
    <w:rsid w:val="00236E09"/>
    <w:rsid w:val="00237468"/>
    <w:rsid w:val="002435D0"/>
    <w:rsid w:val="00243F8F"/>
    <w:rsid w:val="00244300"/>
    <w:rsid w:val="002474A9"/>
    <w:rsid w:val="00252999"/>
    <w:rsid w:val="00252E9D"/>
    <w:rsid w:val="0025308A"/>
    <w:rsid w:val="0025601D"/>
    <w:rsid w:val="00257257"/>
    <w:rsid w:val="00257FF1"/>
    <w:rsid w:val="00261D69"/>
    <w:rsid w:val="00262267"/>
    <w:rsid w:val="00262CB5"/>
    <w:rsid w:val="002638E5"/>
    <w:rsid w:val="00263F00"/>
    <w:rsid w:val="00264A68"/>
    <w:rsid w:val="00265244"/>
    <w:rsid w:val="00266BCA"/>
    <w:rsid w:val="00275F04"/>
    <w:rsid w:val="0028066C"/>
    <w:rsid w:val="00282E57"/>
    <w:rsid w:val="00282F6A"/>
    <w:rsid w:val="002833CF"/>
    <w:rsid w:val="0029022C"/>
    <w:rsid w:val="00293471"/>
    <w:rsid w:val="00293BB2"/>
    <w:rsid w:val="002A008C"/>
    <w:rsid w:val="002A0576"/>
    <w:rsid w:val="002B26F0"/>
    <w:rsid w:val="002B31D4"/>
    <w:rsid w:val="002C07DE"/>
    <w:rsid w:val="002C5C0E"/>
    <w:rsid w:val="002C6836"/>
    <w:rsid w:val="002C7F2B"/>
    <w:rsid w:val="002D2F75"/>
    <w:rsid w:val="002D36E9"/>
    <w:rsid w:val="002E0FB6"/>
    <w:rsid w:val="002E1597"/>
    <w:rsid w:val="002E2816"/>
    <w:rsid w:val="002E41DF"/>
    <w:rsid w:val="002E6DFA"/>
    <w:rsid w:val="002F1086"/>
    <w:rsid w:val="002F1557"/>
    <w:rsid w:val="002F5EEF"/>
    <w:rsid w:val="00300AEC"/>
    <w:rsid w:val="00301FF8"/>
    <w:rsid w:val="003055FB"/>
    <w:rsid w:val="00305F51"/>
    <w:rsid w:val="003075D9"/>
    <w:rsid w:val="003078AE"/>
    <w:rsid w:val="003144DF"/>
    <w:rsid w:val="00316C9A"/>
    <w:rsid w:val="00317BBE"/>
    <w:rsid w:val="00321104"/>
    <w:rsid w:val="003220FF"/>
    <w:rsid w:val="003231A8"/>
    <w:rsid w:val="00327355"/>
    <w:rsid w:val="00330D10"/>
    <w:rsid w:val="00331597"/>
    <w:rsid w:val="003340BB"/>
    <w:rsid w:val="003431D8"/>
    <w:rsid w:val="00344FF3"/>
    <w:rsid w:val="00347CE1"/>
    <w:rsid w:val="00350F6A"/>
    <w:rsid w:val="00357CDF"/>
    <w:rsid w:val="003657B2"/>
    <w:rsid w:val="00370BF4"/>
    <w:rsid w:val="0037169E"/>
    <w:rsid w:val="00372DC7"/>
    <w:rsid w:val="003754CD"/>
    <w:rsid w:val="00375B6A"/>
    <w:rsid w:val="00375B89"/>
    <w:rsid w:val="00380667"/>
    <w:rsid w:val="00383C9F"/>
    <w:rsid w:val="003846F7"/>
    <w:rsid w:val="00386295"/>
    <w:rsid w:val="0038635F"/>
    <w:rsid w:val="003902F6"/>
    <w:rsid w:val="00392A5E"/>
    <w:rsid w:val="003968A8"/>
    <w:rsid w:val="003A4636"/>
    <w:rsid w:val="003A6279"/>
    <w:rsid w:val="003A6A32"/>
    <w:rsid w:val="003B2994"/>
    <w:rsid w:val="003B35D0"/>
    <w:rsid w:val="003C3995"/>
    <w:rsid w:val="003D0992"/>
    <w:rsid w:val="003D1460"/>
    <w:rsid w:val="003D1857"/>
    <w:rsid w:val="003D1F45"/>
    <w:rsid w:val="003D6FF0"/>
    <w:rsid w:val="003E39B8"/>
    <w:rsid w:val="003E554C"/>
    <w:rsid w:val="003E5E95"/>
    <w:rsid w:val="003E699F"/>
    <w:rsid w:val="003E70FB"/>
    <w:rsid w:val="003F2CFF"/>
    <w:rsid w:val="003F5BC7"/>
    <w:rsid w:val="0040154D"/>
    <w:rsid w:val="00404747"/>
    <w:rsid w:val="0040799A"/>
    <w:rsid w:val="0041006C"/>
    <w:rsid w:val="00410D92"/>
    <w:rsid w:val="00411C41"/>
    <w:rsid w:val="004157DD"/>
    <w:rsid w:val="00415899"/>
    <w:rsid w:val="00420FC9"/>
    <w:rsid w:val="00421FE4"/>
    <w:rsid w:val="00422860"/>
    <w:rsid w:val="00425990"/>
    <w:rsid w:val="00425B08"/>
    <w:rsid w:val="0042774A"/>
    <w:rsid w:val="00436C86"/>
    <w:rsid w:val="00442474"/>
    <w:rsid w:val="0044361E"/>
    <w:rsid w:val="00443757"/>
    <w:rsid w:val="00445BBF"/>
    <w:rsid w:val="00446B28"/>
    <w:rsid w:val="0045181E"/>
    <w:rsid w:val="00454511"/>
    <w:rsid w:val="004557DB"/>
    <w:rsid w:val="004558F5"/>
    <w:rsid w:val="0045590E"/>
    <w:rsid w:val="00462A3C"/>
    <w:rsid w:val="00462D63"/>
    <w:rsid w:val="00466D5A"/>
    <w:rsid w:val="00471535"/>
    <w:rsid w:val="00474FA8"/>
    <w:rsid w:val="00475385"/>
    <w:rsid w:val="0047562B"/>
    <w:rsid w:val="0048396B"/>
    <w:rsid w:val="00485174"/>
    <w:rsid w:val="004856B5"/>
    <w:rsid w:val="00486EC6"/>
    <w:rsid w:val="00487CDA"/>
    <w:rsid w:val="0049156F"/>
    <w:rsid w:val="004915E3"/>
    <w:rsid w:val="00491AED"/>
    <w:rsid w:val="004978F0"/>
    <w:rsid w:val="004A0052"/>
    <w:rsid w:val="004A2306"/>
    <w:rsid w:val="004A263F"/>
    <w:rsid w:val="004A5BBC"/>
    <w:rsid w:val="004B1497"/>
    <w:rsid w:val="004B159F"/>
    <w:rsid w:val="004B2831"/>
    <w:rsid w:val="004B3552"/>
    <w:rsid w:val="004B4E2B"/>
    <w:rsid w:val="004B6CA6"/>
    <w:rsid w:val="004B7FE0"/>
    <w:rsid w:val="004C1FC5"/>
    <w:rsid w:val="004C2A6E"/>
    <w:rsid w:val="004D009E"/>
    <w:rsid w:val="004D32AF"/>
    <w:rsid w:val="004E0174"/>
    <w:rsid w:val="004E0781"/>
    <w:rsid w:val="004E257E"/>
    <w:rsid w:val="004F2721"/>
    <w:rsid w:val="004F2BA7"/>
    <w:rsid w:val="004F7B87"/>
    <w:rsid w:val="00500E9B"/>
    <w:rsid w:val="005016D9"/>
    <w:rsid w:val="0050253D"/>
    <w:rsid w:val="00502629"/>
    <w:rsid w:val="00503149"/>
    <w:rsid w:val="005102E2"/>
    <w:rsid w:val="00512C2F"/>
    <w:rsid w:val="00513CBD"/>
    <w:rsid w:val="00513E11"/>
    <w:rsid w:val="00515415"/>
    <w:rsid w:val="00522FA5"/>
    <w:rsid w:val="00525E4A"/>
    <w:rsid w:val="00526C0A"/>
    <w:rsid w:val="005310E4"/>
    <w:rsid w:val="005316F9"/>
    <w:rsid w:val="0053343F"/>
    <w:rsid w:val="00533F51"/>
    <w:rsid w:val="00536251"/>
    <w:rsid w:val="0053716F"/>
    <w:rsid w:val="005375CE"/>
    <w:rsid w:val="005378DE"/>
    <w:rsid w:val="00537C42"/>
    <w:rsid w:val="00541231"/>
    <w:rsid w:val="0054623B"/>
    <w:rsid w:val="00546C36"/>
    <w:rsid w:val="0055311C"/>
    <w:rsid w:val="005645D3"/>
    <w:rsid w:val="005663BA"/>
    <w:rsid w:val="00566CBB"/>
    <w:rsid w:val="00583A49"/>
    <w:rsid w:val="00587496"/>
    <w:rsid w:val="005943B0"/>
    <w:rsid w:val="005958A7"/>
    <w:rsid w:val="005963E8"/>
    <w:rsid w:val="005A18A4"/>
    <w:rsid w:val="005A19DA"/>
    <w:rsid w:val="005A4766"/>
    <w:rsid w:val="005A6846"/>
    <w:rsid w:val="005A7181"/>
    <w:rsid w:val="005B1105"/>
    <w:rsid w:val="005B1829"/>
    <w:rsid w:val="005B481E"/>
    <w:rsid w:val="005B5D00"/>
    <w:rsid w:val="005C00AC"/>
    <w:rsid w:val="005C4345"/>
    <w:rsid w:val="005C466D"/>
    <w:rsid w:val="005C789B"/>
    <w:rsid w:val="005D2F52"/>
    <w:rsid w:val="005D4E6B"/>
    <w:rsid w:val="005E117E"/>
    <w:rsid w:val="005E12B4"/>
    <w:rsid w:val="005E2E2D"/>
    <w:rsid w:val="005E7B12"/>
    <w:rsid w:val="005E7BCC"/>
    <w:rsid w:val="005F32C7"/>
    <w:rsid w:val="005F5262"/>
    <w:rsid w:val="005F65A7"/>
    <w:rsid w:val="00600DF2"/>
    <w:rsid w:val="00601283"/>
    <w:rsid w:val="006016E0"/>
    <w:rsid w:val="0060469C"/>
    <w:rsid w:val="00606612"/>
    <w:rsid w:val="006069DE"/>
    <w:rsid w:val="00616EC6"/>
    <w:rsid w:val="0062749F"/>
    <w:rsid w:val="00633632"/>
    <w:rsid w:val="006341BD"/>
    <w:rsid w:val="006347BE"/>
    <w:rsid w:val="00636C1F"/>
    <w:rsid w:val="00641FD5"/>
    <w:rsid w:val="0064263E"/>
    <w:rsid w:val="0064330C"/>
    <w:rsid w:val="006452D5"/>
    <w:rsid w:val="006456C7"/>
    <w:rsid w:val="00653FC4"/>
    <w:rsid w:val="00655645"/>
    <w:rsid w:val="006558D7"/>
    <w:rsid w:val="00655CB3"/>
    <w:rsid w:val="00662357"/>
    <w:rsid w:val="00664D6E"/>
    <w:rsid w:val="006661A4"/>
    <w:rsid w:val="0066764A"/>
    <w:rsid w:val="006752A0"/>
    <w:rsid w:val="00675735"/>
    <w:rsid w:val="00675E52"/>
    <w:rsid w:val="006800A2"/>
    <w:rsid w:val="00680CC4"/>
    <w:rsid w:val="00680EEC"/>
    <w:rsid w:val="0068128E"/>
    <w:rsid w:val="00683021"/>
    <w:rsid w:val="006830A1"/>
    <w:rsid w:val="0068367F"/>
    <w:rsid w:val="00683DDF"/>
    <w:rsid w:val="00687999"/>
    <w:rsid w:val="00692295"/>
    <w:rsid w:val="006931D7"/>
    <w:rsid w:val="00696EEA"/>
    <w:rsid w:val="006A0741"/>
    <w:rsid w:val="006A0B45"/>
    <w:rsid w:val="006A3DC1"/>
    <w:rsid w:val="006A5644"/>
    <w:rsid w:val="006A71EB"/>
    <w:rsid w:val="006B4021"/>
    <w:rsid w:val="006C32BC"/>
    <w:rsid w:val="006C4663"/>
    <w:rsid w:val="006C4D2A"/>
    <w:rsid w:val="006C7755"/>
    <w:rsid w:val="006D3608"/>
    <w:rsid w:val="006D3828"/>
    <w:rsid w:val="006D4B72"/>
    <w:rsid w:val="006D7125"/>
    <w:rsid w:val="006E016E"/>
    <w:rsid w:val="006E1550"/>
    <w:rsid w:val="006E2F2B"/>
    <w:rsid w:val="006F1A60"/>
    <w:rsid w:val="006F7B0F"/>
    <w:rsid w:val="00701E8B"/>
    <w:rsid w:val="00705A0B"/>
    <w:rsid w:val="007070E3"/>
    <w:rsid w:val="007101F0"/>
    <w:rsid w:val="00717D8B"/>
    <w:rsid w:val="00726CCC"/>
    <w:rsid w:val="00727554"/>
    <w:rsid w:val="00730019"/>
    <w:rsid w:val="00730AB1"/>
    <w:rsid w:val="00730BF1"/>
    <w:rsid w:val="00731E6E"/>
    <w:rsid w:val="00733B6B"/>
    <w:rsid w:val="00735BA5"/>
    <w:rsid w:val="00742F59"/>
    <w:rsid w:val="007440E6"/>
    <w:rsid w:val="007445DB"/>
    <w:rsid w:val="007570BB"/>
    <w:rsid w:val="00757139"/>
    <w:rsid w:val="007613AA"/>
    <w:rsid w:val="007615A8"/>
    <w:rsid w:val="007619F1"/>
    <w:rsid w:val="00761E7F"/>
    <w:rsid w:val="007629D1"/>
    <w:rsid w:val="007641FC"/>
    <w:rsid w:val="00765EEB"/>
    <w:rsid w:val="0077586D"/>
    <w:rsid w:val="00781613"/>
    <w:rsid w:val="00781E90"/>
    <w:rsid w:val="007843B7"/>
    <w:rsid w:val="007849C7"/>
    <w:rsid w:val="007859FF"/>
    <w:rsid w:val="00790422"/>
    <w:rsid w:val="0079150F"/>
    <w:rsid w:val="00793F0B"/>
    <w:rsid w:val="007953B5"/>
    <w:rsid w:val="007977A7"/>
    <w:rsid w:val="007A1958"/>
    <w:rsid w:val="007A1D16"/>
    <w:rsid w:val="007A4D8F"/>
    <w:rsid w:val="007B08DC"/>
    <w:rsid w:val="007B12C5"/>
    <w:rsid w:val="007B346A"/>
    <w:rsid w:val="007B6CDF"/>
    <w:rsid w:val="007C7FA8"/>
    <w:rsid w:val="007D5328"/>
    <w:rsid w:val="007E0353"/>
    <w:rsid w:val="007E0FF7"/>
    <w:rsid w:val="007E7604"/>
    <w:rsid w:val="007F13DC"/>
    <w:rsid w:val="007F396F"/>
    <w:rsid w:val="007F3ED7"/>
    <w:rsid w:val="007F4318"/>
    <w:rsid w:val="00800A7E"/>
    <w:rsid w:val="00805E84"/>
    <w:rsid w:val="00810596"/>
    <w:rsid w:val="00813DCB"/>
    <w:rsid w:val="008179D0"/>
    <w:rsid w:val="008214A4"/>
    <w:rsid w:val="00822952"/>
    <w:rsid w:val="00823323"/>
    <w:rsid w:val="00823F06"/>
    <w:rsid w:val="00825E3B"/>
    <w:rsid w:val="00830EE4"/>
    <w:rsid w:val="00831DEF"/>
    <w:rsid w:val="0083206E"/>
    <w:rsid w:val="008356FF"/>
    <w:rsid w:val="00836907"/>
    <w:rsid w:val="00841A10"/>
    <w:rsid w:val="0084235F"/>
    <w:rsid w:val="0084441C"/>
    <w:rsid w:val="00847436"/>
    <w:rsid w:val="00850495"/>
    <w:rsid w:val="00850EC5"/>
    <w:rsid w:val="00851796"/>
    <w:rsid w:val="00852CCF"/>
    <w:rsid w:val="00860FA0"/>
    <w:rsid w:val="00872CE0"/>
    <w:rsid w:val="008805E7"/>
    <w:rsid w:val="00885CBF"/>
    <w:rsid w:val="00887F44"/>
    <w:rsid w:val="008922A1"/>
    <w:rsid w:val="0089415D"/>
    <w:rsid w:val="0089637F"/>
    <w:rsid w:val="008A0540"/>
    <w:rsid w:val="008A056B"/>
    <w:rsid w:val="008A0CEB"/>
    <w:rsid w:val="008A1349"/>
    <w:rsid w:val="008A6DB1"/>
    <w:rsid w:val="008C0317"/>
    <w:rsid w:val="008C4238"/>
    <w:rsid w:val="008C54D0"/>
    <w:rsid w:val="008C57FA"/>
    <w:rsid w:val="008C5917"/>
    <w:rsid w:val="008D2FB6"/>
    <w:rsid w:val="008D4BC1"/>
    <w:rsid w:val="008D5D99"/>
    <w:rsid w:val="008D62C4"/>
    <w:rsid w:val="008D72F8"/>
    <w:rsid w:val="008E0401"/>
    <w:rsid w:val="008E19F1"/>
    <w:rsid w:val="008E3775"/>
    <w:rsid w:val="008E4A4A"/>
    <w:rsid w:val="008E50F9"/>
    <w:rsid w:val="008F0944"/>
    <w:rsid w:val="008F0CB3"/>
    <w:rsid w:val="008F51B6"/>
    <w:rsid w:val="008F6B0B"/>
    <w:rsid w:val="008F7FC7"/>
    <w:rsid w:val="00903862"/>
    <w:rsid w:val="009060B1"/>
    <w:rsid w:val="00906A06"/>
    <w:rsid w:val="00906CF9"/>
    <w:rsid w:val="00907D95"/>
    <w:rsid w:val="009111F7"/>
    <w:rsid w:val="00917A39"/>
    <w:rsid w:val="0092098F"/>
    <w:rsid w:val="00923C4C"/>
    <w:rsid w:val="0092759C"/>
    <w:rsid w:val="00927881"/>
    <w:rsid w:val="00932194"/>
    <w:rsid w:val="00932299"/>
    <w:rsid w:val="009431CE"/>
    <w:rsid w:val="009434F5"/>
    <w:rsid w:val="00952A37"/>
    <w:rsid w:val="0095360A"/>
    <w:rsid w:val="00955FF1"/>
    <w:rsid w:val="0096361A"/>
    <w:rsid w:val="00965D3C"/>
    <w:rsid w:val="009704E8"/>
    <w:rsid w:val="00977EA2"/>
    <w:rsid w:val="009815D1"/>
    <w:rsid w:val="009847F2"/>
    <w:rsid w:val="00986FC8"/>
    <w:rsid w:val="009903A3"/>
    <w:rsid w:val="0099205D"/>
    <w:rsid w:val="009925D3"/>
    <w:rsid w:val="009931BD"/>
    <w:rsid w:val="0099391B"/>
    <w:rsid w:val="00993E75"/>
    <w:rsid w:val="00994EEA"/>
    <w:rsid w:val="009961AF"/>
    <w:rsid w:val="00997ED7"/>
    <w:rsid w:val="009A19B4"/>
    <w:rsid w:val="009A2F0C"/>
    <w:rsid w:val="009A559F"/>
    <w:rsid w:val="009A56AB"/>
    <w:rsid w:val="009B01ED"/>
    <w:rsid w:val="009B25D5"/>
    <w:rsid w:val="009B7144"/>
    <w:rsid w:val="009C3340"/>
    <w:rsid w:val="009C33FD"/>
    <w:rsid w:val="009C6566"/>
    <w:rsid w:val="009D3468"/>
    <w:rsid w:val="009D3B7C"/>
    <w:rsid w:val="009E6755"/>
    <w:rsid w:val="009E7274"/>
    <w:rsid w:val="009F3F85"/>
    <w:rsid w:val="00A05776"/>
    <w:rsid w:val="00A16E9C"/>
    <w:rsid w:val="00A216BD"/>
    <w:rsid w:val="00A2600F"/>
    <w:rsid w:val="00A331D1"/>
    <w:rsid w:val="00A336ED"/>
    <w:rsid w:val="00A33DAC"/>
    <w:rsid w:val="00A348D5"/>
    <w:rsid w:val="00A36EAF"/>
    <w:rsid w:val="00A42D9F"/>
    <w:rsid w:val="00A43B02"/>
    <w:rsid w:val="00A43BFA"/>
    <w:rsid w:val="00A50283"/>
    <w:rsid w:val="00A52466"/>
    <w:rsid w:val="00A52485"/>
    <w:rsid w:val="00A52858"/>
    <w:rsid w:val="00A56894"/>
    <w:rsid w:val="00A70CFF"/>
    <w:rsid w:val="00A84CC4"/>
    <w:rsid w:val="00A85534"/>
    <w:rsid w:val="00A85AFE"/>
    <w:rsid w:val="00A87965"/>
    <w:rsid w:val="00A926AD"/>
    <w:rsid w:val="00A96FAC"/>
    <w:rsid w:val="00A97379"/>
    <w:rsid w:val="00AA135C"/>
    <w:rsid w:val="00AA178F"/>
    <w:rsid w:val="00AA19BE"/>
    <w:rsid w:val="00AA29D5"/>
    <w:rsid w:val="00AA3559"/>
    <w:rsid w:val="00AA3A39"/>
    <w:rsid w:val="00AA3DB5"/>
    <w:rsid w:val="00AA3EA9"/>
    <w:rsid w:val="00AA5FAE"/>
    <w:rsid w:val="00AB3539"/>
    <w:rsid w:val="00AB65A4"/>
    <w:rsid w:val="00AB6BE9"/>
    <w:rsid w:val="00AC0D4B"/>
    <w:rsid w:val="00AC34CB"/>
    <w:rsid w:val="00AC4D6D"/>
    <w:rsid w:val="00AC686A"/>
    <w:rsid w:val="00AC6BF3"/>
    <w:rsid w:val="00AC76E8"/>
    <w:rsid w:val="00AC7E13"/>
    <w:rsid w:val="00AE317A"/>
    <w:rsid w:val="00AE3756"/>
    <w:rsid w:val="00AE6D6B"/>
    <w:rsid w:val="00AF0EB0"/>
    <w:rsid w:val="00AF34DE"/>
    <w:rsid w:val="00AF54C3"/>
    <w:rsid w:val="00B01DC4"/>
    <w:rsid w:val="00B02390"/>
    <w:rsid w:val="00B033F1"/>
    <w:rsid w:val="00B03427"/>
    <w:rsid w:val="00B10447"/>
    <w:rsid w:val="00B13096"/>
    <w:rsid w:val="00B15773"/>
    <w:rsid w:val="00B20D2D"/>
    <w:rsid w:val="00B20DE3"/>
    <w:rsid w:val="00B31094"/>
    <w:rsid w:val="00B313B3"/>
    <w:rsid w:val="00B332F8"/>
    <w:rsid w:val="00B40E48"/>
    <w:rsid w:val="00B44B63"/>
    <w:rsid w:val="00B46AE5"/>
    <w:rsid w:val="00B47211"/>
    <w:rsid w:val="00B477F3"/>
    <w:rsid w:val="00B479A2"/>
    <w:rsid w:val="00B47EE6"/>
    <w:rsid w:val="00B50125"/>
    <w:rsid w:val="00B54C95"/>
    <w:rsid w:val="00B57186"/>
    <w:rsid w:val="00B61D5E"/>
    <w:rsid w:val="00B6252D"/>
    <w:rsid w:val="00B66F07"/>
    <w:rsid w:val="00B7368D"/>
    <w:rsid w:val="00B744BA"/>
    <w:rsid w:val="00B74E30"/>
    <w:rsid w:val="00B82429"/>
    <w:rsid w:val="00B82C14"/>
    <w:rsid w:val="00B8350B"/>
    <w:rsid w:val="00B83E7A"/>
    <w:rsid w:val="00B86553"/>
    <w:rsid w:val="00B9347F"/>
    <w:rsid w:val="00B94DDB"/>
    <w:rsid w:val="00B95CBD"/>
    <w:rsid w:val="00B964E1"/>
    <w:rsid w:val="00BA0493"/>
    <w:rsid w:val="00BA10F5"/>
    <w:rsid w:val="00BA2364"/>
    <w:rsid w:val="00BA23A2"/>
    <w:rsid w:val="00BA33A9"/>
    <w:rsid w:val="00BA4C26"/>
    <w:rsid w:val="00BA6DC8"/>
    <w:rsid w:val="00BB5658"/>
    <w:rsid w:val="00BB7BDB"/>
    <w:rsid w:val="00BB7EE0"/>
    <w:rsid w:val="00BC1F99"/>
    <w:rsid w:val="00BC2C36"/>
    <w:rsid w:val="00BC3130"/>
    <w:rsid w:val="00BC4871"/>
    <w:rsid w:val="00BC4D5D"/>
    <w:rsid w:val="00BC7CD5"/>
    <w:rsid w:val="00BD25B6"/>
    <w:rsid w:val="00BD5761"/>
    <w:rsid w:val="00BD6D76"/>
    <w:rsid w:val="00BE1321"/>
    <w:rsid w:val="00BE200A"/>
    <w:rsid w:val="00BE2BA8"/>
    <w:rsid w:val="00BF312A"/>
    <w:rsid w:val="00BF3418"/>
    <w:rsid w:val="00BF4212"/>
    <w:rsid w:val="00C11DF3"/>
    <w:rsid w:val="00C11EC1"/>
    <w:rsid w:val="00C165A1"/>
    <w:rsid w:val="00C22FB5"/>
    <w:rsid w:val="00C23C59"/>
    <w:rsid w:val="00C33173"/>
    <w:rsid w:val="00C35F43"/>
    <w:rsid w:val="00C423BA"/>
    <w:rsid w:val="00C44A3C"/>
    <w:rsid w:val="00C45ACD"/>
    <w:rsid w:val="00C50D1D"/>
    <w:rsid w:val="00C53C69"/>
    <w:rsid w:val="00C54522"/>
    <w:rsid w:val="00C558E6"/>
    <w:rsid w:val="00C56A16"/>
    <w:rsid w:val="00C56F90"/>
    <w:rsid w:val="00C62071"/>
    <w:rsid w:val="00C62A1C"/>
    <w:rsid w:val="00C645D3"/>
    <w:rsid w:val="00C71166"/>
    <w:rsid w:val="00C71788"/>
    <w:rsid w:val="00C73A35"/>
    <w:rsid w:val="00C74BE1"/>
    <w:rsid w:val="00C778A3"/>
    <w:rsid w:val="00C7796A"/>
    <w:rsid w:val="00C815BF"/>
    <w:rsid w:val="00C826B3"/>
    <w:rsid w:val="00C934D1"/>
    <w:rsid w:val="00C95622"/>
    <w:rsid w:val="00C96695"/>
    <w:rsid w:val="00CA1E5E"/>
    <w:rsid w:val="00CA35F2"/>
    <w:rsid w:val="00CA4768"/>
    <w:rsid w:val="00CB1B17"/>
    <w:rsid w:val="00CB5F05"/>
    <w:rsid w:val="00CC658E"/>
    <w:rsid w:val="00CC686C"/>
    <w:rsid w:val="00CC738B"/>
    <w:rsid w:val="00CD07B0"/>
    <w:rsid w:val="00CD0F11"/>
    <w:rsid w:val="00CD3D3E"/>
    <w:rsid w:val="00CD5E38"/>
    <w:rsid w:val="00CE6621"/>
    <w:rsid w:val="00CE69EB"/>
    <w:rsid w:val="00CE6A29"/>
    <w:rsid w:val="00CE7EBD"/>
    <w:rsid w:val="00CF7D09"/>
    <w:rsid w:val="00D00074"/>
    <w:rsid w:val="00D004DE"/>
    <w:rsid w:val="00D054B6"/>
    <w:rsid w:val="00D175E6"/>
    <w:rsid w:val="00D2387A"/>
    <w:rsid w:val="00D23D6A"/>
    <w:rsid w:val="00D2477F"/>
    <w:rsid w:val="00D32E09"/>
    <w:rsid w:val="00D33903"/>
    <w:rsid w:val="00D33981"/>
    <w:rsid w:val="00D3724C"/>
    <w:rsid w:val="00D40B9B"/>
    <w:rsid w:val="00D40ED4"/>
    <w:rsid w:val="00D41C19"/>
    <w:rsid w:val="00D46AD2"/>
    <w:rsid w:val="00D52469"/>
    <w:rsid w:val="00D5598F"/>
    <w:rsid w:val="00D56691"/>
    <w:rsid w:val="00D61D7B"/>
    <w:rsid w:val="00D62543"/>
    <w:rsid w:val="00D629C4"/>
    <w:rsid w:val="00D649E5"/>
    <w:rsid w:val="00D70362"/>
    <w:rsid w:val="00D72A76"/>
    <w:rsid w:val="00D75720"/>
    <w:rsid w:val="00D771DD"/>
    <w:rsid w:val="00D805F6"/>
    <w:rsid w:val="00D81485"/>
    <w:rsid w:val="00D868BD"/>
    <w:rsid w:val="00D93E8A"/>
    <w:rsid w:val="00D95EF5"/>
    <w:rsid w:val="00D96D4D"/>
    <w:rsid w:val="00DA255D"/>
    <w:rsid w:val="00DA46EA"/>
    <w:rsid w:val="00DA473D"/>
    <w:rsid w:val="00DA5311"/>
    <w:rsid w:val="00DA5EE0"/>
    <w:rsid w:val="00DB142F"/>
    <w:rsid w:val="00DB1DD6"/>
    <w:rsid w:val="00DB361F"/>
    <w:rsid w:val="00DB4665"/>
    <w:rsid w:val="00DB54D4"/>
    <w:rsid w:val="00DB5600"/>
    <w:rsid w:val="00DB7DF8"/>
    <w:rsid w:val="00DC16CA"/>
    <w:rsid w:val="00DC663A"/>
    <w:rsid w:val="00DC7AC1"/>
    <w:rsid w:val="00DD0496"/>
    <w:rsid w:val="00DD16EF"/>
    <w:rsid w:val="00DD40F9"/>
    <w:rsid w:val="00DE4196"/>
    <w:rsid w:val="00DE4E0A"/>
    <w:rsid w:val="00DE63D8"/>
    <w:rsid w:val="00DF1F97"/>
    <w:rsid w:val="00DF461B"/>
    <w:rsid w:val="00DF785F"/>
    <w:rsid w:val="00E0374D"/>
    <w:rsid w:val="00E03A0F"/>
    <w:rsid w:val="00E0434C"/>
    <w:rsid w:val="00E059BE"/>
    <w:rsid w:val="00E05C58"/>
    <w:rsid w:val="00E070B4"/>
    <w:rsid w:val="00E14B21"/>
    <w:rsid w:val="00E15AE5"/>
    <w:rsid w:val="00E209E7"/>
    <w:rsid w:val="00E2321E"/>
    <w:rsid w:val="00E30B66"/>
    <w:rsid w:val="00E3776E"/>
    <w:rsid w:val="00E37AF0"/>
    <w:rsid w:val="00E54008"/>
    <w:rsid w:val="00E60B6E"/>
    <w:rsid w:val="00E61E33"/>
    <w:rsid w:val="00E626F9"/>
    <w:rsid w:val="00E672FA"/>
    <w:rsid w:val="00E74456"/>
    <w:rsid w:val="00E87BB9"/>
    <w:rsid w:val="00E91361"/>
    <w:rsid w:val="00E93790"/>
    <w:rsid w:val="00E952C0"/>
    <w:rsid w:val="00EA09A7"/>
    <w:rsid w:val="00EA229F"/>
    <w:rsid w:val="00EA5253"/>
    <w:rsid w:val="00EB0239"/>
    <w:rsid w:val="00EB0DCB"/>
    <w:rsid w:val="00EB5698"/>
    <w:rsid w:val="00EB640D"/>
    <w:rsid w:val="00EC272E"/>
    <w:rsid w:val="00EC53CC"/>
    <w:rsid w:val="00EC6822"/>
    <w:rsid w:val="00EC7CC1"/>
    <w:rsid w:val="00ED450A"/>
    <w:rsid w:val="00ED51FD"/>
    <w:rsid w:val="00EE4B26"/>
    <w:rsid w:val="00EE50D3"/>
    <w:rsid w:val="00EE6FB0"/>
    <w:rsid w:val="00EE719A"/>
    <w:rsid w:val="00EE7FD1"/>
    <w:rsid w:val="00EF1FD9"/>
    <w:rsid w:val="00EF7700"/>
    <w:rsid w:val="00EF7D65"/>
    <w:rsid w:val="00F028F2"/>
    <w:rsid w:val="00F03B5D"/>
    <w:rsid w:val="00F06740"/>
    <w:rsid w:val="00F06FCC"/>
    <w:rsid w:val="00F07AB9"/>
    <w:rsid w:val="00F11682"/>
    <w:rsid w:val="00F155FF"/>
    <w:rsid w:val="00F15A69"/>
    <w:rsid w:val="00F15DD7"/>
    <w:rsid w:val="00F243EE"/>
    <w:rsid w:val="00F30D73"/>
    <w:rsid w:val="00F32D45"/>
    <w:rsid w:val="00F40CE1"/>
    <w:rsid w:val="00F419E7"/>
    <w:rsid w:val="00F45666"/>
    <w:rsid w:val="00F46D86"/>
    <w:rsid w:val="00F476D5"/>
    <w:rsid w:val="00F5045C"/>
    <w:rsid w:val="00F5092F"/>
    <w:rsid w:val="00F52093"/>
    <w:rsid w:val="00F53286"/>
    <w:rsid w:val="00F6182F"/>
    <w:rsid w:val="00F626E3"/>
    <w:rsid w:val="00F62E96"/>
    <w:rsid w:val="00F753A8"/>
    <w:rsid w:val="00F76D1C"/>
    <w:rsid w:val="00F7735B"/>
    <w:rsid w:val="00F830A4"/>
    <w:rsid w:val="00F8738A"/>
    <w:rsid w:val="00F907CB"/>
    <w:rsid w:val="00F923B8"/>
    <w:rsid w:val="00FA3477"/>
    <w:rsid w:val="00FA422E"/>
    <w:rsid w:val="00FA65AC"/>
    <w:rsid w:val="00FA6EFD"/>
    <w:rsid w:val="00FA72B1"/>
    <w:rsid w:val="00FB26B3"/>
    <w:rsid w:val="00FB501D"/>
    <w:rsid w:val="00FB78CF"/>
    <w:rsid w:val="00FB7965"/>
    <w:rsid w:val="00FC059C"/>
    <w:rsid w:val="00FC10F7"/>
    <w:rsid w:val="00FC21FA"/>
    <w:rsid w:val="00FC5B5E"/>
    <w:rsid w:val="00FC6A7B"/>
    <w:rsid w:val="00FD07BB"/>
    <w:rsid w:val="00FD1B70"/>
    <w:rsid w:val="00FD5C43"/>
    <w:rsid w:val="00FD5FA9"/>
    <w:rsid w:val="00FE21C0"/>
    <w:rsid w:val="00FE735B"/>
    <w:rsid w:val="00FF19E5"/>
    <w:rsid w:val="00FF2D68"/>
    <w:rsid w:val="00FF7EB1"/>
    <w:rsid w:val="00FF7ECD"/>
    <w:rsid w:val="010F212C"/>
    <w:rsid w:val="015104F3"/>
    <w:rsid w:val="01BF3281"/>
    <w:rsid w:val="0270595E"/>
    <w:rsid w:val="02806D5F"/>
    <w:rsid w:val="029D6882"/>
    <w:rsid w:val="02AE38E0"/>
    <w:rsid w:val="04D97372"/>
    <w:rsid w:val="04E52B49"/>
    <w:rsid w:val="04F11120"/>
    <w:rsid w:val="05761190"/>
    <w:rsid w:val="064D22A7"/>
    <w:rsid w:val="06A71E9D"/>
    <w:rsid w:val="06AE67C6"/>
    <w:rsid w:val="06C20067"/>
    <w:rsid w:val="06E97ADA"/>
    <w:rsid w:val="07A54A58"/>
    <w:rsid w:val="09152995"/>
    <w:rsid w:val="093C39E8"/>
    <w:rsid w:val="0A0B0016"/>
    <w:rsid w:val="0C39403D"/>
    <w:rsid w:val="0C8A7AF0"/>
    <w:rsid w:val="0D1A5A0D"/>
    <w:rsid w:val="0D1F727D"/>
    <w:rsid w:val="0D230765"/>
    <w:rsid w:val="0D486A46"/>
    <w:rsid w:val="0E554743"/>
    <w:rsid w:val="0E83615C"/>
    <w:rsid w:val="0F691C05"/>
    <w:rsid w:val="10810F7D"/>
    <w:rsid w:val="129322DB"/>
    <w:rsid w:val="12A623DC"/>
    <w:rsid w:val="144D01B6"/>
    <w:rsid w:val="14F15488"/>
    <w:rsid w:val="159473E7"/>
    <w:rsid w:val="15EB4B8D"/>
    <w:rsid w:val="17165B8F"/>
    <w:rsid w:val="189C134B"/>
    <w:rsid w:val="18AF4CA4"/>
    <w:rsid w:val="19285F58"/>
    <w:rsid w:val="1B2F6255"/>
    <w:rsid w:val="1BFB0526"/>
    <w:rsid w:val="1C8364E5"/>
    <w:rsid w:val="1C9414CB"/>
    <w:rsid w:val="1D241257"/>
    <w:rsid w:val="1E373284"/>
    <w:rsid w:val="1E63096A"/>
    <w:rsid w:val="1EC103BF"/>
    <w:rsid w:val="1F3D77E4"/>
    <w:rsid w:val="1FD1250B"/>
    <w:rsid w:val="200D78B4"/>
    <w:rsid w:val="204D5002"/>
    <w:rsid w:val="20753D86"/>
    <w:rsid w:val="21D82753"/>
    <w:rsid w:val="22877AAE"/>
    <w:rsid w:val="22DE0DC9"/>
    <w:rsid w:val="23005FCB"/>
    <w:rsid w:val="23071F5A"/>
    <w:rsid w:val="237774D4"/>
    <w:rsid w:val="23B42396"/>
    <w:rsid w:val="24690F87"/>
    <w:rsid w:val="24A511E9"/>
    <w:rsid w:val="251D176C"/>
    <w:rsid w:val="253326F6"/>
    <w:rsid w:val="25485BCC"/>
    <w:rsid w:val="255F2102"/>
    <w:rsid w:val="258D597D"/>
    <w:rsid w:val="263341B3"/>
    <w:rsid w:val="27A42525"/>
    <w:rsid w:val="28D061DD"/>
    <w:rsid w:val="28E20A69"/>
    <w:rsid w:val="29024E6C"/>
    <w:rsid w:val="29B01A80"/>
    <w:rsid w:val="2ACF6AD0"/>
    <w:rsid w:val="2ADB03E8"/>
    <w:rsid w:val="2BDE7DED"/>
    <w:rsid w:val="2C13626B"/>
    <w:rsid w:val="2C2F7F77"/>
    <w:rsid w:val="2CD01C94"/>
    <w:rsid w:val="2E04390C"/>
    <w:rsid w:val="2EF75AEA"/>
    <w:rsid w:val="2F167AEB"/>
    <w:rsid w:val="2FEB1057"/>
    <w:rsid w:val="30254B4D"/>
    <w:rsid w:val="30932284"/>
    <w:rsid w:val="316322CB"/>
    <w:rsid w:val="31A324CF"/>
    <w:rsid w:val="3214762A"/>
    <w:rsid w:val="321B4867"/>
    <w:rsid w:val="32B730D4"/>
    <w:rsid w:val="335C622C"/>
    <w:rsid w:val="33A738F8"/>
    <w:rsid w:val="33FA7E09"/>
    <w:rsid w:val="34AB7207"/>
    <w:rsid w:val="35893AA3"/>
    <w:rsid w:val="36880929"/>
    <w:rsid w:val="36ED6363"/>
    <w:rsid w:val="37530C6B"/>
    <w:rsid w:val="379129E8"/>
    <w:rsid w:val="383125F3"/>
    <w:rsid w:val="38E66B21"/>
    <w:rsid w:val="39D521D6"/>
    <w:rsid w:val="3A103105"/>
    <w:rsid w:val="3A201753"/>
    <w:rsid w:val="3A617BDE"/>
    <w:rsid w:val="3B426F0B"/>
    <w:rsid w:val="3B7D7C10"/>
    <w:rsid w:val="3BB50FB9"/>
    <w:rsid w:val="3BE71F29"/>
    <w:rsid w:val="3C6F340E"/>
    <w:rsid w:val="3CD3626A"/>
    <w:rsid w:val="3CFB660A"/>
    <w:rsid w:val="3E3D3039"/>
    <w:rsid w:val="3F4B2B08"/>
    <w:rsid w:val="3F966583"/>
    <w:rsid w:val="3FBF7437"/>
    <w:rsid w:val="3FCE6849"/>
    <w:rsid w:val="3FFA73A9"/>
    <w:rsid w:val="404569C8"/>
    <w:rsid w:val="4187036E"/>
    <w:rsid w:val="41D54EEA"/>
    <w:rsid w:val="42F85E17"/>
    <w:rsid w:val="432455DF"/>
    <w:rsid w:val="441E31B8"/>
    <w:rsid w:val="442776BB"/>
    <w:rsid w:val="44CF3911"/>
    <w:rsid w:val="44D04A75"/>
    <w:rsid w:val="451A4B5B"/>
    <w:rsid w:val="4541426A"/>
    <w:rsid w:val="455C5A61"/>
    <w:rsid w:val="456D3C9C"/>
    <w:rsid w:val="466B6695"/>
    <w:rsid w:val="469C6212"/>
    <w:rsid w:val="46B941C9"/>
    <w:rsid w:val="46FA398C"/>
    <w:rsid w:val="48313DFF"/>
    <w:rsid w:val="495B0CD0"/>
    <w:rsid w:val="4B031D6B"/>
    <w:rsid w:val="4B2F76FE"/>
    <w:rsid w:val="4B820076"/>
    <w:rsid w:val="4CCC48AB"/>
    <w:rsid w:val="4D0D4F00"/>
    <w:rsid w:val="4D0F7B84"/>
    <w:rsid w:val="4D860CB7"/>
    <w:rsid w:val="4DCB1889"/>
    <w:rsid w:val="4DDA031F"/>
    <w:rsid w:val="4E501F0E"/>
    <w:rsid w:val="4E8D13FC"/>
    <w:rsid w:val="4EB36B1C"/>
    <w:rsid w:val="4FA04913"/>
    <w:rsid w:val="504406E6"/>
    <w:rsid w:val="507E6F9A"/>
    <w:rsid w:val="51130C13"/>
    <w:rsid w:val="516E0161"/>
    <w:rsid w:val="52D705C6"/>
    <w:rsid w:val="53C32CE3"/>
    <w:rsid w:val="54A73A31"/>
    <w:rsid w:val="54C404CF"/>
    <w:rsid w:val="562516D5"/>
    <w:rsid w:val="56E517F9"/>
    <w:rsid w:val="57010776"/>
    <w:rsid w:val="57217DA6"/>
    <w:rsid w:val="57AD28D7"/>
    <w:rsid w:val="58C11C57"/>
    <w:rsid w:val="58C40457"/>
    <w:rsid w:val="593458EC"/>
    <w:rsid w:val="5A536381"/>
    <w:rsid w:val="5B781E57"/>
    <w:rsid w:val="5BE82047"/>
    <w:rsid w:val="5CF758DD"/>
    <w:rsid w:val="5DDD6C88"/>
    <w:rsid w:val="5E880D80"/>
    <w:rsid w:val="5F616525"/>
    <w:rsid w:val="5FAB3222"/>
    <w:rsid w:val="60245959"/>
    <w:rsid w:val="60353741"/>
    <w:rsid w:val="60720465"/>
    <w:rsid w:val="6202476F"/>
    <w:rsid w:val="62373DA5"/>
    <w:rsid w:val="6245084D"/>
    <w:rsid w:val="6271005A"/>
    <w:rsid w:val="62BE311D"/>
    <w:rsid w:val="65C147B3"/>
    <w:rsid w:val="662528E0"/>
    <w:rsid w:val="66A04A54"/>
    <w:rsid w:val="674758A4"/>
    <w:rsid w:val="674C57F7"/>
    <w:rsid w:val="675669FA"/>
    <w:rsid w:val="67CB2F3A"/>
    <w:rsid w:val="68663B55"/>
    <w:rsid w:val="68AD250B"/>
    <w:rsid w:val="69B52BF1"/>
    <w:rsid w:val="6A1E2A9B"/>
    <w:rsid w:val="6ACB33B9"/>
    <w:rsid w:val="6B30478C"/>
    <w:rsid w:val="6C0E2ED4"/>
    <w:rsid w:val="6C7846E2"/>
    <w:rsid w:val="6CD41BA2"/>
    <w:rsid w:val="6DD85900"/>
    <w:rsid w:val="6E0C7C22"/>
    <w:rsid w:val="6ED22662"/>
    <w:rsid w:val="6F594F53"/>
    <w:rsid w:val="6FF96DD0"/>
    <w:rsid w:val="70C7510B"/>
    <w:rsid w:val="71AF04C2"/>
    <w:rsid w:val="71CE02DF"/>
    <w:rsid w:val="72D064A1"/>
    <w:rsid w:val="72F94B9E"/>
    <w:rsid w:val="72FC5D03"/>
    <w:rsid w:val="73307155"/>
    <w:rsid w:val="73423565"/>
    <w:rsid w:val="734D7C5D"/>
    <w:rsid w:val="73E87B2B"/>
    <w:rsid w:val="740A3441"/>
    <w:rsid w:val="748D6E5E"/>
    <w:rsid w:val="74B332F6"/>
    <w:rsid w:val="754D62F4"/>
    <w:rsid w:val="77647CEA"/>
    <w:rsid w:val="776E7692"/>
    <w:rsid w:val="77BC1A17"/>
    <w:rsid w:val="78BA5FC7"/>
    <w:rsid w:val="78D52A76"/>
    <w:rsid w:val="79377A16"/>
    <w:rsid w:val="7A092794"/>
    <w:rsid w:val="7A270FC1"/>
    <w:rsid w:val="7B93538A"/>
    <w:rsid w:val="7BCD3A6B"/>
    <w:rsid w:val="7C2764A2"/>
    <w:rsid w:val="7C3042BD"/>
    <w:rsid w:val="7D26603F"/>
    <w:rsid w:val="7D6705BB"/>
    <w:rsid w:val="7D83675F"/>
    <w:rsid w:val="7E4F5F6A"/>
    <w:rsid w:val="7E5E3705"/>
    <w:rsid w:val="7E861D7F"/>
    <w:rsid w:val="7E9F477F"/>
    <w:rsid w:val="7F805604"/>
    <w:rsid w:val="7FB03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5">
    <w:name w:val="heading 2"/>
    <w:basedOn w:val="1"/>
    <w:next w:val="1"/>
    <w:link w:val="82"/>
    <w:qFormat/>
    <w:uiPriority w:val="0"/>
    <w:pPr>
      <w:keepNext/>
      <w:keepLines/>
      <w:adjustRightInd w:val="0"/>
      <w:snapToGrid w:val="0"/>
      <w:spacing w:line="360" w:lineRule="auto"/>
      <w:outlineLvl w:val="1"/>
    </w:pPr>
    <w:rPr>
      <w:rFonts w:ascii="宋体" w:hAnsi="宋体"/>
    </w:rPr>
  </w:style>
  <w:style w:type="paragraph" w:styleId="6">
    <w:name w:val="heading 3"/>
    <w:basedOn w:val="1"/>
    <w:next w:val="1"/>
    <w:qFormat/>
    <w:uiPriority w:val="0"/>
    <w:pPr>
      <w:keepNext/>
      <w:keepLines/>
      <w:spacing w:before="260" w:after="260" w:line="413" w:lineRule="auto"/>
      <w:jc w:val="center"/>
      <w:outlineLvl w:val="2"/>
    </w:pPr>
    <w:rPr>
      <w:b/>
      <w:sz w:val="44"/>
    </w:rPr>
  </w:style>
  <w:style w:type="paragraph" w:styleId="7">
    <w:name w:val="heading 4"/>
    <w:basedOn w:val="1"/>
    <w:next w:val="1"/>
    <w:qFormat/>
    <w:uiPriority w:val="0"/>
    <w:pPr>
      <w:keepNext/>
      <w:keepLines/>
      <w:numPr>
        <w:ilvl w:val="0"/>
        <w:numId w:val="1"/>
      </w:numPr>
      <w:spacing w:before="560" w:after="290" w:line="377"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qFormat/>
    <w:uiPriority w:val="0"/>
  </w:style>
  <w:style w:type="table" w:default="1" w:styleId="59">
    <w:name w:val="Normal Table"/>
    <w:unhideWhenUsed/>
    <w:qFormat/>
    <w:uiPriority w:val="99"/>
    <w:tblPr>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3">
    <w:name w:val="正文（绿盟科技）"/>
    <w:qFormat/>
    <w:uiPriority w:val="0"/>
    <w:pPr>
      <w:spacing w:line="300" w:lineRule="auto"/>
    </w:pPr>
    <w:rPr>
      <w:rFonts w:ascii="Arial" w:hAnsi="Arial" w:eastAsia="宋体" w:cs="Times New Roman"/>
      <w:sz w:val="21"/>
      <w:szCs w:val="21"/>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2"/>
      </w:numPr>
      <w:spacing w:line="360" w:lineRule="auto"/>
    </w:pPr>
    <w:rPr>
      <w:sz w:val="24"/>
    </w:rPr>
  </w:style>
  <w:style w:type="paragraph" w:styleId="16">
    <w:name w:val="List Bullet 4"/>
    <w:basedOn w:val="1"/>
    <w:qFormat/>
    <w:uiPriority w:val="0"/>
    <w:pPr>
      <w:widowControl/>
      <w:numPr>
        <w:ilvl w:val="0"/>
        <w:numId w:val="3"/>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6"/>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4"/>
      </w:numPr>
      <w:adjustRightInd w:val="0"/>
      <w:snapToGrid w:val="0"/>
      <w:spacing w:line="360" w:lineRule="auto"/>
    </w:pPr>
    <w:rPr>
      <w:sz w:val="24"/>
    </w:rPr>
  </w:style>
  <w:style w:type="paragraph" w:styleId="24">
    <w:name w:val="Body Text"/>
    <w:basedOn w:val="1"/>
    <w:qFormat/>
    <w:uiPriority w:val="0"/>
    <w:rPr>
      <w:rFonts w:ascii="仿宋_GB2312" w:eastAsia="仿宋_GB2312"/>
      <w:sz w:val="32"/>
    </w:rPr>
  </w:style>
  <w:style w:type="paragraph" w:styleId="25">
    <w:name w:val="Body Text Indent"/>
    <w:basedOn w:val="1"/>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5"/>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ind w:left="840" w:leftChars="400"/>
    </w:pPr>
  </w:style>
  <w:style w:type="paragraph" w:styleId="32">
    <w:name w:val="Plain Text"/>
    <w:basedOn w:val="1"/>
    <w:qFormat/>
    <w:uiPriority w:val="0"/>
    <w:pPr>
      <w:adjustRightInd w:val="0"/>
      <w:snapToGrid w:val="0"/>
      <w:spacing w:line="360" w:lineRule="auto"/>
    </w:pPr>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87"/>
    <w:qFormat/>
    <w:uiPriority w:val="0"/>
  </w:style>
  <w:style w:type="paragraph" w:styleId="35">
    <w:name w:val="Body Text Indent 2"/>
    <w:basedOn w:val="1"/>
    <w:qFormat/>
    <w:uiPriority w:val="0"/>
    <w:pPr>
      <w:snapToGrid w:val="0"/>
      <w:spacing w:line="440" w:lineRule="atLeast"/>
      <w:ind w:firstLine="570"/>
    </w:pPr>
    <w:rPr>
      <w:rFonts w:ascii="宋体"/>
    </w:r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39"/>
    <w:pPr>
      <w:tabs>
        <w:tab w:val="left" w:pos="1260"/>
        <w:tab w:val="left" w:pos="1685"/>
        <w:tab w:val="right" w:leader="dot" w:pos="8400"/>
      </w:tabs>
      <w:spacing w:line="320" w:lineRule="exact"/>
      <w:ind w:firstLine="280" w:firstLineChars="100"/>
    </w:pPr>
    <w:rPr>
      <w:lang w:val="en-US" w:eastAsia="zh-CN"/>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tabs>
        <w:tab w:val="right" w:leader="dot" w:pos="8400"/>
      </w:tabs>
      <w:spacing w:line="440" w:lineRule="exact"/>
      <w:ind w:left="280" w:leftChars="100" w:rightChars="-91"/>
    </w:pPr>
  </w:style>
  <w:style w:type="paragraph" w:styleId="48">
    <w:name w:val="toc 9"/>
    <w:basedOn w:val="1"/>
    <w:next w:val="1"/>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99"/>
    <w:pPr>
      <w:widowControl/>
      <w:spacing w:before="100" w:beforeAutospacing="1" w:after="100" w:afterAutospacing="1"/>
      <w:jc w:val="left"/>
    </w:pPr>
    <w:rPr>
      <w:rFonts w:ascii="Arial Unicode MS" w:hAnsi="Arial Unicode MS" w:eastAsia="Arial Unicode MS"/>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1"/>
    <w:next w:val="21"/>
    <w:qFormat/>
    <w:uiPriority w:val="0"/>
    <w:pPr>
      <w:widowControl w:val="0"/>
      <w:tabs>
        <w:tab w:val="clear" w:pos="1134"/>
      </w:tabs>
      <w:adjustRightInd/>
      <w:snapToGrid/>
      <w:spacing w:line="240" w:lineRule="auto"/>
    </w:pPr>
    <w:rPr>
      <w:rFonts w:eastAsia="宋体"/>
      <w:b/>
      <w:kern w:val="2"/>
      <w:sz w:val="21"/>
      <w:lang w:eastAsia="zh-CN"/>
    </w:rPr>
  </w:style>
  <w:style w:type="paragraph" w:styleId="57">
    <w:name w:val="Body Text First Indent"/>
    <w:basedOn w:val="1"/>
    <w:qFormat/>
    <w:uiPriority w:val="0"/>
    <w:pPr>
      <w:spacing w:line="360" w:lineRule="auto"/>
      <w:ind w:firstLine="420"/>
    </w:pPr>
    <w:rPr>
      <w:rFonts w:ascii="宋体" w:hAnsi="宋体"/>
      <w:sz w:val="24"/>
    </w:rPr>
  </w:style>
  <w:style w:type="paragraph" w:styleId="58">
    <w:name w:val="Body Text First Indent 2"/>
    <w:basedOn w:val="25"/>
    <w:uiPriority w:val="0"/>
    <w:pPr>
      <w:spacing w:after="120" w:line="240" w:lineRule="auto"/>
      <w:ind w:left="420" w:leftChars="200" w:firstLine="420" w:firstLineChars="200"/>
    </w:pPr>
    <w:rPr>
      <w:sz w:val="21"/>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2">
    <w:name w:val="Strong"/>
    <w:qFormat/>
    <w:uiPriority w:val="22"/>
    <w:rPr>
      <w:b/>
    </w:rPr>
  </w:style>
  <w:style w:type="character" w:styleId="63">
    <w:name w:val="page number"/>
    <w:basedOn w:val="61"/>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rPr>
  </w:style>
  <w:style w:type="character" w:styleId="68">
    <w:name w:val="footnote reference"/>
    <w:qFormat/>
    <w:uiPriority w:val="0"/>
    <w:rPr>
      <w:position w:val="6"/>
      <w:sz w:val="14"/>
      <w:vertAlign w:val="superscript"/>
    </w:rPr>
  </w:style>
  <w:style w:type="character" w:customStyle="1" w:styleId="69">
    <w:name w:val="样式 宋体"/>
    <w:qFormat/>
    <w:uiPriority w:val="0"/>
    <w:rPr>
      <w:rFonts w:ascii="宋体" w:hAnsi="宋体" w:eastAsia="宋体"/>
      <w:sz w:val="28"/>
    </w:rPr>
  </w:style>
  <w:style w:type="character" w:customStyle="1" w:styleId="70">
    <w:name w:val="Table Text Char"/>
    <w:qFormat/>
    <w:uiPriority w:val="0"/>
    <w:rPr>
      <w:rFonts w:ascii="Arial" w:hAnsi="Arial"/>
      <w:kern w:val="2"/>
      <w:sz w:val="18"/>
      <w:lang w:val="en-US" w:eastAsia="zh-CN" w:bidi="ar-SA"/>
    </w:rPr>
  </w:style>
  <w:style w:type="character" w:customStyle="1" w:styleId="71">
    <w:name w:val=" Char Char2"/>
    <w:qFormat/>
    <w:uiPriority w:val="0"/>
    <w:rPr>
      <w:rFonts w:eastAsia="宋体"/>
      <w:kern w:val="2"/>
      <w:sz w:val="18"/>
      <w:lang w:val="en-US" w:eastAsia="zh-CN"/>
    </w:rPr>
  </w:style>
  <w:style w:type="character" w:customStyle="1" w:styleId="72">
    <w:name w:val="Table Text Char1 Char"/>
    <w:qFormat/>
    <w:uiPriority w:val="0"/>
    <w:rPr>
      <w:rFonts w:ascii="Arial" w:hAnsi="Arial"/>
      <w:kern w:val="2"/>
      <w:sz w:val="18"/>
      <w:lang w:val="en-US" w:eastAsia="zh-CN" w:bidi="ar-SA"/>
    </w:rPr>
  </w:style>
  <w:style w:type="character" w:customStyle="1" w:styleId="73">
    <w:name w:val=" Char Char4"/>
    <w:qFormat/>
    <w:uiPriority w:val="0"/>
    <w:rPr>
      <w:rFonts w:eastAsia="宋体"/>
      <w:b/>
      <w:kern w:val="2"/>
      <w:sz w:val="21"/>
      <w:lang w:val="en-US" w:eastAsia="zh-CN"/>
    </w:rPr>
  </w:style>
  <w:style w:type="character" w:customStyle="1" w:styleId="74">
    <w:name w:val="正文 + 三号 Char"/>
    <w:qFormat/>
    <w:uiPriority w:val="0"/>
    <w:rPr>
      <w:rFonts w:eastAsia="宋体"/>
      <w:kern w:val="2"/>
      <w:sz w:val="21"/>
      <w:lang w:val="en-US" w:eastAsia="zh-CN"/>
    </w:rPr>
  </w:style>
  <w:style w:type="character" w:customStyle="1" w:styleId="75">
    <w:name w:val="标书正文:  0.74 厘米 Char1"/>
    <w:qFormat/>
    <w:uiPriority w:val="0"/>
    <w:rPr>
      <w:rFonts w:eastAsia="宋体"/>
      <w:kern w:val="2"/>
      <w:sz w:val="24"/>
      <w:lang w:val="en-US" w:eastAsia="zh-CN"/>
    </w:rPr>
  </w:style>
  <w:style w:type="character" w:customStyle="1" w:styleId="76">
    <w:name w:val="批注文字 Char"/>
    <w:link w:val="21"/>
    <w:qFormat/>
    <w:uiPriority w:val="0"/>
    <w:rPr>
      <w:rFonts w:eastAsia="PMingLiU"/>
      <w:sz w:val="24"/>
      <w:lang w:eastAsia="zh-TW"/>
    </w:rPr>
  </w:style>
  <w:style w:type="character" w:customStyle="1" w:styleId="77">
    <w:name w:val="文字 Char"/>
    <w:link w:val="78"/>
    <w:qFormat/>
    <w:uiPriority w:val="0"/>
    <w:rPr>
      <w:rFonts w:ascii="宋体" w:eastAsia="宋体"/>
      <w:kern w:val="2"/>
      <w:sz w:val="28"/>
      <w:lang w:val="en-US" w:eastAsia="zh-CN" w:bidi="ar-SA"/>
    </w:rPr>
  </w:style>
  <w:style w:type="paragraph" w:customStyle="1" w:styleId="78">
    <w:name w:val="文字"/>
    <w:basedOn w:val="1"/>
    <w:link w:val="77"/>
    <w:qFormat/>
    <w:uiPriority w:val="0"/>
    <w:pPr>
      <w:tabs>
        <w:tab w:val="left" w:pos="8520"/>
      </w:tabs>
      <w:spacing w:line="312" w:lineRule="auto"/>
      <w:ind w:right="-210" w:firstLine="556"/>
    </w:pPr>
    <w:rPr>
      <w:rFonts w:ascii="宋体"/>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content-white1"/>
    <w:qFormat/>
    <w:uiPriority w:val="0"/>
    <w:rPr>
      <w:color w:val="auto"/>
      <w:sz w:val="18"/>
      <w:u w:val="none"/>
    </w:rPr>
  </w:style>
  <w:style w:type="character" w:customStyle="1" w:styleId="81">
    <w:name w:val="top-det1"/>
    <w:qFormat/>
    <w:uiPriority w:val="0"/>
    <w:rPr>
      <w:b/>
      <w:color w:val="000000"/>
    </w:rPr>
  </w:style>
  <w:style w:type="character" w:customStyle="1" w:styleId="82">
    <w:name w:val="标题 2 Char"/>
    <w:link w:val="5"/>
    <w:qFormat/>
    <w:uiPriority w:val="0"/>
    <w:rPr>
      <w:rFonts w:ascii="宋体" w:hAnsi="宋体"/>
      <w:kern w:val="2"/>
      <w:sz w:val="28"/>
    </w:rPr>
  </w:style>
  <w:style w:type="character" w:customStyle="1" w:styleId="83">
    <w:name w:val=" Char Char6"/>
    <w:qFormat/>
    <w:uiPriority w:val="0"/>
    <w:rPr>
      <w:rFonts w:ascii="仿宋_GB2312" w:eastAsia="仿宋_GB2312"/>
      <w:kern w:val="2"/>
      <w:sz w:val="32"/>
    </w:rPr>
  </w:style>
  <w:style w:type="character" w:customStyle="1" w:styleId="84">
    <w:name w:val=" Char Char7"/>
    <w:qFormat/>
    <w:uiPriority w:val="0"/>
    <w:rPr>
      <w:rFonts w:ascii="宋体" w:hAnsi="宋体" w:eastAsia="宋体"/>
      <w:kern w:val="2"/>
      <w:sz w:val="28"/>
    </w:rPr>
  </w:style>
  <w:style w:type="character" w:customStyle="1" w:styleId="85">
    <w:name w:val="小 Char"/>
    <w:qFormat/>
    <w:uiPriority w:val="0"/>
    <w:rPr>
      <w:rFonts w:ascii="宋体" w:hAnsi="Courier New" w:eastAsia="宋体"/>
      <w:kern w:val="2"/>
      <w:sz w:val="21"/>
      <w:lang w:val="en-US" w:eastAsia="zh-CN" w:bidi="ar-SA"/>
    </w:rPr>
  </w:style>
  <w:style w:type="character" w:customStyle="1" w:styleId="86">
    <w:name w:val=" Char Char3"/>
    <w:qFormat/>
    <w:uiPriority w:val="0"/>
    <w:rPr>
      <w:rFonts w:eastAsia="宋体"/>
      <w:kern w:val="2"/>
      <w:sz w:val="18"/>
      <w:lang w:val="en-US" w:eastAsia="zh-CN"/>
    </w:rPr>
  </w:style>
  <w:style w:type="character" w:customStyle="1" w:styleId="87">
    <w:name w:val="日期 Char"/>
    <w:link w:val="34"/>
    <w:qFormat/>
    <w:uiPriority w:val="0"/>
    <w:rPr>
      <w:kern w:val="2"/>
      <w:sz w:val="28"/>
    </w:rPr>
  </w:style>
  <w:style w:type="character" w:customStyle="1" w:styleId="88">
    <w:name w:val="Table Text Char Char Char Char"/>
    <w:qFormat/>
    <w:uiPriority w:val="0"/>
    <w:rPr>
      <w:rFonts w:ascii="Arial" w:hAnsi="Arial"/>
      <w:kern w:val="2"/>
      <w:sz w:val="18"/>
      <w:lang w:val="en-US" w:eastAsia="zh-CN" w:bidi="ar-SA"/>
    </w:rPr>
  </w:style>
  <w:style w:type="character" w:customStyle="1" w:styleId="89">
    <w:name w:val="font1"/>
    <w:qFormat/>
    <w:uiPriority w:val="0"/>
    <w:rPr>
      <w:color w:val="000000"/>
      <w:sz w:val="18"/>
    </w:rPr>
  </w:style>
  <w:style w:type="character" w:customStyle="1" w:styleId="90">
    <w:name w:val="crowed11"/>
    <w:qFormat/>
    <w:uiPriority w:val="0"/>
    <w:rPr>
      <w:rFonts w:hint="default"/>
      <w:sz w:val="24"/>
    </w:rPr>
  </w:style>
  <w:style w:type="character" w:customStyle="1" w:styleId="91">
    <w:name w:val=" Char Char5"/>
    <w:qFormat/>
    <w:uiPriority w:val="0"/>
    <w:rPr>
      <w:rFonts w:ascii="Arial" w:hAnsi="Arial" w:eastAsia="宋体"/>
      <w:b/>
      <w:smallCaps/>
      <w:kern w:val="28"/>
      <w:sz w:val="36"/>
      <w:lang w:val="en-US" w:eastAsia="en-US"/>
    </w:rPr>
  </w:style>
  <w:style w:type="character" w:customStyle="1" w:styleId="92">
    <w:name w:val=" Char Char"/>
    <w:qFormat/>
    <w:uiPriority w:val="0"/>
    <w:rPr>
      <w:rFonts w:ascii="宋体" w:hAnsi="宋体" w:eastAsia="宋体"/>
      <w:kern w:val="2"/>
      <w:sz w:val="24"/>
      <w:lang w:val="en-US" w:eastAsia="zh-CN" w:bidi="ar-SA"/>
    </w:rPr>
  </w:style>
  <w:style w:type="character" w:customStyle="1" w:styleId="93">
    <w:name w:val="未命名11"/>
    <w:qFormat/>
    <w:uiPriority w:val="0"/>
    <w:rPr>
      <w:color w:val="77FFFF"/>
      <w:sz w:val="24"/>
    </w:rPr>
  </w:style>
  <w:style w:type="character" w:customStyle="1" w:styleId="94">
    <w:name w:val="v151"/>
    <w:qFormat/>
    <w:uiPriority w:val="0"/>
    <w:rPr>
      <w:sz w:val="18"/>
    </w:rPr>
  </w:style>
  <w:style w:type="paragraph" w:customStyle="1" w:styleId="95">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96">
    <w:name w:val="Revision"/>
    <w:qFormat/>
    <w:uiPriority w:val="0"/>
    <w:rPr>
      <w:rFonts w:ascii="Times New Roman" w:hAnsi="Times New Roman" w:eastAsia="宋体" w:cs="Times New Roman"/>
      <w:kern w:val="2"/>
      <w:sz w:val="21"/>
      <w:lang w:val="en-US" w:eastAsia="zh-CN" w:bidi="ar-SA"/>
    </w:rPr>
  </w:style>
  <w:style w:type="paragraph" w:customStyle="1" w:styleId="9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98">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99">
    <w:name w:val="表头样式"/>
    <w:basedOn w:val="1"/>
    <w:uiPriority w:val="0"/>
    <w:pPr>
      <w:autoSpaceDE w:val="0"/>
      <w:autoSpaceDN w:val="0"/>
      <w:adjustRightInd w:val="0"/>
      <w:spacing w:line="360" w:lineRule="auto"/>
      <w:jc w:val="left"/>
    </w:pPr>
    <w:rPr>
      <w:b/>
      <w:kern w:val="0"/>
      <w:sz w:val="21"/>
    </w:rPr>
  </w:style>
  <w:style w:type="paragraph" w:customStyle="1" w:styleId="100">
    <w:name w:val="图例"/>
    <w:basedOn w:val="1"/>
    <w:qFormat/>
    <w:uiPriority w:val="0"/>
    <w:pPr>
      <w:spacing w:before="120" w:after="120" w:line="360" w:lineRule="auto"/>
      <w:jc w:val="center"/>
    </w:pPr>
    <w:rPr>
      <w:rFonts w:eastAsia="仿宋_GB2312"/>
      <w:b/>
      <w:sz w:val="24"/>
    </w:rPr>
  </w:style>
  <w:style w:type="paragraph" w:customStyle="1" w:styleId="101">
    <w:name w:val="标题2"/>
    <w:basedOn w:val="5"/>
    <w:qFormat/>
    <w:uiPriority w:val="0"/>
    <w:pPr>
      <w:keepNext w:val="0"/>
      <w:keepLines w:val="0"/>
      <w:ind w:firstLine="574" w:firstLineChars="196"/>
      <w:outlineLvl w:val="9"/>
    </w:pPr>
    <w:rPr>
      <w:b/>
      <w:spacing w:val="6"/>
      <w:u w:val="single"/>
    </w:rPr>
  </w:style>
  <w:style w:type="paragraph" w:customStyle="1" w:styleId="102">
    <w:name w:val="È±Ê¡ÎÄ±¾"/>
    <w:basedOn w:val="1"/>
    <w:uiPriority w:val="0"/>
    <w:pPr>
      <w:widowControl/>
      <w:overflowPunct w:val="0"/>
      <w:autoSpaceDE w:val="0"/>
      <w:autoSpaceDN w:val="0"/>
      <w:adjustRightInd w:val="0"/>
      <w:jc w:val="left"/>
      <w:textAlignment w:val="baseline"/>
    </w:pPr>
    <w:rPr>
      <w:kern w:val="0"/>
      <w:sz w:val="24"/>
      <w:lang w:val="en-US" w:eastAsia="zh-CN"/>
    </w:rPr>
  </w:style>
  <w:style w:type="paragraph" w:customStyle="1" w:styleId="103">
    <w:name w:val="bt"/>
    <w:basedOn w:val="1"/>
    <w:next w:val="24"/>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04">
    <w:name w:val="标题3——2"/>
    <w:basedOn w:val="6"/>
    <w:next w:val="57"/>
    <w:qFormat/>
    <w:uiPriority w:val="0"/>
    <w:pPr>
      <w:tabs>
        <w:tab w:val="left" w:pos="1280"/>
        <w:tab w:val="right" w:leader="dot" w:pos="8777"/>
      </w:tabs>
      <w:spacing w:beforeLines="100" w:after="0" w:line="240" w:lineRule="auto"/>
      <w:ind w:left="851" w:hanging="851"/>
      <w:jc w:val="both"/>
      <w:outlineLvl w:val="9"/>
    </w:pPr>
    <w:rPr>
      <w:rFonts w:ascii="黑体" w:hAnsi="宋体" w:eastAsia="黑体"/>
      <w:sz w:val="30"/>
      <w:lang w:val="en-US" w:eastAsia="zh-CN"/>
    </w:rPr>
  </w:style>
  <w:style w:type="paragraph" w:customStyle="1" w:styleId="105">
    <w:name w:val="正文表格"/>
    <w:basedOn w:val="1"/>
    <w:qFormat/>
    <w:uiPriority w:val="0"/>
    <w:pPr>
      <w:adjustRightInd w:val="0"/>
      <w:spacing w:before="40" w:after="40"/>
    </w:pPr>
    <w:rPr>
      <w:sz w:val="24"/>
    </w:rPr>
  </w:style>
  <w:style w:type="paragraph" w:customStyle="1" w:styleId="106">
    <w:name w:val="样式 标题 6第五层条 + 三号 段前: 0.5 行"/>
    <w:basedOn w:val="9"/>
    <w:uiPriority w:val="0"/>
    <w:pPr>
      <w:widowControl/>
      <w:adjustRightInd/>
      <w:snapToGrid/>
      <w:spacing w:beforeLines="50"/>
      <w:ind w:left="1152" w:hanging="1152"/>
      <w:jc w:val="left"/>
    </w:pPr>
    <w:rPr>
      <w:snapToGrid w:val="0"/>
      <w:kern w:val="24"/>
      <w:sz w:val="28"/>
    </w:rPr>
  </w:style>
  <w:style w:type="paragraph" w:customStyle="1" w:styleId="107">
    <w:name w:val="样式 标题 1章标题Heading 0Section HeadPIM 1H1h11st levell11H1..."/>
    <w:basedOn w:val="4"/>
    <w:qFormat/>
    <w:uiPriority w:val="0"/>
    <w:pPr>
      <w:keepLines/>
      <w:pageBreakBefore/>
      <w:tabs>
        <w:tab w:val="left" w:pos="432"/>
        <w:tab w:val="clear" w:pos="3360"/>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108">
    <w:name w:val="表号"/>
    <w:basedOn w:val="1"/>
    <w:qFormat/>
    <w:uiPriority w:val="0"/>
    <w:pPr>
      <w:numPr>
        <w:ilvl w:val="0"/>
        <w:numId w:val="6"/>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09">
    <w:name w:val="Style Heading 3h3Heading 3 - oldLevel 3 HeadH3level_3PIM 3se..."/>
    <w:basedOn w:val="6"/>
    <w:qFormat/>
    <w:uiPriority w:val="0"/>
    <w:pPr>
      <w:numPr>
        <w:ilvl w:val="2"/>
        <w:numId w:val="7"/>
      </w:numPr>
      <w:jc w:val="both"/>
    </w:pPr>
    <w:rPr>
      <w:sz w:val="32"/>
    </w:rPr>
  </w:style>
  <w:style w:type="paragraph" w:customStyle="1" w:styleId="110">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1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3">
    <w:name w:val="CSS1级正文 Char"/>
    <w:basedOn w:val="24"/>
    <w:uiPriority w:val="0"/>
    <w:pPr>
      <w:adjustRightInd w:val="0"/>
      <w:snapToGrid w:val="0"/>
      <w:spacing w:line="360" w:lineRule="auto"/>
      <w:ind w:firstLine="480"/>
    </w:pPr>
    <w:rPr>
      <w:rFonts w:ascii="Times New Roman" w:eastAsia="宋体"/>
      <w:sz w:val="24"/>
    </w:rPr>
  </w:style>
  <w:style w:type="paragraph" w:customStyle="1" w:styleId="11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15">
    <w:name w:val="首行缩进 1"/>
    <w:basedOn w:val="1"/>
    <w:qFormat/>
    <w:uiPriority w:val="0"/>
    <w:pPr>
      <w:spacing w:after="120" w:line="360" w:lineRule="auto"/>
      <w:ind w:firstLine="200" w:firstLineChars="200"/>
    </w:pPr>
    <w:rPr>
      <w:sz w:val="24"/>
    </w:rPr>
  </w:style>
  <w:style w:type="paragraph" w:customStyle="1" w:styleId="11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17">
    <w:name w:val="摘要"/>
    <w:basedOn w:val="1"/>
    <w:next w:val="5"/>
    <w:uiPriority w:val="0"/>
    <w:pPr>
      <w:spacing w:line="360" w:lineRule="auto"/>
    </w:pPr>
    <w:rPr>
      <w:rFonts w:eastAsia="黑体"/>
      <w:sz w:val="20"/>
    </w:rPr>
  </w:style>
  <w:style w:type="paragraph" w:customStyle="1" w:styleId="118">
    <w:name w:val="表头文本"/>
    <w:qFormat/>
    <w:uiPriority w:val="0"/>
    <w:pPr>
      <w:jc w:val="center"/>
    </w:pPr>
    <w:rPr>
      <w:rFonts w:ascii="Arial" w:hAnsi="Arial" w:eastAsia="宋体" w:cs="Times New Roman"/>
      <w:b/>
      <w:sz w:val="21"/>
      <w:lang w:val="en-US" w:eastAsia="zh-CN" w:bidi="ar-SA"/>
    </w:rPr>
  </w:style>
  <w:style w:type="paragraph" w:customStyle="1" w:styleId="11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20">
    <w:name w:val="样式 宋体 五号 行距: 单倍行距"/>
    <w:basedOn w:val="1"/>
    <w:uiPriority w:val="0"/>
    <w:pPr>
      <w:adjustRightInd w:val="0"/>
      <w:jc w:val="left"/>
    </w:pPr>
    <w:rPr>
      <w:rFonts w:ascii="宋体" w:hAnsi="宋体"/>
      <w:kern w:val="0"/>
      <w:sz w:val="21"/>
    </w:rPr>
  </w:style>
  <w:style w:type="paragraph" w:customStyle="1" w:styleId="12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2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23">
    <w:name w:val="正文1"/>
    <w:basedOn w:val="1"/>
    <w:uiPriority w:val="0"/>
    <w:pPr>
      <w:spacing w:line="300" w:lineRule="auto"/>
      <w:ind w:firstLine="200" w:firstLineChars="200"/>
    </w:pPr>
    <w:rPr>
      <w:sz w:val="24"/>
    </w:rPr>
  </w:style>
  <w:style w:type="paragraph" w:customStyle="1" w:styleId="124">
    <w:name w:val="Body Text 2"/>
    <w:basedOn w:val="1"/>
    <w:qFormat/>
    <w:uiPriority w:val="0"/>
    <w:pPr>
      <w:adjustRightInd w:val="0"/>
      <w:spacing w:before="120" w:line="360" w:lineRule="auto"/>
      <w:ind w:firstLine="480"/>
      <w:textAlignment w:val="baseline"/>
    </w:pPr>
    <w:rPr>
      <w:sz w:val="24"/>
    </w:rPr>
  </w:style>
  <w:style w:type="paragraph" w:customStyle="1" w:styleId="125">
    <w:name w:val="Note"/>
    <w:basedOn w:val="1"/>
    <w:qFormat/>
    <w:uiPriority w:val="0"/>
    <w:pPr>
      <w:pBdr>
        <w:top w:val="single" w:color="auto" w:sz="12" w:space="3"/>
        <w:bottom w:val="single" w:color="auto" w:sz="12" w:space="3"/>
      </w:pBdr>
      <w:spacing w:line="360" w:lineRule="auto"/>
    </w:pPr>
    <w:rPr>
      <w:sz w:val="24"/>
    </w:rPr>
  </w:style>
  <w:style w:type="paragraph" w:customStyle="1" w:styleId="126">
    <w:name w:val="文本框样式1"/>
    <w:basedOn w:val="1"/>
    <w:uiPriority w:val="0"/>
    <w:pPr>
      <w:adjustRightInd w:val="0"/>
      <w:snapToGrid w:val="0"/>
      <w:spacing w:before="60" w:line="180" w:lineRule="exact"/>
      <w:jc w:val="center"/>
    </w:pPr>
    <w:rPr>
      <w:sz w:val="21"/>
    </w:rPr>
  </w:style>
  <w:style w:type="paragraph" w:customStyle="1" w:styleId="127">
    <w:name w:val="正文（首行不缩进）"/>
    <w:basedOn w:val="1"/>
    <w:qFormat/>
    <w:uiPriority w:val="0"/>
    <w:pPr>
      <w:autoSpaceDE w:val="0"/>
      <w:autoSpaceDN w:val="0"/>
      <w:adjustRightInd w:val="0"/>
      <w:spacing w:line="360" w:lineRule="auto"/>
      <w:jc w:val="left"/>
    </w:pPr>
    <w:rPr>
      <w:kern w:val="0"/>
      <w:sz w:val="21"/>
    </w:rPr>
  </w:style>
  <w:style w:type="paragraph" w:customStyle="1" w:styleId="128">
    <w:name w:val="表格内文字"/>
    <w:basedOn w:val="32"/>
    <w:qFormat/>
    <w:uiPriority w:val="0"/>
    <w:pPr>
      <w:snapToGrid/>
      <w:spacing w:line="240" w:lineRule="auto"/>
    </w:pPr>
    <w:rPr>
      <w:color w:val="000000"/>
      <w:lang w:val="en-GB"/>
    </w:rPr>
  </w:style>
  <w:style w:type="paragraph" w:customStyle="1" w:styleId="129">
    <w:name w:val="样式 正文缩进正文（首行缩进两字）表正文正文非缩进特点标题4段1 + 首行缩进:  2 字符"/>
    <w:basedOn w:val="17"/>
    <w:qFormat/>
    <w:uiPriority w:val="0"/>
    <w:pPr>
      <w:ind w:firstLine="480" w:firstLineChars="200"/>
    </w:pPr>
  </w:style>
  <w:style w:type="paragraph" w:customStyle="1" w:styleId="130">
    <w:name w:val=" Char Char1 Char"/>
    <w:basedOn w:val="1"/>
    <w:qFormat/>
    <w:uiPriority w:val="0"/>
    <w:rPr>
      <w:rFonts w:ascii="Tahoma" w:hAnsi="Tahoma"/>
      <w:sz w:val="24"/>
      <w:szCs w:val="24"/>
    </w:rPr>
  </w:style>
  <w:style w:type="paragraph" w:customStyle="1" w:styleId="131">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2">
    <w:name w:val=" Char Char Char Char Char"/>
    <w:basedOn w:val="1"/>
    <w:uiPriority w:val="0"/>
    <w:pPr>
      <w:numPr>
        <w:ilvl w:val="0"/>
        <w:numId w:val="7"/>
      </w:numPr>
    </w:pPr>
    <w:rPr>
      <w:rFonts w:ascii="Tahoma" w:hAnsi="Tahoma"/>
      <w:sz w:val="24"/>
    </w:rPr>
  </w:style>
  <w:style w:type="paragraph" w:customStyle="1" w:styleId="133">
    <w:name w:val="可研正文"/>
    <w:basedOn w:val="24"/>
    <w:qFormat/>
    <w:uiPriority w:val="0"/>
    <w:pPr>
      <w:adjustRightInd w:val="0"/>
      <w:snapToGrid w:val="0"/>
      <w:spacing w:line="440" w:lineRule="exact"/>
      <w:ind w:firstLine="567"/>
    </w:pPr>
    <w:rPr>
      <w:sz w:val="28"/>
    </w:rPr>
  </w:style>
  <w:style w:type="paragraph" w:customStyle="1" w:styleId="134">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37">
    <w:name w:val="Table Contents"/>
    <w:basedOn w:val="24"/>
    <w:qFormat/>
    <w:uiPriority w:val="0"/>
    <w:pPr>
      <w:suppressAutoHyphens/>
      <w:jc w:val="left"/>
    </w:pPr>
    <w:rPr>
      <w:rFonts w:ascii="Times New Roman" w:eastAsia="Times New Roman"/>
      <w:kern w:val="0"/>
      <w:sz w:val="24"/>
    </w:rPr>
  </w:style>
  <w:style w:type="paragraph" w:customStyle="1" w:styleId="138">
    <w:name w:val="标准正文"/>
    <w:basedOn w:val="25"/>
    <w:qFormat/>
    <w:uiPriority w:val="0"/>
    <w:pPr>
      <w:spacing w:before="60" w:after="60" w:line="360" w:lineRule="auto"/>
      <w:ind w:left="0" w:firstLine="482"/>
    </w:pPr>
    <w:rPr>
      <w:rFonts w:ascii="Arial" w:hAnsi="Arial"/>
      <w:sz w:val="24"/>
    </w:rPr>
  </w:style>
  <w:style w:type="paragraph" w:customStyle="1" w:styleId="139">
    <w:name w:val="IN Feature"/>
    <w:next w:val="14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4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1">
    <w:name w:val="内容标题"/>
    <w:basedOn w:val="19"/>
    <w:qFormat/>
    <w:uiPriority w:val="0"/>
    <w:rPr>
      <w:rFonts w:ascii="Tahoma" w:hAnsi="Tahoma"/>
      <w:sz w:val="24"/>
    </w:rPr>
  </w:style>
  <w:style w:type="paragraph" w:customStyle="1" w:styleId="142">
    <w:name w:val="Char"/>
    <w:basedOn w:val="1"/>
    <w:qFormat/>
    <w:uiPriority w:val="0"/>
    <w:pPr>
      <w:widowControl/>
      <w:spacing w:line="400" w:lineRule="exact"/>
      <w:jc w:val="center"/>
    </w:pPr>
    <w:rPr>
      <w:sz w:val="24"/>
    </w:rPr>
  </w:style>
  <w:style w:type="paragraph" w:customStyle="1" w:styleId="143">
    <w:name w:val="正文4"/>
    <w:basedOn w:val="1"/>
    <w:qFormat/>
    <w:uiPriority w:val="0"/>
    <w:pPr>
      <w:tabs>
        <w:tab w:val="left" w:pos="1275"/>
      </w:tabs>
      <w:spacing w:before="60" w:after="60" w:line="360" w:lineRule="auto"/>
      <w:ind w:left="820" w:leftChars="400" w:hanging="705"/>
    </w:pPr>
    <w:rPr>
      <w:sz w:val="24"/>
    </w:rPr>
  </w:style>
  <w:style w:type="paragraph" w:customStyle="1" w:styleId="144">
    <w:name w:val=" Char1 Char Char Char"/>
    <w:basedOn w:val="1"/>
    <w:qFormat/>
    <w:uiPriority w:val="0"/>
    <w:rPr>
      <w:rFonts w:ascii="Tahoma" w:hAnsi="Tahoma"/>
      <w:sz w:val="24"/>
    </w:rPr>
  </w:style>
  <w:style w:type="paragraph" w:customStyle="1" w:styleId="145">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46">
    <w:name w:val="默认段落字体 Para Char Char Char Char Char Char Char Char Char1 Char Char Char Char"/>
    <w:basedOn w:val="1"/>
    <w:qFormat/>
    <w:uiPriority w:val="0"/>
    <w:rPr>
      <w:rFonts w:ascii="Tahoma" w:hAnsi="Tahoma"/>
      <w:sz w:val="24"/>
    </w:rPr>
  </w:style>
  <w:style w:type="paragraph" w:customStyle="1" w:styleId="147">
    <w:name w:val="关键词"/>
    <w:basedOn w:val="1"/>
    <w:next w:val="1"/>
    <w:qFormat/>
    <w:uiPriority w:val="0"/>
    <w:pPr>
      <w:spacing w:line="360" w:lineRule="auto"/>
    </w:pPr>
    <w:rPr>
      <w:rFonts w:eastAsia="黑体"/>
      <w:sz w:val="20"/>
    </w:rPr>
  </w:style>
  <w:style w:type="paragraph" w:customStyle="1" w:styleId="14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9">
    <w:name w:val="正文 + 三号"/>
    <w:basedOn w:val="1"/>
    <w:qFormat/>
    <w:uiPriority w:val="0"/>
    <w:rPr>
      <w:sz w:val="21"/>
    </w:rPr>
  </w:style>
  <w:style w:type="paragraph" w:customStyle="1" w:styleId="150">
    <w:name w:val="样式 行距: 1.5 倍行距1"/>
    <w:basedOn w:val="1"/>
    <w:qFormat/>
    <w:uiPriority w:val="0"/>
    <w:pPr>
      <w:snapToGrid w:val="0"/>
    </w:pPr>
    <w:rPr>
      <w:sz w:val="21"/>
    </w:rPr>
  </w:style>
  <w:style w:type="paragraph" w:customStyle="1" w:styleId="15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2">
    <w:name w:val="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3">
    <w:name w:val="样式3"/>
    <w:basedOn w:val="4"/>
    <w:next w:val="4"/>
    <w:qFormat/>
    <w:uiPriority w:val="0"/>
    <w:pPr>
      <w:keepLines/>
      <w:tabs>
        <w:tab w:val="clear" w:pos="3360"/>
      </w:tabs>
      <w:adjustRightInd w:val="0"/>
      <w:spacing w:beforeLines="0" w:afterLines="0" w:line="576" w:lineRule="auto"/>
      <w:jc w:val="both"/>
    </w:pPr>
    <w:rPr>
      <w:b/>
      <w:kern w:val="44"/>
    </w:rPr>
  </w:style>
  <w:style w:type="paragraph" w:customStyle="1" w:styleId="154">
    <w:name w:val="1"/>
    <w:basedOn w:val="1"/>
    <w:qFormat/>
    <w:uiPriority w:val="0"/>
    <w:rPr>
      <w:rFonts w:ascii="Tahoma" w:hAnsi="Tahoma"/>
      <w:sz w:val="24"/>
    </w:rPr>
  </w:style>
  <w:style w:type="paragraph" w:customStyle="1" w:styleId="155">
    <w:name w:val="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57">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58">
    <w:name w:val="样式1xz"/>
    <w:basedOn w:val="1"/>
    <w:qFormat/>
    <w:uiPriority w:val="0"/>
    <w:pPr>
      <w:tabs>
        <w:tab w:val="left" w:pos="1050"/>
        <w:tab w:val="right" w:leader="dot" w:pos="8296"/>
      </w:tabs>
    </w:pPr>
    <w:rPr>
      <w:caps/>
      <w:spacing w:val="20"/>
      <w:sz w:val="24"/>
    </w:rPr>
  </w:style>
  <w:style w:type="paragraph" w:customStyle="1" w:styleId="159">
    <w:name w:val="表格文本"/>
    <w:qFormat/>
    <w:uiPriority w:val="0"/>
    <w:pPr>
      <w:tabs>
        <w:tab w:val="decimal" w:pos="0"/>
      </w:tabs>
    </w:pPr>
    <w:rPr>
      <w:rFonts w:ascii="Arial" w:hAnsi="Arial" w:eastAsia="宋体" w:cs="Times New Roman"/>
      <w:sz w:val="21"/>
      <w:lang w:val="en-US" w:eastAsia="zh-CN" w:bidi="ar-SA"/>
    </w:rPr>
  </w:style>
  <w:style w:type="paragraph" w:customStyle="1" w:styleId="160">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16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2">
    <w:name w:val="文本1"/>
    <w:basedOn w:val="1"/>
    <w:qFormat/>
    <w:uiPriority w:val="0"/>
    <w:pPr>
      <w:adjustRightInd w:val="0"/>
      <w:spacing w:line="312" w:lineRule="atLeast"/>
      <w:jc w:val="center"/>
      <w:textAlignment w:val="baseline"/>
    </w:pPr>
    <w:rPr>
      <w:kern w:val="0"/>
      <w:sz w:val="18"/>
    </w:rPr>
  </w:style>
  <w:style w:type="paragraph" w:customStyle="1" w:styleId="163">
    <w:name w:val="00"/>
    <w:basedOn w:val="1"/>
    <w:qFormat/>
    <w:uiPriority w:val="0"/>
    <w:pPr>
      <w:autoSpaceDE w:val="0"/>
      <w:autoSpaceDN w:val="0"/>
      <w:adjustRightInd w:val="0"/>
      <w:jc w:val="left"/>
    </w:pPr>
    <w:rPr>
      <w:rFonts w:ascii="黑体" w:eastAsia="黑体"/>
      <w:b/>
      <w:kern w:val="0"/>
      <w:sz w:val="20"/>
    </w:rPr>
  </w:style>
  <w:style w:type="paragraph" w:customStyle="1" w:styleId="16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5">
    <w:name w:val="样式1"/>
    <w:basedOn w:val="7"/>
    <w:qFormat/>
    <w:uiPriority w:val="0"/>
    <w:pPr>
      <w:spacing w:before="500" w:after="260" w:line="560" w:lineRule="atLeast"/>
    </w:pPr>
  </w:style>
  <w:style w:type="paragraph" w:customStyle="1" w:styleId="166">
    <w:name w:val="Body Text Indent 2"/>
    <w:basedOn w:val="1"/>
    <w:qFormat/>
    <w:uiPriority w:val="0"/>
    <w:pPr>
      <w:adjustRightInd w:val="0"/>
      <w:spacing w:before="120"/>
      <w:ind w:firstLine="420"/>
      <w:textAlignment w:val="baseline"/>
    </w:pPr>
    <w:rPr>
      <w:sz w:val="24"/>
    </w:rPr>
  </w:style>
  <w:style w:type="paragraph" w:customStyle="1" w:styleId="167">
    <w:name w:val="样式2"/>
    <w:basedOn w:val="7"/>
    <w:qFormat/>
    <w:uiPriority w:val="0"/>
    <w:pPr>
      <w:numPr>
        <w:ilvl w:val="0"/>
        <w:numId w:val="11"/>
      </w:numPr>
      <w:spacing w:line="400" w:lineRule="exact"/>
      <w:jc w:val="center"/>
      <w:outlineLvl w:val="0"/>
    </w:pPr>
    <w:rPr>
      <w:b w:val="0"/>
      <w:sz w:val="4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1">
    <w:name w:val="简单回函地址"/>
    <w:basedOn w:val="1"/>
    <w:qFormat/>
    <w:uiPriority w:val="0"/>
    <w:pPr>
      <w:adjustRightInd w:val="0"/>
      <w:snapToGrid w:val="0"/>
      <w:spacing w:line="360" w:lineRule="auto"/>
    </w:pPr>
    <w:rPr>
      <w:sz w:val="24"/>
    </w:rPr>
  </w:style>
  <w:style w:type="paragraph" w:customStyle="1" w:styleId="172">
    <w:name w:val=" Char Char 字元 字元 字元 Char Char Char Char"/>
    <w:basedOn w:val="1"/>
    <w:qFormat/>
    <w:uiPriority w:val="0"/>
    <w:pPr>
      <w:adjustRightInd w:val="0"/>
      <w:spacing w:line="360" w:lineRule="auto"/>
    </w:pPr>
    <w:rPr>
      <w:kern w:val="0"/>
      <w:sz w:val="24"/>
    </w:rPr>
  </w:style>
  <w:style w:type="paragraph" w:customStyle="1" w:styleId="173">
    <w:name w:val="表文字"/>
    <w:qFormat/>
    <w:uiPriority w:val="0"/>
    <w:rPr>
      <w:rFonts w:ascii="宋体" w:hAnsi="Times New Roman" w:eastAsia="宋体" w:cs="Times New Roman"/>
      <w:kern w:val="2"/>
      <w:lang w:val="en-US" w:eastAsia="zh-CN" w:bidi="ar-SA"/>
    </w:rPr>
  </w:style>
  <w:style w:type="paragraph" w:customStyle="1" w:styleId="17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5">
    <w:name w:val="Title - Revision"/>
    <w:basedOn w:val="55"/>
    <w:qFormat/>
    <w:uiPriority w:val="0"/>
    <w:pPr>
      <w:spacing w:before="720"/>
    </w:pPr>
  </w:style>
  <w:style w:type="paragraph" w:customStyle="1" w:styleId="176">
    <w:name w:val="段落正文"/>
    <w:basedOn w:val="1"/>
    <w:qFormat/>
    <w:uiPriority w:val="0"/>
    <w:pPr>
      <w:spacing w:beforeLines="50" w:line="360" w:lineRule="auto"/>
      <w:ind w:firstLine="200" w:firstLineChars="200"/>
    </w:pPr>
    <w:rPr>
      <w:spacing w:val="2"/>
      <w:sz w:val="24"/>
    </w:rPr>
  </w:style>
  <w:style w:type="paragraph" w:customStyle="1" w:styleId="177">
    <w:name w:val="没有缩进（为图形使用）"/>
    <w:basedOn w:val="1"/>
    <w:qFormat/>
    <w:uiPriority w:val="0"/>
    <w:pPr>
      <w:spacing w:before="120" w:after="120" w:line="360" w:lineRule="auto"/>
    </w:pPr>
    <w:rPr>
      <w:sz w:val="24"/>
    </w:rPr>
  </w:style>
  <w:style w:type="paragraph" w:customStyle="1" w:styleId="178">
    <w:name w:val="_"/>
    <w:basedOn w:val="1"/>
    <w:qFormat/>
    <w:uiPriority w:val="0"/>
    <w:pPr>
      <w:adjustRightInd w:val="0"/>
      <w:spacing w:line="360" w:lineRule="auto"/>
      <w:ind w:left="480" w:firstLine="200" w:firstLineChars="200"/>
      <w:textAlignment w:val="baseline"/>
    </w:pPr>
    <w:rPr>
      <w:kern w:val="0"/>
      <w:sz w:val="24"/>
    </w:rPr>
  </w:style>
  <w:style w:type="paragraph" w:customStyle="1" w:styleId="179">
    <w:name w:val="文章正文"/>
    <w:basedOn w:val="1"/>
    <w:qFormat/>
    <w:uiPriority w:val="0"/>
    <w:pPr>
      <w:ind w:firstLine="560" w:firstLineChars="200"/>
    </w:pPr>
    <w:rPr>
      <w:rFonts w:ascii="仿宋_GB2312" w:hAnsi="宋体" w:eastAsia="仿宋_GB2312"/>
      <w:color w:val="000000"/>
    </w:rPr>
  </w:style>
  <w:style w:type="paragraph" w:customStyle="1" w:styleId="18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1">
    <w:name w:val="样式4"/>
    <w:basedOn w:val="7"/>
    <w:qFormat/>
    <w:uiPriority w:val="0"/>
    <w:pPr>
      <w:numPr>
        <w:numId w:val="0"/>
      </w:numPr>
      <w:adjustRightInd w:val="0"/>
      <w:snapToGrid w:val="0"/>
      <w:spacing w:before="280" w:line="372" w:lineRule="auto"/>
    </w:pPr>
  </w:style>
  <w:style w:type="paragraph" w:customStyle="1" w:styleId="182">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4">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5">
    <w:name w:val="1.正文"/>
    <w:basedOn w:val="1"/>
    <w:qFormat/>
    <w:uiPriority w:val="0"/>
    <w:pPr>
      <w:spacing w:line="360" w:lineRule="auto"/>
      <w:ind w:left="540" w:leftChars="225" w:firstLine="540" w:firstLineChars="225"/>
    </w:pPr>
    <w:rPr>
      <w:sz w:val="24"/>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章标题"/>
    <w:next w:val="1"/>
    <w:qFormat/>
    <w:uiPriority w:val="0"/>
    <w:pPr>
      <w:numPr>
        <w:ilvl w:val="1"/>
        <w:numId w:val="13"/>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88">
    <w:name w:val=" 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9">
    <w:name w:val="Char Char Char Char Char Char Char"/>
    <w:basedOn w:val="19"/>
    <w:qFormat/>
    <w:uiPriority w:val="0"/>
    <w:rPr>
      <w:rFonts w:ascii="宋体" w:hAnsi="Tahoma"/>
    </w:rPr>
  </w:style>
  <w:style w:type="paragraph" w:customStyle="1" w:styleId="190">
    <w:name w:val=" Char"/>
    <w:basedOn w:val="1"/>
    <w:qFormat/>
    <w:uiPriority w:val="0"/>
    <w:pPr>
      <w:spacing w:line="240" w:lineRule="atLeast"/>
      <w:ind w:left="420" w:firstLine="420"/>
    </w:pPr>
    <w:rPr>
      <w:kern w:val="0"/>
      <w:sz w:val="21"/>
    </w:rPr>
  </w:style>
  <w:style w:type="paragraph" w:customStyle="1" w:styleId="191">
    <w:name w:val="Item Step in Table"/>
    <w:qFormat/>
    <w:uiPriority w:val="0"/>
    <w:pPr>
      <w:numPr>
        <w:ilvl w:val="0"/>
        <w:numId w:val="14"/>
      </w:numPr>
      <w:spacing w:before="40" w:after="40"/>
      <w:jc w:val="both"/>
    </w:pPr>
    <w:rPr>
      <w:rFonts w:ascii="Arial" w:hAnsi="Arial" w:eastAsia="宋体" w:cs="Times New Roman"/>
      <w:sz w:val="18"/>
      <w:lang w:val="en-US" w:eastAsia="zh-CN" w:bidi="ar-SA"/>
    </w:rPr>
  </w:style>
  <w:style w:type="paragraph" w:customStyle="1" w:styleId="19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3">
    <w:name w:val="Char1 Char Char Char"/>
    <w:basedOn w:val="1"/>
    <w:qFormat/>
    <w:uiPriority w:val="0"/>
    <w:rPr>
      <w:rFonts w:ascii="Tahoma" w:hAnsi="Tahoma"/>
      <w:sz w:val="21"/>
    </w:rPr>
  </w:style>
  <w:style w:type="paragraph" w:customStyle="1" w:styleId="194">
    <w:name w:val="正文字缩2字"/>
    <w:basedOn w:val="1"/>
    <w:qFormat/>
    <w:uiPriority w:val="0"/>
    <w:pPr>
      <w:spacing w:before="60" w:after="60" w:line="360" w:lineRule="auto"/>
      <w:ind w:left="200" w:leftChars="200" w:firstLine="200" w:firstLineChars="200"/>
    </w:pPr>
    <w:rPr>
      <w:sz w:val="24"/>
    </w:rPr>
  </w:style>
  <w:style w:type="paragraph" w:customStyle="1" w:styleId="19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6">
    <w:name w:val="列表项目"/>
    <w:basedOn w:val="1"/>
    <w:qFormat/>
    <w:uiPriority w:val="0"/>
    <w:pPr>
      <w:numPr>
        <w:ilvl w:val="0"/>
        <w:numId w:val="15"/>
      </w:numPr>
      <w:tabs>
        <w:tab w:val="left" w:pos="420"/>
        <w:tab w:val="clear" w:pos="980"/>
      </w:tabs>
      <w:spacing w:line="288" w:lineRule="auto"/>
      <w:ind w:left="840" w:leftChars="200" w:hanging="420" w:hangingChars="200"/>
    </w:pPr>
    <w:rPr>
      <w:sz w:val="21"/>
    </w:rPr>
  </w:style>
  <w:style w:type="paragraph" w:customStyle="1" w:styleId="197">
    <w:name w:val="二级列表"/>
    <w:basedOn w:val="176"/>
    <w:next w:val="176"/>
    <w:qFormat/>
    <w:uiPriority w:val="0"/>
    <w:pPr>
      <w:tabs>
        <w:tab w:val="left" w:pos="2120"/>
      </w:tabs>
      <w:ind w:firstLine="0" w:firstLineChars="0"/>
    </w:pPr>
    <w:rPr>
      <w:b/>
    </w:rPr>
  </w:style>
  <w:style w:type="paragraph" w:customStyle="1" w:styleId="19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9">
    <w:name w:val=" Char1"/>
    <w:basedOn w:val="1"/>
    <w:qFormat/>
    <w:uiPriority w:val="0"/>
    <w:rPr>
      <w:sz w:val="21"/>
    </w:rPr>
  </w:style>
  <w:style w:type="paragraph" w:customStyle="1" w:styleId="200">
    <w:name w:val=" 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2">
    <w:name w:val="标题无"/>
    <w:basedOn w:val="1"/>
    <w:qFormat/>
    <w:uiPriority w:val="0"/>
    <w:pPr>
      <w:spacing w:line="360" w:lineRule="auto"/>
    </w:pPr>
    <w:rPr>
      <w:sz w:val="24"/>
      <w:lang w:val="en-US" w:eastAsia="zh-CN"/>
    </w:rPr>
  </w:style>
  <w:style w:type="paragraph" w:customStyle="1" w:styleId="203">
    <w:name w:val="图片文字"/>
    <w:basedOn w:val="1"/>
    <w:qFormat/>
    <w:uiPriority w:val="0"/>
    <w:pPr>
      <w:spacing w:line="240" w:lineRule="atLeast"/>
      <w:jc w:val="center"/>
    </w:pPr>
    <w:rPr>
      <w:sz w:val="21"/>
    </w:rPr>
  </w:style>
  <w:style w:type="paragraph" w:customStyle="1" w:styleId="20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6">
    <w:name w:val=" Char Char1"/>
    <w:basedOn w:val="1"/>
    <w:qFormat/>
    <w:uiPriority w:val="0"/>
    <w:pPr>
      <w:widowControl/>
      <w:spacing w:after="160" w:line="240" w:lineRule="exact"/>
      <w:jc w:val="left"/>
    </w:pPr>
    <w:rPr>
      <w:rFonts w:ascii="Verdana" w:hAnsi="Verdana"/>
      <w:kern w:val="0"/>
      <w:sz w:val="20"/>
      <w:lang w:eastAsia="en-US"/>
    </w:rPr>
  </w:style>
  <w:style w:type="paragraph" w:customStyle="1" w:styleId="207">
    <w:name w:val="标书正文:  0.74 厘米"/>
    <w:basedOn w:val="1"/>
    <w:qFormat/>
    <w:uiPriority w:val="0"/>
    <w:pPr>
      <w:snapToGrid w:val="0"/>
      <w:spacing w:line="360" w:lineRule="auto"/>
      <w:ind w:firstLine="420"/>
    </w:pPr>
    <w:rPr>
      <w:sz w:val="24"/>
    </w:rPr>
  </w:style>
  <w:style w:type="paragraph" w:customStyle="1" w:styleId="208">
    <w:name w:val="样式 首行缩进:  0.74 厘米"/>
    <w:basedOn w:val="1"/>
    <w:qFormat/>
    <w:uiPriority w:val="0"/>
    <w:pPr>
      <w:spacing w:line="360" w:lineRule="auto"/>
      <w:ind w:firstLine="420"/>
    </w:pPr>
    <w:rPr>
      <w:sz w:val="24"/>
    </w:rPr>
  </w:style>
  <w:style w:type="paragraph" w:customStyle="1" w:styleId="20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0">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11">
    <w:name w:val="Title - Date"/>
    <w:basedOn w:val="55"/>
    <w:next w:val="1"/>
    <w:qFormat/>
    <w:uiPriority w:val="0"/>
    <w:pPr>
      <w:spacing w:before="240" w:after="720"/>
    </w:pPr>
    <w:rPr>
      <w:sz w:val="28"/>
    </w:rPr>
  </w:style>
  <w:style w:type="paragraph" w:customStyle="1" w:styleId="212">
    <w:name w:val="编号正文"/>
    <w:basedOn w:val="209"/>
    <w:qFormat/>
    <w:uiPriority w:val="0"/>
    <w:pPr>
      <w:snapToGrid/>
      <w:spacing w:line="360" w:lineRule="auto"/>
      <w:ind w:left="1407" w:hanging="1047"/>
      <w:jc w:val="left"/>
    </w:pPr>
    <w:rPr>
      <w:rFonts w:eastAsia="仿宋_GB2312"/>
    </w:rPr>
  </w:style>
  <w:style w:type="paragraph" w:customStyle="1" w:styleId="21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4">
    <w:name w:val="样式 标题 1 + 居中 段前: 6 磅 段后: 6 磅 行距: 1.5 倍行距"/>
    <w:basedOn w:val="4"/>
    <w:qFormat/>
    <w:uiPriority w:val="0"/>
    <w:pPr>
      <w:keepLines/>
      <w:tabs>
        <w:tab w:val="clear" w:pos="3360"/>
      </w:tabs>
      <w:adjustRightInd w:val="0"/>
      <w:spacing w:beforeLines="0" w:line="360" w:lineRule="auto"/>
    </w:pPr>
    <w:rPr>
      <w:rFonts w:eastAsia="宋体"/>
      <w:b/>
      <w:kern w:val="44"/>
      <w:sz w:val="32"/>
    </w:rPr>
  </w:style>
  <w:style w:type="paragraph" w:customStyle="1" w:styleId="215">
    <w:name w:val="首行缩进"/>
    <w:basedOn w:val="1"/>
    <w:qFormat/>
    <w:uiPriority w:val="0"/>
    <w:pPr>
      <w:spacing w:line="360" w:lineRule="auto"/>
      <w:ind w:firstLine="420" w:firstLineChars="200"/>
    </w:pPr>
    <w:rPr>
      <w:sz w:val="21"/>
    </w:rPr>
  </w:style>
  <w:style w:type="paragraph" w:customStyle="1" w:styleId="21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17">
    <w:name w:val=" 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4682</Words>
  <Characters>26688</Characters>
  <Lines>222</Lines>
  <Paragraphs>62</Paragraphs>
  <TotalTime>5</TotalTime>
  <ScaleCrop>false</ScaleCrop>
  <LinksUpToDate>false</LinksUpToDate>
  <CharactersWithSpaces>31308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2021-04-10T05:01:00Z</dcterms:created>
  <dc:creator>admin</dc:creator>
  <cp:lastModifiedBy>user</cp:lastModifiedBy>
  <cp:lastPrinted>2021-01-11T06:53:00Z</cp:lastPrinted>
  <dcterms:modified xsi:type="dcterms:W3CDTF">2024-12-05T04:31:27Z</dcterms:modified>
  <dc:title>货物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