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exact"/>
        <w:rPr>
          <w:rFonts w:hint="eastAsia"/>
        </w:rPr>
      </w:pPr>
    </w:p>
    <w:p>
      <w:pPr>
        <w:spacing w:before="173" w:beforeLines="30" w:line="0" w:lineRule="atLeast"/>
        <w:jc w:val="center"/>
        <w:rPr>
          <w:rFonts w:hint="eastAsia"/>
          <w:szCs w:val="32"/>
        </w:rPr>
      </w:pPr>
      <w:r>
        <w:rPr>
          <w:szCs w:val="32"/>
        </w:rPr>
        <w:t>合川教〔</w:t>
      </w:r>
      <w:r>
        <w:rPr>
          <w:rFonts w:hint="eastAsia"/>
          <w:szCs w:val="32"/>
        </w:rPr>
        <w:t>202</w:t>
      </w:r>
      <w:r>
        <w:rPr>
          <w:rFonts w:hint="eastAsia"/>
          <w:szCs w:val="32"/>
          <w:lang w:val="en-US" w:eastAsia="zh-CN"/>
        </w:rPr>
        <w:t>4</w:t>
      </w:r>
      <w:r>
        <w:rPr>
          <w:szCs w:val="32"/>
        </w:rPr>
        <w:t>〕</w:t>
      </w:r>
      <w:r>
        <w:rPr>
          <w:rFonts w:hint="eastAsia"/>
          <w:szCs w:val="32"/>
          <w:lang w:val="en-US" w:eastAsia="zh-CN"/>
        </w:rPr>
        <w:t>64</w:t>
      </w:r>
      <w:r>
        <w:rPr>
          <w:szCs w:val="32"/>
        </w:rPr>
        <w:t>号</w:t>
      </w:r>
    </w:p>
    <w:p>
      <w:pPr>
        <w:spacing w:before="173" w:beforeLines="30" w:line="400" w:lineRule="exact"/>
        <w:jc w:val="center"/>
        <w:rPr>
          <w:rFonts w:hint="eastAsia"/>
          <w:szCs w:val="32"/>
        </w:rPr>
      </w:pPr>
    </w:p>
    <w:p>
      <w:pPr>
        <w:spacing w:before="173" w:beforeLines="30" w:line="400" w:lineRule="exact"/>
        <w:jc w:val="center"/>
        <w:rPr>
          <w:rFonts w:hint="eastAsia"/>
          <w:szCs w:val="32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3060700</wp:posOffset>
                </wp:positionV>
                <wp:extent cx="5615940" cy="0"/>
                <wp:effectExtent l="0" t="10795" r="381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41pt;height:0pt;width:442.2pt;mso-position-horizontal:center;mso-position-horizontal-relative:page;mso-position-vertical-relative:margin;z-index:251661312;mso-width-relative:page;mso-height-relative:page;" filled="f" stroked="t" coordsize="21600,21600" o:gfxdata="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L257XWAAAACAEAAA8AAAAAAAAAAQAgAAAAIgAAAGRycy9kb3ducmV2LnhtbFBL&#10;AQIUABQAAAAIAIdO4kD0GvPj+AEAAOUDAAAOAAAAAAAAAAEAIAAAACUBAABkcnMvZTJvRG9jLnht&#10;bFBLBQYAAAAABgAGAFkBAACP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小标宋_GBK"/>
          <w:sz w:val="44"/>
          <w:szCs w:val="44"/>
        </w:rPr>
        <w:pict>
          <v:shape id="AutoShape 2" o:spid="_x0000_s1026" o:spt="136" type="#_x0000_t136" style="position:absolute;left:0pt;margin-top:99.25pt;height:53.85pt;width:411pt;mso-position-horizontal:center;mso-position-horizontal-relative:page;mso-position-vertical-relative:margin;z-index:251660288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重庆市合川区教育委员会文件" style="font-family:方正小标宋_GBK;font-size:36pt;font-weight:bold;v-text-align:center;"/>
          </v:shape>
        </w:pict>
      </w:r>
      <w:r>
        <w:rPr>
          <w:rFonts w:eastAsia="方正小标宋_GBK"/>
          <w:sz w:val="44"/>
          <w:szCs w:val="44"/>
        </w:rPr>
        <w:t>重庆市合川区教育委员会</w:t>
      </w:r>
    </w:p>
    <w:p>
      <w:pPr>
        <w:spacing w:line="560" w:lineRule="exact"/>
        <w:jc w:val="center"/>
        <w:rPr>
          <w:rFonts w:hint="default" w:ascii="Times New Roman" w:eastAsia="方正小标宋_GBK"/>
          <w:spacing w:val="-11"/>
          <w:sz w:val="44"/>
          <w:szCs w:val="44"/>
        </w:rPr>
      </w:pPr>
      <w:r>
        <w:rPr>
          <w:rFonts w:hint="default" w:ascii="Times New Roman" w:eastAsia="方正小标宋_GBK"/>
          <w:spacing w:val="-11"/>
          <w:sz w:val="44"/>
          <w:szCs w:val="44"/>
        </w:rPr>
        <w:t>关于同意重庆市合川区灵犀教育培训学校</w:t>
      </w:r>
    </w:p>
    <w:p>
      <w:pPr>
        <w:spacing w:line="560" w:lineRule="exact"/>
        <w:jc w:val="center"/>
        <w:rPr>
          <w:rFonts w:hint="default" w:ascii="Times New Roman" w:eastAsia="方正小标宋_GBK"/>
          <w:sz w:val="44"/>
          <w:szCs w:val="44"/>
        </w:rPr>
      </w:pPr>
      <w:r>
        <w:rPr>
          <w:rFonts w:hint="default" w:ascii="Times New Roman" w:eastAsia="方正小标宋_GBK"/>
          <w:sz w:val="44"/>
          <w:szCs w:val="44"/>
        </w:rPr>
        <w:t>终止办学的批复</w:t>
      </w:r>
    </w:p>
    <w:p>
      <w:pPr>
        <w:spacing w:line="560" w:lineRule="exact"/>
        <w:rPr>
          <w:rFonts w:hint="eastAsia"/>
          <w:szCs w:val="32"/>
        </w:rPr>
      </w:pPr>
    </w:p>
    <w:p>
      <w:pPr>
        <w:spacing w:line="560" w:lineRule="exact"/>
        <w:rPr>
          <w:rFonts w:hint="eastAsia"/>
          <w:szCs w:val="32"/>
        </w:rPr>
      </w:pPr>
      <w:r>
        <w:rPr>
          <w:rFonts w:hint="eastAsia"/>
          <w:szCs w:val="32"/>
        </w:rPr>
        <w:t>重庆市合川区灵犀教育培训学校：</w:t>
      </w:r>
    </w:p>
    <w:p>
      <w:pPr>
        <w:spacing w:line="560" w:lineRule="exact"/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你校提交的《民办学校终止办学申请》及相关资料收悉，根据《中华人民共和国民办教育促进法》及其实施条例、《重庆市民办非学历教育培训机构管理暂行办法》（渝府令第281号）</w:t>
      </w:r>
      <w:r>
        <w:rPr>
          <w:rFonts w:hint="eastAsia"/>
          <w:szCs w:val="32"/>
          <w:lang w:eastAsia="zh-CN"/>
        </w:rPr>
        <w:t>、《</w:t>
      </w:r>
      <w:r>
        <w:rPr>
          <w:rFonts w:hint="eastAsia"/>
          <w:szCs w:val="32"/>
          <w:lang w:val="en-US" w:eastAsia="zh-CN"/>
        </w:rPr>
        <w:t>重庆市非学科类校外培训机构设置标准和管理指南（试行）》等</w:t>
      </w:r>
      <w:r>
        <w:rPr>
          <w:rFonts w:hint="eastAsia"/>
          <w:szCs w:val="32"/>
        </w:rPr>
        <w:t>相关</w:t>
      </w:r>
      <w:r>
        <w:rPr>
          <w:rFonts w:hint="eastAsia"/>
          <w:szCs w:val="32"/>
          <w:lang w:val="en-US" w:eastAsia="zh-CN"/>
        </w:rPr>
        <w:t>文件</w:t>
      </w:r>
      <w:r>
        <w:rPr>
          <w:rFonts w:hint="eastAsia"/>
          <w:szCs w:val="32"/>
        </w:rPr>
        <w:t xml:space="preserve">要求，经研究同意重庆市合川区灵犀教育培训学校注销办学许可，终止办学。请依法做好在培学员及教师安置、财务清算，处理好校产和债权债务问题，并将《办学许可证》（正、副本）交回我委。 </w:t>
      </w:r>
    </w:p>
    <w:p>
      <w:pPr>
        <w:spacing w:line="560" w:lineRule="exact"/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即日起，该培训学校必须停止一切教育教学活动，并及时到登记管理机关办理注销</w:t>
      </w:r>
      <w:r>
        <w:rPr>
          <w:rFonts w:hint="eastAsia"/>
          <w:szCs w:val="32"/>
          <w:lang w:val="en-US" w:eastAsia="zh-CN"/>
        </w:rPr>
        <w:t>登记手续</w:t>
      </w:r>
      <w:r>
        <w:rPr>
          <w:rFonts w:hint="eastAsia"/>
          <w:szCs w:val="32"/>
        </w:rPr>
        <w:t>。</w:t>
      </w:r>
    </w:p>
    <w:p>
      <w:pPr>
        <w:spacing w:line="560" w:lineRule="exact"/>
        <w:ind w:firstLine="632" w:firstLineChars="200"/>
        <w:rPr>
          <w:sz w:val="44"/>
          <w:szCs w:val="44"/>
        </w:rPr>
      </w:pPr>
      <w:r>
        <w:rPr>
          <w:rFonts w:hint="eastAsia"/>
          <w:szCs w:val="32"/>
        </w:rPr>
        <w:t>此复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wordWrap w:val="0"/>
        <w:spacing w:line="560" w:lineRule="exact"/>
        <w:jc w:val="right"/>
        <w:rPr>
          <w:rFonts w:hint="default" w:ascii="Times New Roman"/>
          <w:szCs w:val="32"/>
        </w:rPr>
      </w:pPr>
      <w:r>
        <w:rPr>
          <w:rFonts w:hint="eastAsia"/>
          <w:szCs w:val="32"/>
        </w:rPr>
        <w:t xml:space="preserve">重庆市合川区教育委员会     </w:t>
      </w:r>
    </w:p>
    <w:p>
      <w:pPr>
        <w:wordWrap w:val="0"/>
        <w:spacing w:line="560" w:lineRule="exact"/>
        <w:jc w:val="right"/>
        <w:rPr>
          <w:rFonts w:hint="eastAsia"/>
          <w:szCs w:val="32"/>
        </w:rPr>
      </w:pPr>
      <w:r>
        <w:rPr>
          <w:szCs w:val="32"/>
        </w:rPr>
        <w:t>20</w:t>
      </w:r>
      <w:r>
        <w:rPr>
          <w:rFonts w:hint="eastAsia"/>
          <w:szCs w:val="32"/>
        </w:rPr>
        <w:t>2</w:t>
      </w:r>
      <w:r>
        <w:rPr>
          <w:rFonts w:hint="eastAsia"/>
          <w:szCs w:val="32"/>
          <w:lang w:val="en-US" w:eastAsia="zh-CN"/>
        </w:rPr>
        <w:t>4</w:t>
      </w:r>
      <w:r>
        <w:rPr>
          <w:szCs w:val="32"/>
        </w:rPr>
        <w:t>年</w:t>
      </w:r>
      <w:r>
        <w:rPr>
          <w:rFonts w:hint="eastAsia"/>
          <w:szCs w:val="32"/>
          <w:lang w:val="en-US" w:eastAsia="zh-CN"/>
        </w:rPr>
        <w:t>1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>25</w:t>
      </w:r>
      <w:r>
        <w:rPr>
          <w:szCs w:val="32"/>
        </w:rPr>
        <w:t>日</w:t>
      </w:r>
      <w:r>
        <w:rPr>
          <w:rFonts w:hint="eastAsia"/>
          <w:szCs w:val="32"/>
        </w:rPr>
        <w:t xml:space="preserve">        </w:t>
      </w:r>
    </w:p>
    <w:p>
      <w:pPr>
        <w:spacing w:line="560" w:lineRule="exact"/>
        <w:rPr>
          <w:rFonts w:hint="eastAsia"/>
          <w:szCs w:val="32"/>
        </w:rPr>
      </w:pPr>
      <w:r>
        <w:rPr>
          <w:rFonts w:hint="eastAsia"/>
          <w:szCs w:val="32"/>
        </w:rPr>
        <w:t xml:space="preserve">      （此件主动公开）</w:t>
      </w:r>
    </w:p>
    <w:p>
      <w:pPr>
        <w:spacing w:line="600" w:lineRule="exact"/>
        <w:rPr>
          <w:rFonts w:hint="eastAsia"/>
          <w:szCs w:val="32"/>
        </w:rPr>
      </w:pPr>
    </w:p>
    <w:p>
      <w:pPr>
        <w:spacing w:line="600" w:lineRule="exact"/>
        <w:rPr>
          <w:rFonts w:hint="eastAsia"/>
          <w:szCs w:val="32"/>
        </w:rPr>
      </w:pPr>
    </w:p>
    <w:p>
      <w:pPr>
        <w:spacing w:line="600" w:lineRule="exact"/>
        <w:rPr>
          <w:rFonts w:hint="eastAsia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/>
          <w:szCs w:val="32"/>
        </w:rPr>
      </w:pPr>
    </w:p>
    <w:p>
      <w:pPr>
        <w:spacing w:line="56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560" w:lineRule="exact"/>
        <w:ind w:firstLine="276" w:firstLineChars="100"/>
        <w:jc w:val="left"/>
        <w:rPr>
          <w:rFonts w:hint="eastAsia"/>
          <w:color w:val="FF0000"/>
          <w:sz w:val="28"/>
          <w:szCs w:val="28"/>
        </w:rPr>
      </w:pPr>
      <w:r>
        <w:rPr>
          <w:rFonts w:hint="default" w:asci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64770</wp:posOffset>
                </wp:positionV>
                <wp:extent cx="560197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5.1pt;height:0pt;width:441.1pt;z-index:251662336;mso-width-relative:page;mso-height-relative:page;" filled="f" stroked="t" coordsize="21600,21600" o:gfxdata="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sTv+9IAAAAHAQAADwAAAAAAAAABACAAAAAiAAAAZHJzL2Rvd25yZXYueG1sUEsBAhQAFAAA&#10;AAgAh07iQD1KLvD1AQAA5AMAAA4AAAAAAAAAAQAgAAAAI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w:t xml:space="preserve">重庆市合川区教育委员会办公室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25</w:t>
      </w:r>
      <w:r>
        <w:rPr>
          <w:color w:val="000000"/>
          <w:sz w:val="28"/>
          <w:szCs w:val="28"/>
        </w:rPr>
        <w:t>日</w:t>
      </w:r>
      <w:r>
        <w:rPr>
          <w:rFonts w:hint="eastAsia"/>
          <w:color w:val="000000"/>
          <w:sz w:val="28"/>
          <w:szCs w:val="28"/>
        </w:rPr>
        <w:t xml:space="preserve">印发  </w:t>
      </w:r>
    </w:p>
    <w:p>
      <w:pPr>
        <w:wordWrap w:val="0"/>
        <w:spacing w:line="20" w:lineRule="exact"/>
        <w:jc w:val="right"/>
        <w:rPr>
          <w:rFonts w:hint="default" w:ascii="Times New Roman" w:eastAsia="方正小标宋_GBK"/>
          <w:b/>
          <w:sz w:val="44"/>
          <w:szCs w:val="44"/>
        </w:rPr>
      </w:pPr>
    </w:p>
    <w:p>
      <w:pPr>
        <w:wordWrap w:val="0"/>
        <w:spacing w:line="20" w:lineRule="exact"/>
        <w:jc w:val="right"/>
      </w:pPr>
      <w:r>
        <w:rPr>
          <w:rFonts w:hint="default" w:asci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31115</wp:posOffset>
                </wp:positionV>
                <wp:extent cx="560197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pt;margin-top:2.45pt;height:0pt;width:441.1pt;z-index:251663360;mso-width-relative:page;mso-height-relative:page;" filled="f" stroked="t" coordsize="21600,21600" o:gfxdata="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vbYKdMAAAAFAQAADwAAAAAAAAABACAAAAAiAAAAZHJzL2Rvd25yZXYueG1sUEsBAhQAFAAA&#10;AAgAh07iQA73gkf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18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-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 xml:space="preserve">-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-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65B1FF4800006CFB" w:val=" "/>
    <w:docVar w:name="commondata" w:val="eyJoZGlkIjoiZDVhOTlmNzM0Yjg1MzI5NmE0MjE0MDM0ZjJmY2NmY2IifQ=="/>
  </w:docVars>
  <w:rsids>
    <w:rsidRoot w:val="65335C05"/>
    <w:rsid w:val="09ED3AD6"/>
    <w:rsid w:val="0FAA5360"/>
    <w:rsid w:val="115D67AA"/>
    <w:rsid w:val="1655412D"/>
    <w:rsid w:val="1FE72442"/>
    <w:rsid w:val="2A5A7698"/>
    <w:rsid w:val="3A6B7560"/>
    <w:rsid w:val="3B3206DE"/>
    <w:rsid w:val="3C9E707E"/>
    <w:rsid w:val="65335C05"/>
    <w:rsid w:val="6BA807CF"/>
    <w:rsid w:val="790F2346"/>
    <w:rsid w:val="7CA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2024-01-22T02:14:00Z</dcterms:created>
  <dc:creator>Administrator</dc:creator>
  <cp:lastModifiedBy>Baby's breath</cp:lastModifiedBy>
  <dcterms:modified xsi:type="dcterms:W3CDTF">2024-01-25T06:30:13Z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A78FF63297EE4E2BB6813B441B02ADE9_13</vt:lpwstr>
  </property>
</Properties>
</file>