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N/>
        <w:bidi w:val="0"/>
        <w:adjustRightInd/>
        <w:snapToGrid/>
        <w:spacing w:before="0" w:beforeAutospacing="0" w:line="570" w:lineRule="exact"/>
        <w:jc w:val="both"/>
        <w:textAlignment w:val="auto"/>
        <w:rPr>
          <w:rFonts w:hint="default" w:ascii="Times New Roman" w:hAnsi="Times New Roman" w:eastAsia="方正仿宋_GBK" w:cs="Times New Roman"/>
          <w:color w:val="333333"/>
          <w:sz w:val="32"/>
          <w:szCs w:val="32"/>
        </w:rPr>
      </w:pPr>
      <w:bookmarkStart w:id="0" w:name="_GoBack"/>
      <w:bookmarkEnd w:id="0"/>
      <w:r>
        <w:rPr>
          <w:rFonts w:hint="default" w:ascii="Times New Roman" w:hAnsi="Times New Roman" w:eastAsia="方正仿宋_GBK" w:cs="Times New Roman"/>
          <w:color w:val="333333"/>
          <w:sz w:val="32"/>
          <w:szCs w:val="32"/>
        </w:rPr>
        <w:t>附件：</w:t>
      </w:r>
    </w:p>
    <w:p>
      <w:pPr>
        <w:pStyle w:val="2"/>
        <w:autoSpaceDE w:val="0"/>
        <w:jc w:val="center"/>
        <w:rPr>
          <w:rFonts w:hint="default" w:ascii="Times New Roman" w:hAnsi="Times New Roman" w:eastAsia="方正黑体_GBK" w:cs="Times New Roman"/>
          <w:sz w:val="36"/>
          <w:szCs w:val="36"/>
        </w:rPr>
      </w:pPr>
      <w:r>
        <w:rPr>
          <w:rFonts w:hint="default" w:ascii="Times New Roman" w:hAnsi="Times New Roman" w:eastAsia="方正黄草简体" w:cs="Times New Roman"/>
          <w:sz w:val="36"/>
          <w:szCs w:val="36"/>
        </w:rPr>
        <w:t>2022</w:t>
      </w:r>
      <w:r>
        <w:rPr>
          <w:rFonts w:hint="default" w:ascii="Times New Roman" w:hAnsi="Times New Roman" w:eastAsia="方正黑体_GBK" w:cs="Times New Roman"/>
          <w:sz w:val="36"/>
          <w:szCs w:val="36"/>
        </w:rPr>
        <w:t>年度合川区工业企业技术中心拟认定名单</w:t>
      </w:r>
    </w:p>
    <w:tbl>
      <w:tblPr>
        <w:tblStyle w:val="7"/>
        <w:tblW w:w="7999" w:type="dxa"/>
        <w:tblInd w:w="13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8"/>
        <w:gridCol w:w="667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/>
              <w:textAlignment w:val="center"/>
              <w:rPr>
                <w:rFonts w:hint="default" w:ascii="Times New Roman" w:hAnsi="Times New Roman" w:eastAsia="方正黑体_GBK" w:cs="Times New Roman"/>
                <w:color w:val="000000"/>
                <w:sz w:val="24"/>
              </w:rPr>
            </w:pPr>
            <w:r>
              <w:rPr>
                <w:rStyle w:val="9"/>
                <w:rFonts w:hint="default" w:ascii="Times New Roman" w:hAnsi="Times New Roman" w:eastAsia="方正黑体_GBK" w:cs="Times New Roman"/>
                <w:b w:val="0"/>
                <w:bCs w:val="0"/>
              </w:rPr>
              <w:t>序号</w:t>
            </w:r>
          </w:p>
        </w:tc>
        <w:tc>
          <w:tcPr>
            <w:tcW w:w="66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000000"/>
                <w:sz w:val="24"/>
              </w:rPr>
            </w:pPr>
            <w:r>
              <w:rPr>
                <w:rStyle w:val="9"/>
                <w:rFonts w:hint="default" w:ascii="Times New Roman" w:hAnsi="Times New Roman" w:eastAsia="方正黑体_GBK" w:cs="Times New Roman"/>
                <w:b w:val="0"/>
                <w:bCs w:val="0"/>
              </w:rPr>
              <w:t>单位名称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560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66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ind w:firstLine="56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重庆市远翔食品有限公司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560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66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ind w:firstLine="56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重庆太富环保科技集团有限公司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560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66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ind w:firstLine="56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重庆市辣媳妇食品有限公司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560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66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ind w:firstLine="56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重庆青襄药业有限公司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560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66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ind w:firstLine="56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重庆怡之驰机械有限公司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560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66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ind w:firstLine="56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重庆长诺生物科技有限公司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560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66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ind w:firstLine="56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重庆市友军食品有限公司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560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66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ind w:firstLine="56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重庆金福道制药有限公司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560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66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ind w:firstLine="56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重庆市三星精艺玻璃股份有限公司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560"/>
              <w:jc w:val="both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66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ind w:firstLine="56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重庆兆峰玻璃晶品有限公司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560"/>
              <w:jc w:val="both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66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ind w:firstLine="56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重庆天嘉腾飞保温容器有限公司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560"/>
              <w:jc w:val="both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66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ind w:firstLine="56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重庆鸿智亿达电子科技有限公司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560"/>
              <w:jc w:val="both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66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ind w:firstLine="56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重庆健力玻璃制品有限公司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560"/>
              <w:jc w:val="both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66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ind w:firstLine="56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重庆牧哥食品有限公司</w:t>
            </w:r>
          </w:p>
        </w:tc>
      </w:tr>
    </w:tbl>
    <w:p>
      <w:pPr>
        <w:pStyle w:val="4"/>
        <w:shd w:val="clear" w:color="auto" w:fill="FFFFFF"/>
        <w:spacing w:before="0" w:beforeAutospacing="0"/>
        <w:ind w:firstLine="397"/>
        <w:jc w:val="both"/>
        <w:rPr>
          <w:rFonts w:hint="default" w:ascii="Times New Roman" w:hAnsi="Times New Roman" w:cs="Times New Roman"/>
          <w:color w:val="333333"/>
          <w:sz w:val="15"/>
          <w:szCs w:val="15"/>
        </w:rPr>
      </w:pPr>
      <w:r>
        <w:rPr>
          <w:rFonts w:hint="default" w:ascii="Times New Roman" w:hAnsi="Times New Roman" w:eastAsia="方正仿宋_GBK" w:cs="Times New Roman"/>
          <w:color w:val="333333"/>
          <w:sz w:val="28"/>
          <w:szCs w:val="28"/>
        </w:rPr>
        <w:t>    </w:t>
      </w:r>
      <w:r>
        <w:rPr>
          <w:rFonts w:hint="default" w:ascii="Times New Roman" w:hAnsi="Times New Roman" w:eastAsia="MS Mincho" w:cs="Times New Roman"/>
          <w:color w:val="333333"/>
          <w:sz w:val="19"/>
          <w:szCs w:val="19"/>
        </w:rPr>
        <w:t>                  </w:t>
      </w:r>
    </w:p>
    <w:p>
      <w:pPr>
        <w:ind w:firstLine="640"/>
        <w:rPr>
          <w:rFonts w:hint="default" w:ascii="Times New Roman" w:hAnsi="Times New Roman"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黄草简体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3NzYzNzcxNGU5Y2E0ODRmM2IyOThjZDM4OGRmYTgifQ=="/>
  </w:docVars>
  <w:rsids>
    <w:rsidRoot w:val="003D6BE8"/>
    <w:rsid w:val="002521C4"/>
    <w:rsid w:val="003C70D4"/>
    <w:rsid w:val="003D6BE8"/>
    <w:rsid w:val="005E2DCD"/>
    <w:rsid w:val="006552B6"/>
    <w:rsid w:val="006E6793"/>
    <w:rsid w:val="007B324A"/>
    <w:rsid w:val="007F1E3E"/>
    <w:rsid w:val="009B0B7C"/>
    <w:rsid w:val="00B60B57"/>
    <w:rsid w:val="00D10AA0"/>
    <w:rsid w:val="00D23189"/>
    <w:rsid w:val="00FC28F8"/>
    <w:rsid w:val="0620677F"/>
    <w:rsid w:val="133A2456"/>
    <w:rsid w:val="1D3A5347"/>
    <w:rsid w:val="36A15698"/>
    <w:rsid w:val="39C30A4E"/>
    <w:rsid w:val="52C65601"/>
    <w:rsid w:val="60DA5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qFormat="1"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78" w:lineRule="exact"/>
      <w:ind w:firstLine="200" w:firstLineChars="200"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link w:val="8"/>
    <w:unhideWhenUsed/>
    <w:qFormat/>
    <w:uiPriority w:val="99"/>
    <w:pPr>
      <w:spacing w:line="240" w:lineRule="auto"/>
      <w:ind w:firstLine="0" w:firstLineChars="0"/>
    </w:pPr>
    <w:rPr>
      <w:sz w:val="30"/>
      <w:szCs w:val="30"/>
    </w:rPr>
  </w:style>
  <w:style w:type="paragraph" w:styleId="3">
    <w:name w:val="index 7"/>
    <w:basedOn w:val="1"/>
    <w:next w:val="1"/>
    <w:semiHidden/>
    <w:unhideWhenUsed/>
    <w:qFormat/>
    <w:uiPriority w:val="99"/>
    <w:pPr>
      <w:ind w:left="1200" w:leftChars="1200" w:firstLine="0"/>
    </w:p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 w:line="240" w:lineRule="auto"/>
      <w:ind w:firstLine="0" w:firstLineChars="0"/>
      <w:jc w:val="left"/>
    </w:pPr>
    <w:rPr>
      <w:rFonts w:ascii="宋体" w:hAnsi="宋体" w:eastAsia="宋体" w:cs="宋体"/>
      <w:kern w:val="0"/>
      <w:sz w:val="24"/>
    </w:rPr>
  </w:style>
  <w:style w:type="character" w:styleId="6">
    <w:name w:val="Strong"/>
    <w:basedOn w:val="5"/>
    <w:qFormat/>
    <w:uiPriority w:val="22"/>
    <w:rPr>
      <w:b/>
      <w:bCs/>
    </w:rPr>
  </w:style>
  <w:style w:type="character" w:customStyle="1" w:styleId="8">
    <w:name w:val="正文文本 Char"/>
    <w:basedOn w:val="5"/>
    <w:link w:val="2"/>
    <w:qFormat/>
    <w:uiPriority w:val="99"/>
    <w:rPr>
      <w:rFonts w:eastAsia="方正仿宋_GBK"/>
      <w:kern w:val="2"/>
      <w:sz w:val="30"/>
      <w:szCs w:val="30"/>
    </w:rPr>
  </w:style>
  <w:style w:type="character" w:customStyle="1" w:styleId="9">
    <w:name w:val="15"/>
    <w:basedOn w:val="5"/>
    <w:qFormat/>
    <w:uiPriority w:val="0"/>
    <w:rPr>
      <w:rFonts w:hint="eastAsia" w:ascii="方正仿宋_GBK" w:eastAsia="方正仿宋_GBK"/>
      <w:b/>
      <w:bCs/>
      <w:color w:val="00000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528</Words>
  <Characters>652</Characters>
  <Lines>5</Lines>
  <Paragraphs>1</Paragraphs>
  <TotalTime>32</TotalTime>
  <ScaleCrop>false</ScaleCrop>
  <LinksUpToDate>false</LinksUpToDate>
  <CharactersWithSpaces>674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2023-03-31T06:27:00Z</dcterms:created>
  <dc:creator>Administrator</dc:creator>
  <cp:lastModifiedBy>区经济信息委收发室</cp:lastModifiedBy>
  <cp:lastPrinted>2023-03-31T07:19:00Z</cp:lastPrinted>
  <dcterms:modified xsi:type="dcterms:W3CDTF">2023-03-31T08:22:44Z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  <property fmtid="{D5CDD505-2E9C-101B-9397-08002B2CF9AE}" pid="3" name="ICV">
    <vt:lpwstr>EB4B4BFF87634F099A9A1382BBDF78C1_12</vt:lpwstr>
  </property>
</Properties>
</file>